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7FEEF" w14:textId="09073724" w:rsidR="00F17AEA" w:rsidRPr="00AA311B" w:rsidRDefault="00F17AEA" w:rsidP="00F17AEA">
      <w:pPr>
        <w:keepLines/>
        <w:tabs>
          <w:tab w:val="left" w:pos="567"/>
        </w:tabs>
        <w:overflowPunct/>
        <w:autoSpaceDE/>
        <w:autoSpaceDN/>
        <w:snapToGrid w:val="0"/>
        <w:spacing w:after="0"/>
        <w:textAlignment w:val="auto"/>
        <w:rPr>
          <w:rFonts w:ascii="Arial" w:hAnsi="Arial" w:cs="Arial"/>
          <w:b/>
          <w:sz w:val="24"/>
          <w:szCs w:val="28"/>
        </w:rPr>
      </w:pPr>
      <w:r w:rsidRPr="00AA311B">
        <w:rPr>
          <w:rFonts w:ascii="Arial" w:hAnsi="Arial" w:cs="Arial"/>
          <w:b/>
          <w:sz w:val="24"/>
          <w:szCs w:val="28"/>
        </w:rPr>
        <w:t>3GPP TSG RAN Meeting #</w:t>
      </w:r>
      <w:r w:rsidR="008E7C9A">
        <w:rPr>
          <w:rFonts w:ascii="Arial" w:hAnsi="Arial" w:cs="Arial"/>
          <w:b/>
          <w:sz w:val="24"/>
          <w:szCs w:val="28"/>
        </w:rPr>
        <w:t>100</w:t>
      </w:r>
      <w:r w:rsidR="00C2239F">
        <w:rPr>
          <w:rFonts w:ascii="Arial" w:hAnsi="Arial" w:cs="Arial"/>
          <w:b/>
          <w:sz w:val="24"/>
          <w:szCs w:val="28"/>
        </w:rPr>
        <w:t>-e</w:t>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b/>
          <w:sz w:val="24"/>
          <w:szCs w:val="28"/>
        </w:rPr>
        <w:tab/>
      </w:r>
      <w:r w:rsidRPr="00AA311B">
        <w:rPr>
          <w:rFonts w:ascii="Arial" w:hAnsi="Arial" w:cs="Arial"/>
          <w:b/>
          <w:sz w:val="24"/>
          <w:szCs w:val="28"/>
        </w:rPr>
        <w:tab/>
        <w:t xml:space="preserve"> </w:t>
      </w:r>
      <w:r w:rsidR="00A24628">
        <w:rPr>
          <w:rFonts w:ascii="Arial" w:hAnsi="Arial" w:cs="Arial"/>
          <w:b/>
          <w:sz w:val="24"/>
          <w:szCs w:val="28"/>
        </w:rPr>
        <w:t xml:space="preserve">    </w:t>
      </w:r>
      <w:r w:rsidRPr="00AA311B">
        <w:rPr>
          <w:rFonts w:ascii="Arial" w:hAnsi="Arial" w:cs="Arial"/>
          <w:b/>
          <w:sz w:val="24"/>
          <w:szCs w:val="28"/>
        </w:rPr>
        <w:t xml:space="preserve">    </w:t>
      </w:r>
      <w:r w:rsidR="009109C6">
        <w:rPr>
          <w:rFonts w:ascii="Arial" w:hAnsi="Arial" w:cs="Arial"/>
          <w:b/>
          <w:sz w:val="24"/>
          <w:szCs w:val="28"/>
        </w:rPr>
        <w:t xml:space="preserve">  </w:t>
      </w:r>
      <w:r w:rsidRPr="00E3177B">
        <w:rPr>
          <w:rFonts w:ascii="Arial" w:hAnsi="Arial" w:cs="Arial"/>
          <w:b/>
          <w:sz w:val="24"/>
          <w:szCs w:val="28"/>
        </w:rPr>
        <w:t>RP-</w:t>
      </w:r>
      <w:r w:rsidR="00BE023C" w:rsidRPr="00E3177B">
        <w:rPr>
          <w:rFonts w:ascii="Arial" w:hAnsi="Arial" w:cs="Arial"/>
          <w:b/>
          <w:sz w:val="24"/>
          <w:szCs w:val="28"/>
        </w:rPr>
        <w:t>23</w:t>
      </w:r>
      <w:r w:rsidR="00E3177B">
        <w:rPr>
          <w:rFonts w:ascii="Arial" w:hAnsi="Arial" w:cs="Arial"/>
          <w:b/>
          <w:sz w:val="24"/>
          <w:szCs w:val="28"/>
        </w:rPr>
        <w:t>1096</w:t>
      </w:r>
    </w:p>
    <w:p w14:paraId="0FEC0F3D" w14:textId="0F520191" w:rsidR="00F17AEA" w:rsidRPr="00DB4FA5" w:rsidRDefault="00A044E6" w:rsidP="00F17AEA">
      <w:pPr>
        <w:tabs>
          <w:tab w:val="left" w:pos="567"/>
        </w:tabs>
        <w:rPr>
          <w:rFonts w:ascii="Arial" w:hAnsi="Arial" w:cs="Arial"/>
          <w:b/>
          <w:sz w:val="18"/>
        </w:rPr>
      </w:pPr>
      <w:r w:rsidRPr="00A044E6">
        <w:rPr>
          <w:rFonts w:ascii="Arial" w:hAnsi="Arial" w:cs="Arial"/>
          <w:b/>
          <w:sz w:val="24"/>
          <w:szCs w:val="28"/>
        </w:rPr>
        <w:t>Taipei</w:t>
      </w:r>
      <w:r w:rsidR="002952EE" w:rsidRPr="002952EE">
        <w:rPr>
          <w:rFonts w:ascii="Arial" w:hAnsi="Arial" w:cs="Arial"/>
          <w:b/>
          <w:sz w:val="24"/>
          <w:szCs w:val="28"/>
        </w:rPr>
        <w:t xml:space="preserve">, </w:t>
      </w:r>
      <w:r w:rsidRPr="00A044E6">
        <w:rPr>
          <w:rFonts w:ascii="Arial" w:hAnsi="Arial" w:cs="Arial"/>
          <w:b/>
          <w:sz w:val="24"/>
          <w:szCs w:val="28"/>
        </w:rPr>
        <w:t>June</w:t>
      </w:r>
      <w:r w:rsidR="002952EE" w:rsidRPr="002952EE">
        <w:rPr>
          <w:rFonts w:ascii="Arial" w:hAnsi="Arial" w:cs="Arial"/>
          <w:b/>
          <w:sz w:val="24"/>
          <w:szCs w:val="28"/>
        </w:rPr>
        <w:t xml:space="preserve"> </w:t>
      </w:r>
      <w:r w:rsidRPr="00A044E6">
        <w:rPr>
          <w:rFonts w:ascii="Arial" w:hAnsi="Arial" w:cs="Arial"/>
          <w:b/>
          <w:sz w:val="24"/>
          <w:szCs w:val="28"/>
        </w:rPr>
        <w:t>12-14</w:t>
      </w:r>
      <w:r w:rsidR="002952EE" w:rsidRPr="002952EE">
        <w:rPr>
          <w:rFonts w:ascii="Arial" w:hAnsi="Arial" w:cs="Arial"/>
          <w:b/>
          <w:sz w:val="24"/>
          <w:szCs w:val="28"/>
        </w:rPr>
        <w:t>, 2023</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71944C24" w:rsidR="00D45B2F" w:rsidRPr="00816DD5" w:rsidRDefault="00D45B2F" w:rsidP="00D45B2F">
      <w:pPr>
        <w:tabs>
          <w:tab w:val="left" w:pos="567"/>
        </w:tabs>
        <w:rPr>
          <w:rFonts w:ascii="Arial" w:eastAsiaTheme="minorEastAsia" w:hAnsi="Arial" w:cs="Arial"/>
          <w:lang w:eastAsia="zh-CN"/>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0439B7">
        <w:rPr>
          <w:rFonts w:ascii="Arial" w:hAnsi="Arial" w:cs="Arial"/>
          <w:lang w:eastAsia="ja-JP"/>
        </w:rPr>
        <w:t>9.</w:t>
      </w:r>
      <w:r w:rsidR="00F82CDD" w:rsidRPr="000439B7">
        <w:rPr>
          <w:rFonts w:ascii="Arial" w:hAnsi="Arial" w:cs="Arial"/>
          <w:lang w:eastAsia="ja-JP"/>
        </w:rPr>
        <w:t>3</w:t>
      </w:r>
      <w:r w:rsidR="00950766" w:rsidRPr="000439B7">
        <w:rPr>
          <w:rFonts w:ascii="Arial" w:hAnsi="Arial" w:cs="Arial"/>
          <w:lang w:eastAsia="ja-JP"/>
        </w:rPr>
        <w:t>.4.</w:t>
      </w:r>
      <w:r w:rsidR="00F82CDD" w:rsidRPr="000439B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4E7F8EA" w:rsidR="00593315" w:rsidRPr="008836AC" w:rsidRDefault="00F82CDD" w:rsidP="001A248F">
            <w:pPr>
              <w:tabs>
                <w:tab w:val="left" w:pos="567"/>
              </w:tabs>
              <w:spacing w:after="0"/>
              <w:rPr>
                <w:rFonts w:ascii="Arial" w:hAnsi="Arial" w:cs="Arial"/>
              </w:rPr>
            </w:pPr>
            <w:r w:rsidRPr="00F82CDD">
              <w:rPr>
                <w:rFonts w:ascii="Arial" w:hAnsi="Arial" w:cs="Arial"/>
              </w:rPr>
              <w:t>Enhanced NR support for high speed train scenario in frequency range 2 (FR2)</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16E659F3" w:rsidR="0036248C" w:rsidRPr="008836AC" w:rsidRDefault="00F82CDD" w:rsidP="008836AC">
            <w:pPr>
              <w:tabs>
                <w:tab w:val="left" w:pos="567"/>
              </w:tabs>
              <w:spacing w:after="0"/>
              <w:rPr>
                <w:rFonts w:ascii="Arial" w:hAnsi="Arial" w:cs="Arial"/>
              </w:rPr>
            </w:pPr>
            <w:r w:rsidRPr="00F82CDD">
              <w:rPr>
                <w:rFonts w:ascii="Arial" w:hAnsi="Arial" w:cs="Arial"/>
              </w:rPr>
              <w:t>NR_HST_FR2_enh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1FBEB258" w:rsidR="0036248C" w:rsidRPr="00F82CDD" w:rsidRDefault="00AB63B1" w:rsidP="008836AC">
            <w:pPr>
              <w:tabs>
                <w:tab w:val="left" w:pos="567"/>
              </w:tabs>
              <w:spacing w:after="0"/>
              <w:rPr>
                <w:rFonts w:ascii="Arial" w:hAnsi="Arial" w:cs="Arial"/>
                <w:highlight w:val="yellow"/>
                <w:lang w:eastAsia="ja-JP"/>
              </w:rPr>
            </w:pPr>
            <w:r w:rsidRPr="00AB63B1">
              <w:rPr>
                <w:rFonts w:ascii="Arial" w:hAnsi="Arial" w:cs="Arial"/>
                <w:lang w:eastAsia="ja-JP"/>
              </w:rPr>
              <w:t>950079</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183CB7AC" w:rsidR="00B6300F" w:rsidRPr="00186C22" w:rsidRDefault="00E31780" w:rsidP="00BB0A9A">
            <w:pPr>
              <w:tabs>
                <w:tab w:val="left" w:pos="567"/>
              </w:tabs>
              <w:spacing w:after="0"/>
              <w:rPr>
                <w:rFonts w:ascii="Arial" w:hAnsi="Arial" w:cs="Arial"/>
                <w:lang w:eastAsia="ja-JP"/>
              </w:rPr>
            </w:pPr>
            <w:r w:rsidRPr="00186C22">
              <w:rPr>
                <w:rFonts w:ascii="Arial" w:hAnsi="Arial" w:cs="Arial"/>
                <w:lang w:eastAsia="ja-JP"/>
              </w:rPr>
              <w:t>RP-2</w:t>
            </w:r>
            <w:r w:rsidR="00186C22" w:rsidRPr="00186C22">
              <w:rPr>
                <w:rFonts w:ascii="Arial" w:hAnsi="Arial" w:cs="Arial"/>
                <w:lang w:eastAsia="ja-JP"/>
              </w:rPr>
              <w:t>2</w:t>
            </w:r>
            <w:r w:rsidR="001836DA">
              <w:rPr>
                <w:rFonts w:ascii="Arial" w:hAnsi="Arial" w:cs="Arial"/>
                <w:lang w:eastAsia="ja-JP"/>
              </w:rPr>
              <w:t>2272</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60AD2CE2" w:rsidR="00871653" w:rsidRPr="00B35A25" w:rsidRDefault="00871653" w:rsidP="00BB0A9A">
            <w:pPr>
              <w:tabs>
                <w:tab w:val="left" w:pos="567"/>
              </w:tabs>
              <w:spacing w:after="0"/>
              <w:rPr>
                <w:rFonts w:ascii="Arial" w:eastAsiaTheme="minorEastAsia" w:hAnsi="Arial" w:cs="Arial"/>
                <w:lang w:eastAsia="zh-CN"/>
              </w:rPr>
            </w:pPr>
            <w:r w:rsidRPr="00B35A25">
              <w:rPr>
                <w:rFonts w:ascii="Arial" w:hAnsi="Arial" w:cs="Arial"/>
              </w:rPr>
              <w:t xml:space="preserve">Core part: </w:t>
            </w:r>
            <w:r w:rsidR="009F01A2" w:rsidRPr="00B35A25">
              <w:rPr>
                <w:rFonts w:ascii="Arial" w:hAnsi="Arial" w:cs="Arial"/>
              </w:rPr>
              <w:t>0</w:t>
            </w:r>
            <w:r w:rsidR="00B35A25" w:rsidRPr="00B35A25">
              <w:rPr>
                <w:rFonts w:ascii="Arial" w:hAnsi="Arial" w:cs="Arial"/>
              </w:rPr>
              <w:t>9</w:t>
            </w:r>
            <w:r w:rsidR="009F01A2" w:rsidRPr="00B35A25">
              <w:rPr>
                <w:rFonts w:ascii="Arial" w:hAnsi="Arial" w:cs="Arial"/>
              </w:rPr>
              <w:t>/20</w:t>
            </w:r>
            <w:r w:rsidR="00633934" w:rsidRPr="00B35A25">
              <w:rPr>
                <w:rFonts w:ascii="Arial" w:hAnsi="Arial" w:cs="Arial"/>
              </w:rPr>
              <w:t>2</w:t>
            </w:r>
            <w:r w:rsidR="00B35A25" w:rsidRPr="00B35A25">
              <w:rPr>
                <w:rFonts w:ascii="Arial" w:hAnsi="Arial" w:cs="Arial"/>
              </w:rPr>
              <w:t>3</w:t>
            </w:r>
            <w:r w:rsidR="00633934" w:rsidRPr="00B35A25">
              <w:rPr>
                <w:rFonts w:ascii="Arial" w:hAnsi="Arial" w:cs="Arial"/>
              </w:rPr>
              <w:t xml:space="preserve"> </w:t>
            </w:r>
          </w:p>
        </w:tc>
        <w:tc>
          <w:tcPr>
            <w:tcW w:w="2268" w:type="dxa"/>
          </w:tcPr>
          <w:p w14:paraId="0B423A70" w14:textId="16B70EE2" w:rsidR="00871653" w:rsidRPr="00B35A25" w:rsidRDefault="00871653" w:rsidP="00BB0A9A">
            <w:pPr>
              <w:tabs>
                <w:tab w:val="left" w:pos="567"/>
              </w:tabs>
              <w:spacing w:after="0"/>
              <w:rPr>
                <w:rFonts w:ascii="Arial" w:hAnsi="Arial" w:cs="Arial"/>
                <w:lang w:eastAsia="ja-JP"/>
              </w:rPr>
            </w:pPr>
            <w:r w:rsidRPr="00B35A25">
              <w:rPr>
                <w:rFonts w:ascii="Arial" w:hAnsi="Arial" w:cs="Arial"/>
                <w:lang w:eastAsia="ja-JP"/>
              </w:rPr>
              <w:t xml:space="preserve">Performance part: </w:t>
            </w:r>
            <w:r w:rsidR="00E31780" w:rsidRPr="00B35A25">
              <w:rPr>
                <w:rFonts w:ascii="Arial" w:hAnsi="Arial" w:cs="Arial"/>
              </w:rPr>
              <w:t>0</w:t>
            </w:r>
            <w:r w:rsidR="00B35A25" w:rsidRPr="00B35A25">
              <w:rPr>
                <w:rFonts w:ascii="Arial" w:hAnsi="Arial" w:cs="Arial"/>
              </w:rPr>
              <w:t>3</w:t>
            </w:r>
            <w:r w:rsidR="009F01A2" w:rsidRPr="00B35A25">
              <w:rPr>
                <w:rFonts w:ascii="Arial" w:hAnsi="Arial" w:cs="Arial"/>
              </w:rPr>
              <w:t>/202</w:t>
            </w:r>
            <w:r w:rsidR="00B35A25" w:rsidRPr="00B35A25">
              <w:rPr>
                <w:rFonts w:ascii="Arial" w:hAnsi="Arial" w:cs="Arial"/>
              </w:rPr>
              <w:t>4</w:t>
            </w:r>
            <w:r w:rsidR="00633934" w:rsidRPr="00B35A25">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0F3017" w:rsidRDefault="00871653" w:rsidP="008836AC">
            <w:pPr>
              <w:tabs>
                <w:tab w:val="left" w:pos="567"/>
              </w:tabs>
              <w:spacing w:after="0"/>
              <w:rPr>
                <w:rFonts w:ascii="Arial" w:hAnsi="Arial" w:cs="Arial"/>
                <w:color w:val="00B050"/>
                <w:lang w:eastAsia="ja-JP"/>
              </w:rPr>
            </w:pPr>
            <w:r w:rsidRPr="000F3017">
              <w:rPr>
                <w:rFonts w:ascii="Arial" w:hAnsi="Arial" w:cs="Arial"/>
                <w:color w:val="00B050"/>
                <w:lang w:eastAsia="ja-JP"/>
              </w:rPr>
              <w:t xml:space="preserve">Core part: </w:t>
            </w:r>
          </w:p>
          <w:p w14:paraId="3B6F3599" w14:textId="41349E64" w:rsidR="00871653" w:rsidRPr="000F3017" w:rsidRDefault="00FD1CBC" w:rsidP="0037729F">
            <w:pPr>
              <w:tabs>
                <w:tab w:val="left" w:pos="567"/>
              </w:tabs>
              <w:spacing w:after="0"/>
              <w:rPr>
                <w:rFonts w:ascii="Arial" w:hAnsi="Arial" w:cs="Arial"/>
                <w:color w:val="00B050"/>
                <w:lang w:eastAsia="ja-JP"/>
              </w:rPr>
            </w:pPr>
            <w:r>
              <w:rPr>
                <w:rFonts w:ascii="Arial" w:hAnsi="Arial" w:cs="Arial"/>
                <w:color w:val="00B050"/>
              </w:rPr>
              <w:t>8</w:t>
            </w:r>
            <w:r w:rsidR="0017423E">
              <w:rPr>
                <w:rFonts w:ascii="Arial" w:hAnsi="Arial" w:cs="Arial"/>
                <w:color w:val="00B050"/>
              </w:rPr>
              <w:t>0</w:t>
            </w:r>
            <w:r w:rsidR="007438A7" w:rsidRPr="000F3017">
              <w:rPr>
                <w:rFonts w:ascii="Arial" w:hAnsi="Arial" w:cs="Arial"/>
                <w:color w:val="00B050"/>
              </w:rPr>
              <w:t>%</w:t>
            </w:r>
          </w:p>
        </w:tc>
        <w:tc>
          <w:tcPr>
            <w:tcW w:w="2268" w:type="dxa"/>
          </w:tcPr>
          <w:p w14:paraId="3467EF52" w14:textId="0A759F5C" w:rsidR="00871653" w:rsidRPr="000F3017" w:rsidRDefault="00871653" w:rsidP="00C36BF3">
            <w:pPr>
              <w:tabs>
                <w:tab w:val="left" w:pos="567"/>
              </w:tabs>
              <w:spacing w:after="0"/>
              <w:rPr>
                <w:rFonts w:ascii="Arial" w:hAnsi="Arial" w:cs="Arial"/>
                <w:color w:val="00B050"/>
                <w:lang w:eastAsia="ja-JP"/>
              </w:rPr>
            </w:pPr>
            <w:r w:rsidRPr="000F3017">
              <w:rPr>
                <w:rFonts w:ascii="Arial" w:hAnsi="Arial" w:cs="Arial"/>
                <w:color w:val="00B050"/>
                <w:lang w:eastAsia="ja-JP"/>
              </w:rPr>
              <w:t xml:space="preserve">Performance Part: </w:t>
            </w:r>
            <w:r w:rsidR="00E31780" w:rsidRPr="000F3017">
              <w:rPr>
                <w:rFonts w:ascii="Arial" w:hAnsi="Arial" w:cs="Arial"/>
                <w:color w:val="00B050"/>
                <w:lang w:eastAsia="ja-JP"/>
              </w:rPr>
              <w:br/>
            </w:r>
            <w:r w:rsidR="00FD1CBC">
              <w:rPr>
                <w:rFonts w:ascii="Arial" w:hAnsi="Arial" w:cs="Arial"/>
                <w:color w:val="00B050"/>
                <w:lang w:eastAsia="ja-JP"/>
              </w:rPr>
              <w:t>30</w:t>
            </w:r>
            <w:r w:rsidRPr="000F3017">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9"/>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20"/>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C1C87E0" w14:textId="1080A792" w:rsidR="00D60F3D" w:rsidRDefault="00701410" w:rsidP="00D60F3D">
      <w:pPr>
        <w:pStyle w:val="40"/>
        <w:rPr>
          <w:lang w:eastAsia="ja-JP"/>
        </w:rPr>
      </w:pPr>
      <w:r>
        <w:rPr>
          <w:lang w:eastAsia="ja-JP"/>
        </w:rPr>
        <w:t>2.</w:t>
      </w:r>
      <w:r w:rsidR="00424880">
        <w:rPr>
          <w:lang w:eastAsia="ja-JP"/>
        </w:rPr>
        <w:t>4</w:t>
      </w:r>
      <w:r>
        <w:rPr>
          <w:lang w:eastAsia="ja-JP"/>
        </w:rPr>
        <w:t>.1</w:t>
      </w:r>
      <w:r>
        <w:rPr>
          <w:lang w:eastAsia="ja-JP"/>
        </w:rPr>
        <w:tab/>
        <w:t>Agreements</w:t>
      </w:r>
    </w:p>
    <w:p w14:paraId="416D1BFE" w14:textId="4E4E07D0" w:rsidR="001836DA" w:rsidRPr="00636132" w:rsidRDefault="001836DA" w:rsidP="004A6CE4">
      <w:pPr>
        <w:pStyle w:val="6"/>
      </w:pPr>
      <w:r w:rsidRPr="000A3CE4">
        <w:t xml:space="preserve">RAN4 </w:t>
      </w:r>
      <w:r w:rsidRPr="000A3CE4">
        <w:rPr>
          <w:rFonts w:hint="eastAsia"/>
        </w:rPr>
        <w:t>#</w:t>
      </w:r>
      <w:r>
        <w:t>10</w:t>
      </w:r>
      <w:r w:rsidR="00932CC7">
        <w:t>6</w:t>
      </w:r>
      <w:r w:rsidR="008E7C9A">
        <w:t>-bis</w:t>
      </w:r>
      <w:r w:rsidR="004A6CE4">
        <w:t>-e</w:t>
      </w:r>
      <w:r w:rsidRPr="000A3CE4">
        <w:t xml:space="preserve"> (</w:t>
      </w:r>
      <w:r w:rsidR="00FE0052" w:rsidRPr="00FE0052">
        <w:t>Electronic Meeting, 17 April –26 April, 2023</w:t>
      </w:r>
      <w:r w:rsidRPr="000A3CE4">
        <w:t>)</w:t>
      </w:r>
    </w:p>
    <w:p w14:paraId="7931E04E" w14:textId="393DBECF" w:rsidR="00F00222" w:rsidRPr="00DC19AC" w:rsidRDefault="00F00222" w:rsidP="00F00222">
      <w:pPr>
        <w:rPr>
          <w:b/>
          <w:bCs/>
        </w:rPr>
      </w:pPr>
      <w:r w:rsidRPr="00DC19AC">
        <w:rPr>
          <w:b/>
          <w:bCs/>
        </w:rPr>
        <w:t>1. UE RF requirement</w:t>
      </w:r>
    </w:p>
    <w:p w14:paraId="223650B9" w14:textId="6D31C261" w:rsidR="001C2C32" w:rsidRDefault="001C2C32" w:rsidP="001C2C32">
      <w:pPr>
        <w:spacing w:after="0"/>
      </w:pPr>
      <w:r w:rsidRPr="001C2C32">
        <w:t xml:space="preserve">WF on NR FR2 HST UE RF </w:t>
      </w:r>
      <w:r w:rsidR="00BC559D" w:rsidRPr="001C2C32">
        <w:t xml:space="preserve">for simultaneous multi-panel operation </w:t>
      </w:r>
      <w:r w:rsidRPr="001C2C32">
        <w:t>i</w:t>
      </w:r>
      <w:r>
        <w:t xml:space="preserve">s approved in R4-2306606. </w:t>
      </w:r>
    </w:p>
    <w:p w14:paraId="3304D7A6" w14:textId="28FAF3A2" w:rsidR="00BC559D" w:rsidRDefault="00BC559D" w:rsidP="00BC559D">
      <w:pPr>
        <w:spacing w:after="0"/>
      </w:pPr>
    </w:p>
    <w:p w14:paraId="28017A06" w14:textId="202BCE0D" w:rsidR="00C90526" w:rsidRPr="00DC19AC" w:rsidRDefault="00C90526" w:rsidP="00C90526">
      <w:pPr>
        <w:spacing w:after="0"/>
        <w:rPr>
          <w:b/>
          <w:bCs/>
        </w:rPr>
      </w:pPr>
      <w:r w:rsidRPr="00DC19AC">
        <w:rPr>
          <w:b/>
          <w:bCs/>
        </w:rPr>
        <w:t xml:space="preserve">Way forwards on </w:t>
      </w:r>
      <w:r>
        <w:rPr>
          <w:b/>
          <w:bCs/>
        </w:rPr>
        <w:t>s</w:t>
      </w:r>
      <w:r w:rsidRPr="000E1A02">
        <w:rPr>
          <w:b/>
          <w:bCs/>
        </w:rPr>
        <w:t>imultaneous multi-panel operation for FR2 HST PC6 UE</w:t>
      </w:r>
      <w:r>
        <w:rPr>
          <w:b/>
          <w:bCs/>
        </w:rPr>
        <w:t xml:space="preserve"> </w:t>
      </w:r>
      <w:r w:rsidRPr="00DC19AC">
        <w:rPr>
          <w:b/>
          <w:bCs/>
        </w:rPr>
        <w:t xml:space="preserve">are provided as: </w:t>
      </w:r>
    </w:p>
    <w:p w14:paraId="4817E671" w14:textId="5BD1DA16" w:rsidR="00BC559D" w:rsidRPr="00EF3FF4" w:rsidRDefault="00BC559D" w:rsidP="00BC559D">
      <w:pPr>
        <w:spacing w:after="0"/>
        <w:rPr>
          <w:lang w:eastAsia="zh-CN"/>
        </w:rPr>
      </w:pPr>
      <w:r w:rsidRPr="00BC559D">
        <w:rPr>
          <w:b/>
          <w:bCs/>
        </w:rPr>
        <w:t xml:space="preserve">Sub-topic #1: </w:t>
      </w:r>
      <w:r w:rsidRPr="0064210E">
        <w:t>bi-directional deployment scenario</w:t>
      </w:r>
    </w:p>
    <w:p w14:paraId="23FF78C9" w14:textId="72FDC9CE" w:rsidR="001C2C32" w:rsidRDefault="00BC559D" w:rsidP="001C2C32">
      <w:pPr>
        <w:spacing w:after="0"/>
      </w:pPr>
      <w:r w:rsidRPr="00BC559D">
        <w:t>Issue 1-1: 2AoA spherical coverage area and DL power requirement</w:t>
      </w:r>
    </w:p>
    <w:p w14:paraId="7744529E" w14:textId="77777777" w:rsidR="00BC559D" w:rsidRPr="00BC559D" w:rsidRDefault="00BC559D" w:rsidP="00BC559D">
      <w:pPr>
        <w:spacing w:after="0"/>
        <w:rPr>
          <w:szCs w:val="24"/>
          <w:highlight w:val="green"/>
          <w:lang w:eastAsia="zh-CN"/>
        </w:rPr>
      </w:pPr>
      <w:r w:rsidRPr="00BC559D">
        <w:rPr>
          <w:rFonts w:hint="eastAsia"/>
          <w:szCs w:val="24"/>
          <w:highlight w:val="green"/>
          <w:lang w:eastAsia="zh-CN"/>
        </w:rPr>
        <w:t>A</w:t>
      </w:r>
      <w:r w:rsidRPr="00BC559D">
        <w:rPr>
          <w:szCs w:val="24"/>
          <w:highlight w:val="green"/>
          <w:lang w:eastAsia="zh-CN"/>
        </w:rPr>
        <w:t>greement</w:t>
      </w:r>
    </w:p>
    <w:p w14:paraId="13226B51" w14:textId="77777777" w:rsidR="00BC559D" w:rsidRPr="00BC559D" w:rsidRDefault="00BC559D" w:rsidP="00BC559D">
      <w:pPr>
        <w:numPr>
          <w:ilvl w:val="0"/>
          <w:numId w:val="9"/>
        </w:numPr>
        <w:overflowPunct/>
        <w:autoSpaceDE/>
        <w:autoSpaceDN/>
        <w:adjustRightInd/>
        <w:spacing w:after="0"/>
        <w:ind w:left="720"/>
        <w:textAlignment w:val="auto"/>
        <w:rPr>
          <w:rFonts w:eastAsia="宋体"/>
          <w:szCs w:val="24"/>
          <w:lang w:eastAsia="zh-CN"/>
        </w:rPr>
      </w:pPr>
      <w:r w:rsidRPr="00BC559D">
        <w:rPr>
          <w:rFonts w:eastAsia="宋体"/>
          <w:szCs w:val="24"/>
          <w:lang w:eastAsia="zh-CN"/>
        </w:rPr>
        <w:t>For 2AoA spherical coverage area for bi-directional scenario, take legacy 1AoA spherical coverage area as the starting point, i.e., Area-1 and Area-2.</w:t>
      </w:r>
    </w:p>
    <w:p w14:paraId="2A7BB5E7" w14:textId="77777777" w:rsidR="00BC559D" w:rsidRPr="00BC559D" w:rsidRDefault="00BC559D" w:rsidP="00BC559D">
      <w:pPr>
        <w:numPr>
          <w:ilvl w:val="0"/>
          <w:numId w:val="9"/>
        </w:numPr>
        <w:overflowPunct/>
        <w:autoSpaceDE/>
        <w:autoSpaceDN/>
        <w:adjustRightInd/>
        <w:spacing w:after="0"/>
        <w:ind w:left="720"/>
        <w:textAlignment w:val="auto"/>
        <w:rPr>
          <w:rFonts w:eastAsia="宋体"/>
          <w:szCs w:val="24"/>
          <w:lang w:eastAsia="zh-CN"/>
        </w:rPr>
      </w:pPr>
      <w:r w:rsidRPr="00BC559D">
        <w:rPr>
          <w:rFonts w:eastAsia="宋体"/>
          <w:szCs w:val="24"/>
          <w:lang w:eastAsia="zh-CN"/>
        </w:rPr>
        <w:t xml:space="preserve">The concerned two </w:t>
      </w:r>
      <w:proofErr w:type="spellStart"/>
      <w:r w:rsidRPr="00BC559D">
        <w:rPr>
          <w:rFonts w:eastAsia="宋体"/>
          <w:szCs w:val="24"/>
          <w:lang w:eastAsia="zh-CN"/>
        </w:rPr>
        <w:t>AoA</w:t>
      </w:r>
      <w:proofErr w:type="spellEnd"/>
      <w:r w:rsidRPr="00BC559D">
        <w:rPr>
          <w:rFonts w:eastAsia="宋体"/>
          <w:szCs w:val="24"/>
          <w:lang w:eastAsia="zh-CN"/>
        </w:rPr>
        <w:t xml:space="preserve"> directions should be selected from different coverage areas, i.e., Area-1 and Area-2 respectively</w:t>
      </w:r>
    </w:p>
    <w:p w14:paraId="66FE3096" w14:textId="77777777" w:rsidR="00BC559D" w:rsidRPr="00BC559D" w:rsidRDefault="00BC559D" w:rsidP="00BC559D">
      <w:pPr>
        <w:numPr>
          <w:ilvl w:val="0"/>
          <w:numId w:val="9"/>
        </w:numPr>
        <w:overflowPunct/>
        <w:autoSpaceDE/>
        <w:autoSpaceDN/>
        <w:adjustRightInd/>
        <w:spacing w:after="0"/>
        <w:ind w:left="720"/>
        <w:textAlignment w:val="auto"/>
        <w:rPr>
          <w:rFonts w:eastAsia="宋体"/>
          <w:szCs w:val="24"/>
          <w:lang w:eastAsia="zh-CN"/>
        </w:rPr>
      </w:pPr>
      <w:r w:rsidRPr="00BC559D">
        <w:rPr>
          <w:rFonts w:eastAsia="宋体"/>
          <w:szCs w:val="24"/>
          <w:lang w:eastAsia="zh-CN"/>
        </w:rPr>
        <w:t>Further discuss the DL power level requirements</w:t>
      </w:r>
    </w:p>
    <w:p w14:paraId="409AEA3F" w14:textId="77777777" w:rsidR="00BC559D" w:rsidRPr="00BC559D" w:rsidRDefault="00BC559D" w:rsidP="00BC559D">
      <w:pPr>
        <w:pStyle w:val="aff9"/>
        <w:numPr>
          <w:ilvl w:val="1"/>
          <w:numId w:val="12"/>
        </w:numPr>
        <w:ind w:leftChars="0"/>
        <w:rPr>
          <w:rFonts w:ascii="Times New Roman" w:hAnsi="Times New Roman"/>
          <w:sz w:val="20"/>
          <w:szCs w:val="20"/>
          <w:lang w:eastAsia="zh-CN"/>
        </w:rPr>
      </w:pPr>
      <w:r w:rsidRPr="00BC559D">
        <w:rPr>
          <w:rFonts w:ascii="Times New Roman" w:hAnsi="Times New Roman"/>
          <w:sz w:val="20"/>
          <w:szCs w:val="20"/>
          <w:lang w:eastAsia="zh-CN"/>
        </w:rPr>
        <w:t>“</w:t>
      </w:r>
      <w:proofErr w:type="gramStart"/>
      <w:r w:rsidRPr="00BC559D">
        <w:rPr>
          <w:rFonts w:ascii="Times New Roman" w:hAnsi="Times New Roman"/>
          <w:sz w:val="20"/>
          <w:szCs w:val="20"/>
          <w:lang w:eastAsia="zh-CN"/>
        </w:rPr>
        <w:t>legacy</w:t>
      </w:r>
      <w:proofErr w:type="gramEnd"/>
      <w:r w:rsidRPr="00BC559D">
        <w:rPr>
          <w:rFonts w:ascii="Times New Roman" w:hAnsi="Times New Roman"/>
          <w:sz w:val="20"/>
          <w:szCs w:val="20"/>
          <w:lang w:eastAsia="zh-CN"/>
        </w:rPr>
        <w:t xml:space="preserve"> requirement + </w:t>
      </w:r>
      <w:proofErr w:type="spellStart"/>
      <w:r w:rsidRPr="00BC559D">
        <w:rPr>
          <w:rFonts w:ascii="Times New Roman" w:hAnsi="Times New Roman"/>
          <w:sz w:val="20"/>
          <w:szCs w:val="20"/>
          <w:lang w:eastAsia="zh-CN"/>
        </w:rPr>
        <w:t>XdB</w:t>
      </w:r>
      <w:proofErr w:type="spellEnd"/>
      <w:r w:rsidRPr="00BC559D">
        <w:rPr>
          <w:rFonts w:ascii="Times New Roman" w:hAnsi="Times New Roman"/>
          <w:sz w:val="20"/>
          <w:szCs w:val="20"/>
          <w:lang w:eastAsia="zh-CN"/>
        </w:rPr>
        <w:t>, X&gt;=0” as the starting point for DL power level</w:t>
      </w:r>
    </w:p>
    <w:p w14:paraId="7E2402B4" w14:textId="77777777" w:rsidR="00BC559D" w:rsidRPr="00BC559D" w:rsidRDefault="00BC559D" w:rsidP="001C2C32">
      <w:pPr>
        <w:spacing w:after="0"/>
        <w:rPr>
          <w:lang w:val="en-US"/>
        </w:rPr>
      </w:pPr>
    </w:p>
    <w:p w14:paraId="5860B0B4" w14:textId="77777777" w:rsidR="00BC559D" w:rsidRPr="00BC559D" w:rsidRDefault="00BC559D" w:rsidP="00BC559D">
      <w:pPr>
        <w:spacing w:after="0"/>
      </w:pPr>
      <w:r w:rsidRPr="00BC559D">
        <w:t>Issue 1-2: interference mode assumption</w:t>
      </w:r>
    </w:p>
    <w:p w14:paraId="0AB8A7B5" w14:textId="77777777" w:rsidR="00BC559D" w:rsidRPr="00BC559D" w:rsidRDefault="00BC559D" w:rsidP="00BC559D">
      <w:pPr>
        <w:spacing w:after="0"/>
        <w:rPr>
          <w:szCs w:val="24"/>
          <w:highlight w:val="green"/>
          <w:lang w:eastAsia="zh-CN"/>
        </w:rPr>
      </w:pPr>
      <w:r w:rsidRPr="00BC559D">
        <w:rPr>
          <w:rFonts w:hint="eastAsia"/>
          <w:szCs w:val="24"/>
          <w:highlight w:val="green"/>
          <w:lang w:eastAsia="zh-CN"/>
        </w:rPr>
        <w:t>A</w:t>
      </w:r>
      <w:r w:rsidRPr="00BC559D">
        <w:rPr>
          <w:szCs w:val="24"/>
          <w:highlight w:val="green"/>
          <w:lang w:eastAsia="zh-CN"/>
        </w:rPr>
        <w:t>greement</w:t>
      </w:r>
    </w:p>
    <w:p w14:paraId="690693BB" w14:textId="77777777" w:rsidR="00BC559D" w:rsidRPr="004A6CE4" w:rsidRDefault="00BC559D" w:rsidP="004A6CE4">
      <w:pPr>
        <w:numPr>
          <w:ilvl w:val="0"/>
          <w:numId w:val="9"/>
        </w:numPr>
        <w:overflowPunct/>
        <w:autoSpaceDE/>
        <w:autoSpaceDN/>
        <w:adjustRightInd/>
        <w:spacing w:after="0"/>
        <w:ind w:left="720"/>
        <w:textAlignment w:val="auto"/>
        <w:rPr>
          <w:rFonts w:eastAsia="宋体"/>
          <w:szCs w:val="24"/>
          <w:lang w:eastAsia="zh-CN"/>
        </w:rPr>
      </w:pPr>
      <w:r w:rsidRPr="004A6CE4">
        <w:rPr>
          <w:rFonts w:eastAsia="宋体"/>
          <w:szCs w:val="24"/>
          <w:lang w:eastAsia="zh-CN"/>
        </w:rPr>
        <w:t>Interference mode 1, i.e., at most two RRHs are transmitting at the same time on different layers.</w:t>
      </w:r>
    </w:p>
    <w:p w14:paraId="104B004A" w14:textId="77777777" w:rsidR="00BC559D" w:rsidRPr="00BC559D" w:rsidRDefault="00BC559D" w:rsidP="00BC559D">
      <w:pPr>
        <w:spacing w:after="0"/>
      </w:pPr>
      <w:r w:rsidRPr="00BC559D">
        <w:t>Issue 1-4: angular separation</w:t>
      </w:r>
    </w:p>
    <w:p w14:paraId="0955C344" w14:textId="77777777" w:rsidR="00BC559D" w:rsidRPr="00BC559D" w:rsidRDefault="00BC559D" w:rsidP="00BC559D">
      <w:pPr>
        <w:spacing w:after="0"/>
        <w:rPr>
          <w:szCs w:val="24"/>
          <w:highlight w:val="green"/>
          <w:lang w:eastAsia="zh-CN"/>
        </w:rPr>
      </w:pPr>
      <w:r w:rsidRPr="00BC559D">
        <w:rPr>
          <w:szCs w:val="24"/>
          <w:highlight w:val="green"/>
          <w:lang w:eastAsia="zh-CN"/>
        </w:rPr>
        <w:t>Agreement</w:t>
      </w:r>
    </w:p>
    <w:p w14:paraId="3A30C8E4" w14:textId="77777777" w:rsidR="00BC559D" w:rsidRPr="004A6CE4" w:rsidRDefault="00BC559D" w:rsidP="004A6CE4">
      <w:pPr>
        <w:numPr>
          <w:ilvl w:val="0"/>
          <w:numId w:val="9"/>
        </w:numPr>
        <w:overflowPunct/>
        <w:autoSpaceDE/>
        <w:autoSpaceDN/>
        <w:adjustRightInd/>
        <w:spacing w:after="0"/>
        <w:ind w:left="720"/>
        <w:textAlignment w:val="auto"/>
        <w:rPr>
          <w:rFonts w:eastAsia="宋体"/>
          <w:szCs w:val="24"/>
          <w:lang w:eastAsia="zh-CN"/>
        </w:rPr>
      </w:pPr>
      <w:r w:rsidRPr="004A6CE4">
        <w:rPr>
          <w:rFonts w:eastAsia="宋体"/>
          <w:szCs w:val="24"/>
          <w:lang w:eastAsia="zh-CN"/>
        </w:rPr>
        <w:t>Cover all possible angular separations in core requirements as long as the two test points are from Area-1 and Area-2 respectively</w:t>
      </w:r>
    </w:p>
    <w:p w14:paraId="7C97ADB6" w14:textId="77777777" w:rsidR="00BC559D" w:rsidRPr="004A6CE4" w:rsidRDefault="00BC559D" w:rsidP="004A6CE4">
      <w:pPr>
        <w:numPr>
          <w:ilvl w:val="0"/>
          <w:numId w:val="9"/>
        </w:numPr>
        <w:overflowPunct/>
        <w:autoSpaceDE/>
        <w:autoSpaceDN/>
        <w:adjustRightInd/>
        <w:spacing w:after="0"/>
        <w:ind w:left="720"/>
        <w:textAlignment w:val="auto"/>
        <w:rPr>
          <w:rFonts w:eastAsia="宋体"/>
          <w:szCs w:val="24"/>
          <w:lang w:eastAsia="zh-CN"/>
        </w:rPr>
      </w:pPr>
      <w:r w:rsidRPr="004A6CE4">
        <w:rPr>
          <w:rFonts w:eastAsia="宋体"/>
          <w:szCs w:val="24"/>
          <w:lang w:eastAsia="zh-CN"/>
        </w:rPr>
        <w:t>FFS if 150° angular separation in theta of UE coordination can be considered for test verification.</w:t>
      </w:r>
    </w:p>
    <w:p w14:paraId="1CC59EB6" w14:textId="77777777" w:rsidR="00BC559D" w:rsidRPr="00BC559D" w:rsidRDefault="00BC559D" w:rsidP="00BC559D">
      <w:pPr>
        <w:spacing w:after="0"/>
      </w:pPr>
      <w:r w:rsidRPr="00BC559D">
        <w:t>Issue 1-5: UE orientation</w:t>
      </w:r>
    </w:p>
    <w:p w14:paraId="010417CB" w14:textId="77777777" w:rsidR="00BC559D" w:rsidRPr="00BC559D" w:rsidRDefault="00BC559D" w:rsidP="00BC559D">
      <w:pPr>
        <w:spacing w:after="0"/>
        <w:rPr>
          <w:szCs w:val="24"/>
          <w:highlight w:val="green"/>
          <w:lang w:eastAsia="zh-CN"/>
        </w:rPr>
      </w:pPr>
      <w:r w:rsidRPr="00BC559D">
        <w:rPr>
          <w:szCs w:val="24"/>
          <w:highlight w:val="green"/>
          <w:lang w:eastAsia="zh-CN"/>
        </w:rPr>
        <w:t>Agreement</w:t>
      </w:r>
    </w:p>
    <w:p w14:paraId="151188FC" w14:textId="77777777" w:rsidR="00BC559D" w:rsidRPr="004A6CE4" w:rsidRDefault="00BC559D" w:rsidP="004A6CE4">
      <w:pPr>
        <w:numPr>
          <w:ilvl w:val="0"/>
          <w:numId w:val="9"/>
        </w:numPr>
        <w:overflowPunct/>
        <w:autoSpaceDE/>
        <w:autoSpaceDN/>
        <w:adjustRightInd/>
        <w:spacing w:after="0"/>
        <w:ind w:left="720"/>
        <w:textAlignment w:val="auto"/>
        <w:rPr>
          <w:rFonts w:eastAsia="宋体"/>
          <w:szCs w:val="24"/>
          <w:lang w:eastAsia="zh-CN"/>
        </w:rPr>
      </w:pPr>
      <w:r w:rsidRPr="004A6CE4">
        <w:rPr>
          <w:rFonts w:eastAsia="宋体"/>
          <w:szCs w:val="24"/>
          <w:lang w:eastAsia="zh-CN"/>
        </w:rPr>
        <w:t>There is no need to consider different UE orientations when specifying requirements</w:t>
      </w:r>
    </w:p>
    <w:p w14:paraId="4FD2C150" w14:textId="77777777" w:rsidR="00BC559D" w:rsidRPr="00BC559D" w:rsidRDefault="00BC559D" w:rsidP="00BC559D">
      <w:pPr>
        <w:spacing w:after="0"/>
      </w:pPr>
      <w:r w:rsidRPr="00BC559D">
        <w:t xml:space="preserve">Issue 1-6: </w:t>
      </w:r>
      <w:proofErr w:type="spellStart"/>
      <w:r w:rsidRPr="00BC559D">
        <w:t>AoA</w:t>
      </w:r>
      <w:proofErr w:type="spellEnd"/>
      <w:r w:rsidRPr="00BC559D">
        <w:t xml:space="preserve">+ offset and </w:t>
      </w:r>
      <w:proofErr w:type="spellStart"/>
      <w:r w:rsidRPr="00BC559D">
        <w:t>AoA</w:t>
      </w:r>
      <w:proofErr w:type="spellEnd"/>
      <w:r w:rsidRPr="00BC559D">
        <w:t>- offset</w:t>
      </w:r>
    </w:p>
    <w:p w14:paraId="02E5F148" w14:textId="77777777" w:rsidR="00BC559D" w:rsidRPr="00BC559D" w:rsidRDefault="00BC559D" w:rsidP="00BC559D">
      <w:pPr>
        <w:spacing w:after="0"/>
        <w:rPr>
          <w:szCs w:val="24"/>
          <w:highlight w:val="green"/>
          <w:lang w:eastAsia="zh-CN"/>
        </w:rPr>
      </w:pPr>
      <w:r w:rsidRPr="00BC559D">
        <w:rPr>
          <w:szCs w:val="24"/>
          <w:highlight w:val="green"/>
          <w:lang w:eastAsia="zh-CN"/>
        </w:rPr>
        <w:t>Agreement</w:t>
      </w:r>
    </w:p>
    <w:p w14:paraId="4A661A71" w14:textId="77777777" w:rsidR="00BC559D" w:rsidRPr="004A6CE4" w:rsidRDefault="00BC559D" w:rsidP="004A6CE4">
      <w:pPr>
        <w:numPr>
          <w:ilvl w:val="0"/>
          <w:numId w:val="9"/>
        </w:numPr>
        <w:overflowPunct/>
        <w:autoSpaceDE/>
        <w:autoSpaceDN/>
        <w:adjustRightInd/>
        <w:spacing w:after="0"/>
        <w:ind w:left="720"/>
        <w:textAlignment w:val="auto"/>
        <w:rPr>
          <w:rFonts w:eastAsia="宋体"/>
          <w:szCs w:val="24"/>
          <w:lang w:eastAsia="zh-CN"/>
        </w:rPr>
      </w:pPr>
      <w:r w:rsidRPr="004A6CE4">
        <w:rPr>
          <w:rFonts w:eastAsia="宋体"/>
          <w:szCs w:val="24"/>
          <w:lang w:eastAsia="zh-CN"/>
        </w:rPr>
        <w:t xml:space="preserve">There is no need to consider </w:t>
      </w:r>
      <w:proofErr w:type="spellStart"/>
      <w:r w:rsidRPr="004A6CE4">
        <w:rPr>
          <w:rFonts w:eastAsia="宋体"/>
          <w:szCs w:val="24"/>
          <w:lang w:eastAsia="zh-CN"/>
        </w:rPr>
        <w:t>AoA</w:t>
      </w:r>
      <w:proofErr w:type="spellEnd"/>
      <w:r w:rsidRPr="004A6CE4">
        <w:rPr>
          <w:rFonts w:eastAsia="宋体"/>
          <w:szCs w:val="24"/>
          <w:lang w:eastAsia="zh-CN"/>
        </w:rPr>
        <w:t xml:space="preserve">+ offset and </w:t>
      </w:r>
      <w:proofErr w:type="spellStart"/>
      <w:r w:rsidRPr="004A6CE4">
        <w:rPr>
          <w:rFonts w:eastAsia="宋体"/>
          <w:szCs w:val="24"/>
          <w:lang w:eastAsia="zh-CN"/>
        </w:rPr>
        <w:t>AoA</w:t>
      </w:r>
      <w:proofErr w:type="spellEnd"/>
      <w:r w:rsidRPr="004A6CE4">
        <w:rPr>
          <w:rFonts w:eastAsia="宋体"/>
          <w:szCs w:val="24"/>
          <w:lang w:eastAsia="zh-CN"/>
        </w:rPr>
        <w:t>– offset when specifying requirements</w:t>
      </w:r>
    </w:p>
    <w:p w14:paraId="5E6D6FB0" w14:textId="77777777" w:rsidR="00BC559D" w:rsidRPr="00BC559D" w:rsidRDefault="00BC559D" w:rsidP="00BC559D">
      <w:pPr>
        <w:spacing w:after="0"/>
        <w:rPr>
          <w:b/>
          <w:color w:val="0070C0"/>
          <w:u w:val="single"/>
          <w:lang w:eastAsia="ko-KR"/>
        </w:rPr>
      </w:pPr>
      <w:r w:rsidRPr="00BC559D">
        <w:t>Issue 1-7: fall back requirement (1AoA requirement for UE supporting 2AoA)</w:t>
      </w:r>
    </w:p>
    <w:p w14:paraId="6CBDC003" w14:textId="77777777" w:rsidR="00BC559D" w:rsidRPr="00BC559D" w:rsidRDefault="00BC559D" w:rsidP="00BC559D">
      <w:pPr>
        <w:spacing w:after="0"/>
        <w:rPr>
          <w:szCs w:val="24"/>
          <w:highlight w:val="green"/>
          <w:lang w:eastAsia="zh-CN"/>
        </w:rPr>
      </w:pPr>
      <w:r w:rsidRPr="00BC559D">
        <w:rPr>
          <w:rFonts w:hint="eastAsia"/>
          <w:szCs w:val="24"/>
          <w:highlight w:val="green"/>
          <w:lang w:eastAsia="zh-CN"/>
        </w:rPr>
        <w:t>A</w:t>
      </w:r>
      <w:r w:rsidRPr="00BC559D">
        <w:rPr>
          <w:szCs w:val="24"/>
          <w:highlight w:val="green"/>
          <w:lang w:eastAsia="zh-CN"/>
        </w:rPr>
        <w:t>greement</w:t>
      </w:r>
    </w:p>
    <w:p w14:paraId="467C2728" w14:textId="77777777" w:rsidR="00BC559D" w:rsidRPr="004A6CE4" w:rsidRDefault="00BC559D" w:rsidP="004A6CE4">
      <w:pPr>
        <w:numPr>
          <w:ilvl w:val="0"/>
          <w:numId w:val="9"/>
        </w:numPr>
        <w:overflowPunct/>
        <w:autoSpaceDE/>
        <w:autoSpaceDN/>
        <w:adjustRightInd/>
        <w:spacing w:after="0"/>
        <w:ind w:left="720"/>
        <w:textAlignment w:val="auto"/>
        <w:rPr>
          <w:rFonts w:eastAsia="宋体"/>
          <w:szCs w:val="24"/>
          <w:lang w:eastAsia="zh-CN"/>
        </w:rPr>
      </w:pPr>
      <w:r w:rsidRPr="004A6CE4">
        <w:rPr>
          <w:rFonts w:eastAsia="宋体"/>
          <w:szCs w:val="24"/>
          <w:lang w:eastAsia="zh-CN"/>
        </w:rPr>
        <w:t>Focus on 2AoA requirements firstly</w:t>
      </w:r>
    </w:p>
    <w:p w14:paraId="3F486FC5" w14:textId="77777777" w:rsidR="004A6CE4" w:rsidRDefault="004A6CE4" w:rsidP="00BC559D">
      <w:pPr>
        <w:spacing w:after="0"/>
        <w:rPr>
          <w:b/>
          <w:bCs/>
        </w:rPr>
      </w:pPr>
    </w:p>
    <w:p w14:paraId="15388D02" w14:textId="31F92D37" w:rsidR="00BC559D" w:rsidRPr="00BC559D" w:rsidRDefault="00BC559D" w:rsidP="00BC559D">
      <w:pPr>
        <w:spacing w:after="0"/>
      </w:pPr>
      <w:r w:rsidRPr="00BC559D">
        <w:rPr>
          <w:b/>
          <w:bCs/>
        </w:rPr>
        <w:t>Sub-topic #2</w:t>
      </w:r>
      <w:r>
        <w:rPr>
          <w:b/>
          <w:bCs/>
        </w:rPr>
        <w:t>:</w:t>
      </w:r>
      <w:r w:rsidRPr="00BC559D">
        <w:rPr>
          <w:b/>
          <w:bCs/>
        </w:rPr>
        <w:t xml:space="preserve"> </w:t>
      </w:r>
      <w:proofErr w:type="spellStart"/>
      <w:r w:rsidRPr="00BC559D">
        <w:t>uni</w:t>
      </w:r>
      <w:proofErr w:type="spellEnd"/>
      <w:r w:rsidRPr="00BC559D">
        <w:t>-directional deployment scenario</w:t>
      </w:r>
    </w:p>
    <w:p w14:paraId="284E4050" w14:textId="77777777" w:rsidR="00BC559D" w:rsidRPr="00BC559D" w:rsidRDefault="00BC559D" w:rsidP="00BC559D">
      <w:pPr>
        <w:spacing w:after="0"/>
      </w:pPr>
      <w:r w:rsidRPr="00BC559D">
        <w:t xml:space="preserve">Issue 2-1: feasibility of </w:t>
      </w:r>
      <w:proofErr w:type="spellStart"/>
      <w:r w:rsidRPr="00BC559D">
        <w:t>uni</w:t>
      </w:r>
      <w:proofErr w:type="spellEnd"/>
      <w:r w:rsidRPr="00BC559D">
        <w:t>-directional scenario</w:t>
      </w:r>
    </w:p>
    <w:p w14:paraId="64442051" w14:textId="77777777" w:rsidR="00BC559D" w:rsidRPr="00BC559D" w:rsidRDefault="00BC559D" w:rsidP="00BC559D">
      <w:pPr>
        <w:spacing w:after="0"/>
        <w:rPr>
          <w:szCs w:val="24"/>
          <w:highlight w:val="green"/>
          <w:lang w:eastAsia="zh-CN"/>
        </w:rPr>
      </w:pPr>
      <w:r w:rsidRPr="00BC559D">
        <w:rPr>
          <w:szCs w:val="24"/>
          <w:highlight w:val="green"/>
          <w:lang w:eastAsia="zh-CN"/>
        </w:rPr>
        <w:t>Agreement</w:t>
      </w:r>
    </w:p>
    <w:p w14:paraId="24989D44" w14:textId="77777777" w:rsidR="00BC559D" w:rsidRPr="004A6CE4" w:rsidRDefault="00BC559D" w:rsidP="004A6CE4">
      <w:pPr>
        <w:numPr>
          <w:ilvl w:val="0"/>
          <w:numId w:val="9"/>
        </w:numPr>
        <w:overflowPunct/>
        <w:autoSpaceDE/>
        <w:autoSpaceDN/>
        <w:adjustRightInd/>
        <w:spacing w:after="0"/>
        <w:ind w:left="720"/>
        <w:textAlignment w:val="auto"/>
        <w:rPr>
          <w:rFonts w:eastAsia="宋体"/>
          <w:szCs w:val="24"/>
          <w:lang w:eastAsia="zh-CN"/>
        </w:rPr>
      </w:pPr>
      <w:proofErr w:type="spellStart"/>
      <w:r w:rsidRPr="004A6CE4">
        <w:rPr>
          <w:rFonts w:eastAsia="宋体"/>
          <w:szCs w:val="24"/>
          <w:lang w:eastAsia="zh-CN"/>
        </w:rPr>
        <w:t>uni</w:t>
      </w:r>
      <w:proofErr w:type="spellEnd"/>
      <w:r w:rsidRPr="004A6CE4">
        <w:rPr>
          <w:rFonts w:eastAsia="宋体"/>
          <w:szCs w:val="24"/>
          <w:lang w:eastAsia="zh-CN"/>
        </w:rPr>
        <w:t>-directional simultaneous multi-panel operation is not pursued in Rel-18</w:t>
      </w:r>
    </w:p>
    <w:p w14:paraId="0DD60B61" w14:textId="77777777" w:rsidR="00BC559D" w:rsidRPr="004A6CE4" w:rsidRDefault="00BC559D" w:rsidP="004A6CE4">
      <w:pPr>
        <w:numPr>
          <w:ilvl w:val="0"/>
          <w:numId w:val="9"/>
        </w:numPr>
        <w:overflowPunct/>
        <w:autoSpaceDE/>
        <w:autoSpaceDN/>
        <w:adjustRightInd/>
        <w:spacing w:after="0"/>
        <w:ind w:left="720"/>
        <w:textAlignment w:val="auto"/>
        <w:rPr>
          <w:rFonts w:eastAsia="宋体"/>
          <w:szCs w:val="24"/>
          <w:lang w:eastAsia="zh-CN"/>
        </w:rPr>
      </w:pPr>
      <w:r w:rsidRPr="004A6CE4">
        <w:rPr>
          <w:rFonts w:eastAsia="宋体"/>
          <w:szCs w:val="24"/>
          <w:lang w:eastAsia="zh-CN"/>
        </w:rPr>
        <w:t xml:space="preserve">Study on </w:t>
      </w:r>
      <w:proofErr w:type="spellStart"/>
      <w:r w:rsidRPr="004A6CE4">
        <w:rPr>
          <w:rFonts w:eastAsia="宋体"/>
          <w:szCs w:val="24"/>
          <w:lang w:eastAsia="zh-CN"/>
        </w:rPr>
        <w:t>uni</w:t>
      </w:r>
      <w:proofErr w:type="spellEnd"/>
      <w:r w:rsidRPr="004A6CE4">
        <w:rPr>
          <w:rFonts w:eastAsia="宋体"/>
          <w:szCs w:val="24"/>
          <w:lang w:eastAsia="zh-CN"/>
        </w:rPr>
        <w:t>-directional simultaneous multi-panel operation is not precluded in future releases, including both scenario A and scenario B.</w:t>
      </w:r>
    </w:p>
    <w:p w14:paraId="68ED0319" w14:textId="679CC307" w:rsidR="00BC559D" w:rsidRPr="00BC559D" w:rsidRDefault="00BC559D" w:rsidP="001C2C32">
      <w:pPr>
        <w:spacing w:after="0"/>
        <w:rPr>
          <w:lang w:val="en-US"/>
        </w:rPr>
      </w:pPr>
    </w:p>
    <w:p w14:paraId="153CB9A8" w14:textId="7C214F63" w:rsidR="00F00222" w:rsidRPr="00DC19AC" w:rsidRDefault="00F00222" w:rsidP="00F00222">
      <w:pPr>
        <w:rPr>
          <w:b/>
          <w:bCs/>
        </w:rPr>
      </w:pPr>
      <w:r w:rsidRPr="00DC19AC">
        <w:rPr>
          <w:b/>
          <w:bCs/>
        </w:rPr>
        <w:t>2. RRM requirement</w:t>
      </w:r>
    </w:p>
    <w:p w14:paraId="119C88C2" w14:textId="045ADC8C" w:rsidR="004915AC" w:rsidRDefault="0080724E" w:rsidP="004915AC">
      <w:pPr>
        <w:spacing w:after="0"/>
      </w:pPr>
      <w:r w:rsidRPr="0080724E">
        <w:t>WF on simultaneous multi-panel operation for FR2 HST PC6 UE</w:t>
      </w:r>
      <w:r w:rsidR="004915AC">
        <w:rPr>
          <w:lang w:eastAsia="ja-JP"/>
        </w:rPr>
        <w:t xml:space="preserve"> </w:t>
      </w:r>
      <w:r w:rsidR="004915AC">
        <w:t xml:space="preserve">is </w:t>
      </w:r>
      <w:r w:rsidR="004915AC" w:rsidRPr="001836DA">
        <w:t xml:space="preserve">approved in </w:t>
      </w:r>
      <w:r w:rsidRPr="0080724E">
        <w:t>R4-2306340</w:t>
      </w:r>
      <w:r w:rsidR="004915AC">
        <w:t xml:space="preserve">. </w:t>
      </w:r>
    </w:p>
    <w:p w14:paraId="2C03D91E" w14:textId="5CF93123" w:rsidR="00554D0A" w:rsidRDefault="004915AC" w:rsidP="004915AC">
      <w:pPr>
        <w:spacing w:after="0"/>
      </w:pPr>
      <w:r>
        <w:t xml:space="preserve">WF on </w:t>
      </w:r>
      <w:r w:rsidR="0080724E" w:rsidRPr="0080724E">
        <w:rPr>
          <w:lang w:eastAsia="ja-JP"/>
        </w:rPr>
        <w:t>intra-band CA for FR2 HST PC6 UE</w:t>
      </w:r>
      <w:r w:rsidR="00554D0A" w:rsidRPr="00554D0A">
        <w:rPr>
          <w:lang w:eastAsia="ja-JP"/>
        </w:rPr>
        <w:t xml:space="preserve"> </w:t>
      </w:r>
      <w:r>
        <w:t xml:space="preserve">is </w:t>
      </w:r>
      <w:r w:rsidRPr="001836DA">
        <w:t xml:space="preserve">approved in </w:t>
      </w:r>
      <w:r w:rsidR="0080724E" w:rsidRPr="0080724E">
        <w:t>R4-2306341</w:t>
      </w:r>
      <w:r>
        <w:t>.</w:t>
      </w:r>
    </w:p>
    <w:p w14:paraId="7DFF702E" w14:textId="0F0597A4" w:rsidR="00554D0A" w:rsidRDefault="00554D0A" w:rsidP="00554D0A">
      <w:pPr>
        <w:spacing w:after="0"/>
      </w:pPr>
      <w:r>
        <w:t xml:space="preserve">WF on </w:t>
      </w:r>
      <w:r w:rsidR="0080724E" w:rsidRPr="0080724E">
        <w:rPr>
          <w:lang w:eastAsia="ja-JP"/>
        </w:rPr>
        <w:t>NR FR2 HST UL Timing Adjustment Solutions and Tunnel Deployment</w:t>
      </w:r>
      <w:r w:rsidRPr="00554D0A">
        <w:rPr>
          <w:lang w:eastAsia="ja-JP"/>
        </w:rPr>
        <w:t xml:space="preserve"> </w:t>
      </w:r>
      <w:r>
        <w:t xml:space="preserve">is </w:t>
      </w:r>
      <w:r w:rsidRPr="001836DA">
        <w:t xml:space="preserve">approved in </w:t>
      </w:r>
      <w:r w:rsidR="0080724E">
        <w:t>R4-2306398</w:t>
      </w:r>
      <w:r>
        <w:t>.</w:t>
      </w:r>
    </w:p>
    <w:p w14:paraId="3D372C14" w14:textId="2E7DE094" w:rsidR="004915AC" w:rsidRDefault="0080724E" w:rsidP="004915AC">
      <w:pPr>
        <w:spacing w:after="0"/>
      </w:pPr>
      <w:r w:rsidRPr="0080724E">
        <w:t>LS on MAC-CE Based Indication for Cross-RRH TCI State Switch</w:t>
      </w:r>
      <w:r>
        <w:t xml:space="preserve"> is </w:t>
      </w:r>
      <w:r w:rsidRPr="001836DA">
        <w:t xml:space="preserve">approved in </w:t>
      </w:r>
      <w:r w:rsidRPr="0080724E">
        <w:t>R4-2306399</w:t>
      </w:r>
      <w:r>
        <w:t>.</w:t>
      </w:r>
    </w:p>
    <w:p w14:paraId="628E64D4" w14:textId="49FAB4E2" w:rsidR="004915AC" w:rsidRPr="0080724E" w:rsidRDefault="004915AC" w:rsidP="004915AC">
      <w:pPr>
        <w:spacing w:after="0"/>
      </w:pPr>
    </w:p>
    <w:p w14:paraId="64ACAB99" w14:textId="06807CBA" w:rsidR="004915AC" w:rsidRPr="00DC19AC" w:rsidRDefault="004915AC" w:rsidP="004915AC">
      <w:pPr>
        <w:spacing w:after="0"/>
        <w:rPr>
          <w:b/>
          <w:bCs/>
        </w:rPr>
      </w:pPr>
      <w:r w:rsidRPr="00DC19AC">
        <w:rPr>
          <w:b/>
          <w:bCs/>
        </w:rPr>
        <w:t xml:space="preserve">Way forwards on </w:t>
      </w:r>
      <w:r w:rsidR="000E1A02">
        <w:rPr>
          <w:b/>
          <w:bCs/>
        </w:rPr>
        <w:t>s</w:t>
      </w:r>
      <w:r w:rsidR="000E1A02" w:rsidRPr="000E1A02">
        <w:rPr>
          <w:b/>
          <w:bCs/>
        </w:rPr>
        <w:t>imultaneous multi-panel operation for FR2 HST PC6 UE</w:t>
      </w:r>
      <w:r w:rsidR="00554D0A" w:rsidRPr="00554D0A">
        <w:rPr>
          <w:b/>
          <w:bCs/>
        </w:rPr>
        <w:t xml:space="preserve"> </w:t>
      </w:r>
      <w:r w:rsidRPr="00DC19AC">
        <w:rPr>
          <w:b/>
          <w:bCs/>
        </w:rPr>
        <w:t xml:space="preserve">are provided as: </w:t>
      </w:r>
    </w:p>
    <w:p w14:paraId="4F3FFA5A" w14:textId="5AD2D99B" w:rsidR="004915AC" w:rsidRPr="00DF21C0" w:rsidRDefault="004915AC" w:rsidP="004915AC">
      <w:pPr>
        <w:spacing w:after="0"/>
        <w:rPr>
          <w:szCs w:val="24"/>
          <w:lang w:eastAsia="zh-CN"/>
        </w:rPr>
      </w:pPr>
      <w:r w:rsidRPr="00DC19AC">
        <w:rPr>
          <w:b/>
          <w:bCs/>
        </w:rPr>
        <w:t>Topic-1:</w:t>
      </w:r>
      <w:r>
        <w:t xml:space="preserve"> </w:t>
      </w:r>
      <w:r w:rsidR="00554D0A" w:rsidRPr="00554D0A">
        <w:t>Simultaneous multi-panel operation for train roof-mounted FR2 high power devices</w:t>
      </w:r>
    </w:p>
    <w:p w14:paraId="7AF4A0EF" w14:textId="6C751C74" w:rsidR="009C609D" w:rsidRDefault="009C609D" w:rsidP="009C609D">
      <w:pPr>
        <w:spacing w:after="0"/>
        <w:rPr>
          <w:szCs w:val="24"/>
          <w:highlight w:val="green"/>
          <w:lang w:eastAsia="zh-CN"/>
        </w:rPr>
      </w:pPr>
      <w:bookmarkStart w:id="0" w:name="_Hlk129273127"/>
      <w:r w:rsidRPr="00BA1D65">
        <w:rPr>
          <w:szCs w:val="24"/>
          <w:highlight w:val="green"/>
          <w:lang w:eastAsia="zh-CN"/>
        </w:rPr>
        <w:t>Agreement</w:t>
      </w:r>
    </w:p>
    <w:p w14:paraId="63D17CA8" w14:textId="31C76688" w:rsidR="001F011B" w:rsidRDefault="001F011B" w:rsidP="009C609D">
      <w:pPr>
        <w:spacing w:after="0"/>
        <w:rPr>
          <w:szCs w:val="24"/>
          <w:highlight w:val="green"/>
          <w:lang w:eastAsia="zh-CN"/>
        </w:rPr>
      </w:pPr>
      <w:r w:rsidRPr="001F011B">
        <w:rPr>
          <w:lang w:val="en-US"/>
        </w:rPr>
        <w:t>General discussion on RRM requirement impact</w:t>
      </w:r>
    </w:p>
    <w:bookmarkEnd w:id="0"/>
    <w:p w14:paraId="5B9624FB" w14:textId="77777777" w:rsidR="00A00ABD" w:rsidRPr="00BA62E5" w:rsidRDefault="00A00ABD" w:rsidP="00A41D17">
      <w:pPr>
        <w:numPr>
          <w:ilvl w:val="0"/>
          <w:numId w:val="9"/>
        </w:numPr>
        <w:overflowPunct/>
        <w:autoSpaceDE/>
        <w:autoSpaceDN/>
        <w:adjustRightInd/>
        <w:spacing w:after="0"/>
        <w:ind w:left="720"/>
        <w:textAlignment w:val="auto"/>
        <w:rPr>
          <w:rFonts w:eastAsia="宋体"/>
          <w:szCs w:val="24"/>
          <w:lang w:eastAsia="zh-CN"/>
        </w:rPr>
      </w:pPr>
      <w:r w:rsidRPr="00BA62E5">
        <w:rPr>
          <w:rFonts w:eastAsia="宋体"/>
          <w:szCs w:val="24"/>
          <w:lang w:eastAsia="zh-CN"/>
        </w:rPr>
        <w:t>Measurement based on multi-panel RX:</w:t>
      </w:r>
    </w:p>
    <w:p w14:paraId="150012BC" w14:textId="77777777" w:rsidR="00A00ABD" w:rsidRPr="00A00ABD" w:rsidRDefault="00A00ABD" w:rsidP="00A41D17">
      <w:pPr>
        <w:pStyle w:val="aff9"/>
        <w:numPr>
          <w:ilvl w:val="1"/>
          <w:numId w:val="12"/>
        </w:numPr>
        <w:ind w:leftChars="0"/>
        <w:rPr>
          <w:rFonts w:ascii="Times New Roman" w:hAnsi="Times New Roman"/>
          <w:sz w:val="20"/>
          <w:szCs w:val="20"/>
          <w:lang w:eastAsia="zh-CN"/>
        </w:rPr>
      </w:pPr>
      <w:r w:rsidRPr="00A00ABD">
        <w:rPr>
          <w:rFonts w:ascii="Times New Roman" w:hAnsi="Times New Roman"/>
          <w:sz w:val="20"/>
          <w:szCs w:val="20"/>
          <w:lang w:eastAsia="zh-CN"/>
        </w:rPr>
        <w:t>Simultaneous L1 (L1 + L1) measurements</w:t>
      </w:r>
    </w:p>
    <w:p w14:paraId="65B3508D" w14:textId="77777777" w:rsidR="00A00ABD" w:rsidRPr="00A00ABD" w:rsidRDefault="00A00ABD" w:rsidP="00A41D17">
      <w:pPr>
        <w:pStyle w:val="aff9"/>
        <w:widowControl/>
        <w:numPr>
          <w:ilvl w:val="2"/>
          <w:numId w:val="12"/>
        </w:numPr>
        <w:spacing w:after="120"/>
        <w:ind w:leftChars="0"/>
        <w:jc w:val="left"/>
        <w:rPr>
          <w:rFonts w:ascii="Times New Roman" w:hAnsi="Times New Roman"/>
          <w:sz w:val="20"/>
          <w:szCs w:val="20"/>
          <w:lang w:eastAsia="zh-CN"/>
        </w:rPr>
      </w:pPr>
      <w:r w:rsidRPr="00A00ABD">
        <w:rPr>
          <w:rFonts w:ascii="Times New Roman" w:hAnsi="Times New Roman"/>
          <w:sz w:val="20"/>
          <w:szCs w:val="20"/>
          <w:lang w:eastAsia="zh-CN"/>
        </w:rPr>
        <w:t>FFS the conclusion from Rel-18 FR2 multi-Rx can be reused, and check if any enhancements are needed for HST FR2 scenario</w:t>
      </w:r>
    </w:p>
    <w:p w14:paraId="6568F373" w14:textId="77777777" w:rsidR="001F011B" w:rsidRPr="001F011B" w:rsidRDefault="001F011B" w:rsidP="00A41D17">
      <w:pPr>
        <w:pStyle w:val="aff9"/>
        <w:numPr>
          <w:ilvl w:val="1"/>
          <w:numId w:val="12"/>
        </w:numPr>
        <w:ind w:leftChars="0"/>
        <w:rPr>
          <w:rFonts w:ascii="Times New Roman" w:hAnsi="Times New Roman"/>
          <w:sz w:val="20"/>
          <w:szCs w:val="20"/>
          <w:lang w:eastAsia="zh-CN"/>
        </w:rPr>
      </w:pPr>
      <w:r w:rsidRPr="001F011B">
        <w:rPr>
          <w:rFonts w:ascii="Times New Roman" w:hAnsi="Times New Roman"/>
          <w:sz w:val="20"/>
          <w:szCs w:val="20"/>
          <w:lang w:eastAsia="zh-CN"/>
        </w:rPr>
        <w:t>Simultaneous L1 + L3 measurements</w:t>
      </w:r>
    </w:p>
    <w:p w14:paraId="15AD0A82" w14:textId="60A65E9C" w:rsidR="001F011B" w:rsidRDefault="001F011B" w:rsidP="00A41D17">
      <w:pPr>
        <w:pStyle w:val="aff9"/>
        <w:widowControl/>
        <w:numPr>
          <w:ilvl w:val="2"/>
          <w:numId w:val="12"/>
        </w:numPr>
        <w:spacing w:after="120"/>
        <w:ind w:leftChars="0"/>
        <w:jc w:val="left"/>
        <w:rPr>
          <w:rFonts w:ascii="Times New Roman" w:hAnsi="Times New Roman"/>
          <w:sz w:val="20"/>
          <w:szCs w:val="20"/>
          <w:lang w:eastAsia="zh-CN"/>
        </w:rPr>
      </w:pPr>
      <w:r w:rsidRPr="001F011B">
        <w:rPr>
          <w:rFonts w:ascii="Times New Roman" w:hAnsi="Times New Roman"/>
          <w:sz w:val="20"/>
          <w:szCs w:val="20"/>
          <w:lang w:eastAsia="zh-CN"/>
        </w:rPr>
        <w:t>Simultaneous L1 on one panel and L3 measurements on the other panel (i.e., L1 +L3)</w:t>
      </w:r>
    </w:p>
    <w:p w14:paraId="6988744A" w14:textId="546FE78C" w:rsidR="008D6FCA" w:rsidRPr="001F011B" w:rsidRDefault="008D6FCA" w:rsidP="00A41D17">
      <w:pPr>
        <w:pStyle w:val="aff9"/>
        <w:widowControl/>
        <w:numPr>
          <w:ilvl w:val="3"/>
          <w:numId w:val="12"/>
        </w:numPr>
        <w:spacing w:after="120"/>
        <w:ind w:leftChars="0"/>
        <w:jc w:val="left"/>
        <w:rPr>
          <w:rFonts w:ascii="Times New Roman" w:hAnsi="Times New Roman"/>
          <w:sz w:val="20"/>
          <w:szCs w:val="20"/>
          <w:lang w:eastAsia="zh-CN"/>
        </w:rPr>
      </w:pPr>
      <w:r w:rsidRPr="008D6FCA">
        <w:rPr>
          <w:rFonts w:ascii="Times New Roman" w:hAnsi="Times New Roman"/>
          <w:sz w:val="20"/>
          <w:szCs w:val="20"/>
          <w:lang w:eastAsia="zh-CN"/>
        </w:rPr>
        <w:lastRenderedPageBreak/>
        <w:t>FFS, whether to reuse the conclusion from Rel-18 FR2 multi-Rx: i.e., simultaneous L1 and L3 measurements is not supported for Rel-18 FR2 HST.</w:t>
      </w:r>
    </w:p>
    <w:p w14:paraId="6BE7396A" w14:textId="77777777" w:rsidR="008D6FCA" w:rsidRPr="008D6FCA" w:rsidRDefault="008D6FCA" w:rsidP="00A41D17">
      <w:pPr>
        <w:pStyle w:val="aff9"/>
        <w:widowControl/>
        <w:numPr>
          <w:ilvl w:val="2"/>
          <w:numId w:val="12"/>
        </w:numPr>
        <w:spacing w:after="120"/>
        <w:ind w:leftChars="0"/>
        <w:jc w:val="left"/>
        <w:rPr>
          <w:rFonts w:ascii="Times New Roman" w:hAnsi="Times New Roman"/>
          <w:sz w:val="20"/>
          <w:szCs w:val="20"/>
          <w:lang w:eastAsia="zh-CN"/>
        </w:rPr>
      </w:pPr>
      <w:r w:rsidRPr="008D6FCA">
        <w:rPr>
          <w:rFonts w:ascii="Times New Roman" w:hAnsi="Times New Roman"/>
          <w:sz w:val="20"/>
          <w:szCs w:val="20"/>
          <w:lang w:eastAsia="zh-CN"/>
        </w:rPr>
        <w:t>Simultaneous L3 on one panel and L1 measurements on the same panel</w:t>
      </w:r>
    </w:p>
    <w:p w14:paraId="0068A1C4" w14:textId="77777777" w:rsidR="008D6FCA" w:rsidRPr="008D6FCA" w:rsidRDefault="008D6FCA" w:rsidP="00A41D17">
      <w:pPr>
        <w:pStyle w:val="aff9"/>
        <w:widowControl/>
        <w:numPr>
          <w:ilvl w:val="3"/>
          <w:numId w:val="12"/>
        </w:numPr>
        <w:spacing w:after="120"/>
        <w:ind w:leftChars="0"/>
        <w:jc w:val="left"/>
        <w:rPr>
          <w:rFonts w:ascii="Times New Roman" w:hAnsi="Times New Roman"/>
          <w:sz w:val="20"/>
          <w:szCs w:val="20"/>
          <w:lang w:eastAsia="zh-CN"/>
        </w:rPr>
      </w:pPr>
      <w:r w:rsidRPr="008D6FCA">
        <w:rPr>
          <w:rFonts w:ascii="Times New Roman" w:hAnsi="Times New Roman"/>
          <w:sz w:val="20"/>
          <w:szCs w:val="20"/>
          <w:lang w:eastAsia="zh-CN"/>
        </w:rPr>
        <w:t>Simultaneous L1 and L3 measurement on the same panel is not supported for Rel-18 FR2 HST</w:t>
      </w:r>
    </w:p>
    <w:p w14:paraId="2C93A5ED" w14:textId="77777777" w:rsidR="008D6FCA" w:rsidRPr="008D6FCA" w:rsidRDefault="008D6FCA" w:rsidP="00A41D17">
      <w:pPr>
        <w:pStyle w:val="aff9"/>
        <w:widowControl/>
        <w:numPr>
          <w:ilvl w:val="2"/>
          <w:numId w:val="12"/>
        </w:numPr>
        <w:spacing w:after="120"/>
        <w:ind w:leftChars="0"/>
        <w:jc w:val="left"/>
        <w:rPr>
          <w:rFonts w:ascii="Times New Roman" w:hAnsi="Times New Roman"/>
          <w:sz w:val="20"/>
          <w:szCs w:val="20"/>
          <w:lang w:eastAsia="zh-CN"/>
        </w:rPr>
      </w:pPr>
      <w:r w:rsidRPr="008D6FCA">
        <w:rPr>
          <w:rFonts w:ascii="Times New Roman" w:hAnsi="Times New Roman"/>
          <w:sz w:val="20"/>
          <w:szCs w:val="20"/>
          <w:lang w:eastAsia="zh-CN"/>
        </w:rPr>
        <w:t xml:space="preserve">FFS scheduling restriction relaxation for L3 measurements </w:t>
      </w:r>
    </w:p>
    <w:p w14:paraId="2E58E78D" w14:textId="77777777" w:rsidR="008D6FCA" w:rsidRPr="008D6FCA" w:rsidRDefault="008D6FCA" w:rsidP="00A41D17">
      <w:pPr>
        <w:pStyle w:val="aff9"/>
        <w:numPr>
          <w:ilvl w:val="1"/>
          <w:numId w:val="12"/>
        </w:numPr>
        <w:ind w:leftChars="0"/>
        <w:rPr>
          <w:rFonts w:ascii="Times New Roman" w:hAnsi="Times New Roman"/>
          <w:sz w:val="20"/>
          <w:szCs w:val="20"/>
          <w:lang w:eastAsia="zh-CN"/>
        </w:rPr>
      </w:pPr>
      <w:r w:rsidRPr="008D6FCA">
        <w:rPr>
          <w:rFonts w:ascii="Times New Roman" w:hAnsi="Times New Roman"/>
          <w:sz w:val="20"/>
          <w:szCs w:val="20"/>
          <w:lang w:eastAsia="zh-CN"/>
        </w:rPr>
        <w:t>Simultaneous L3 + L3 measurements</w:t>
      </w:r>
    </w:p>
    <w:p w14:paraId="575C7AE0" w14:textId="77777777" w:rsidR="008D6FCA" w:rsidRPr="008D6FCA" w:rsidRDefault="008D6FCA" w:rsidP="00A41D17">
      <w:pPr>
        <w:pStyle w:val="aff9"/>
        <w:widowControl/>
        <w:numPr>
          <w:ilvl w:val="2"/>
          <w:numId w:val="12"/>
        </w:numPr>
        <w:spacing w:after="120"/>
        <w:ind w:leftChars="0"/>
        <w:jc w:val="left"/>
        <w:rPr>
          <w:rFonts w:ascii="Times New Roman" w:hAnsi="Times New Roman"/>
          <w:sz w:val="20"/>
          <w:szCs w:val="20"/>
          <w:lang w:eastAsia="zh-CN"/>
        </w:rPr>
      </w:pPr>
      <w:r w:rsidRPr="008D6FCA">
        <w:rPr>
          <w:rFonts w:ascii="Times New Roman" w:hAnsi="Times New Roman"/>
          <w:sz w:val="20"/>
          <w:szCs w:val="20"/>
          <w:lang w:eastAsia="zh-CN"/>
        </w:rPr>
        <w:t>FFS, whether L3+L3 measurement on different panels shall be supported in Rel-18 FR2 HST enhancement WI.</w:t>
      </w:r>
    </w:p>
    <w:p w14:paraId="6FE84762" w14:textId="77777777" w:rsidR="00013849" w:rsidRPr="00BA62E5" w:rsidRDefault="00013849" w:rsidP="00A41D17">
      <w:pPr>
        <w:numPr>
          <w:ilvl w:val="0"/>
          <w:numId w:val="9"/>
        </w:numPr>
        <w:overflowPunct/>
        <w:autoSpaceDE/>
        <w:autoSpaceDN/>
        <w:adjustRightInd/>
        <w:spacing w:after="0"/>
        <w:ind w:left="720"/>
        <w:textAlignment w:val="auto"/>
        <w:rPr>
          <w:rFonts w:eastAsia="宋体"/>
          <w:szCs w:val="24"/>
          <w:lang w:eastAsia="zh-CN"/>
        </w:rPr>
      </w:pPr>
      <w:r w:rsidRPr="00BA62E5">
        <w:rPr>
          <w:rFonts w:eastAsia="宋体"/>
          <w:szCs w:val="24"/>
          <w:lang w:eastAsia="zh-CN"/>
        </w:rPr>
        <w:t>Measurement and data reception based on multi-panel RX:</w:t>
      </w:r>
    </w:p>
    <w:p w14:paraId="16D899ED" w14:textId="77777777" w:rsidR="00013849" w:rsidRPr="00013849" w:rsidRDefault="00013849" w:rsidP="00A41D17">
      <w:pPr>
        <w:pStyle w:val="aff9"/>
        <w:numPr>
          <w:ilvl w:val="1"/>
          <w:numId w:val="12"/>
        </w:numPr>
        <w:ind w:leftChars="0"/>
        <w:rPr>
          <w:rFonts w:ascii="Times New Roman" w:hAnsi="Times New Roman"/>
          <w:sz w:val="20"/>
          <w:szCs w:val="20"/>
          <w:lang w:eastAsia="zh-CN"/>
        </w:rPr>
      </w:pPr>
      <w:r w:rsidRPr="00013849">
        <w:rPr>
          <w:rFonts w:ascii="Times New Roman" w:hAnsi="Times New Roman"/>
          <w:sz w:val="20"/>
          <w:szCs w:val="20"/>
          <w:lang w:eastAsia="zh-CN"/>
        </w:rPr>
        <w:t>Simultaneous data reception and L1 measurement on different panels</w:t>
      </w:r>
    </w:p>
    <w:p w14:paraId="628849B4" w14:textId="77777777" w:rsidR="00013849" w:rsidRPr="00013849" w:rsidRDefault="00013849" w:rsidP="00A41D17">
      <w:pPr>
        <w:pStyle w:val="aff9"/>
        <w:widowControl/>
        <w:numPr>
          <w:ilvl w:val="2"/>
          <w:numId w:val="12"/>
        </w:numPr>
        <w:spacing w:after="120"/>
        <w:ind w:leftChars="0"/>
        <w:jc w:val="left"/>
        <w:rPr>
          <w:rFonts w:ascii="Times New Roman" w:hAnsi="Times New Roman"/>
          <w:sz w:val="20"/>
          <w:szCs w:val="20"/>
          <w:lang w:eastAsia="zh-CN"/>
        </w:rPr>
      </w:pPr>
      <w:r w:rsidRPr="00013849">
        <w:rPr>
          <w:rFonts w:ascii="Times New Roman" w:hAnsi="Times New Roman"/>
          <w:sz w:val="20"/>
          <w:szCs w:val="20"/>
          <w:lang w:eastAsia="zh-CN"/>
        </w:rPr>
        <w:t>FFS the conclusion from Rel-18 FR2 multi-Rx can be reused, and check if any enhancements are needed for HST FR2 scenario</w:t>
      </w:r>
    </w:p>
    <w:p w14:paraId="27E1A294" w14:textId="77777777" w:rsidR="00013849" w:rsidRPr="00013849" w:rsidRDefault="00013849" w:rsidP="00A41D17">
      <w:pPr>
        <w:pStyle w:val="aff9"/>
        <w:numPr>
          <w:ilvl w:val="1"/>
          <w:numId w:val="12"/>
        </w:numPr>
        <w:ind w:leftChars="0"/>
        <w:rPr>
          <w:rFonts w:ascii="Times New Roman" w:hAnsi="Times New Roman"/>
          <w:sz w:val="20"/>
          <w:szCs w:val="20"/>
          <w:lang w:eastAsia="zh-CN"/>
        </w:rPr>
      </w:pPr>
      <w:r w:rsidRPr="00013849">
        <w:rPr>
          <w:rFonts w:ascii="Times New Roman" w:hAnsi="Times New Roman"/>
          <w:sz w:val="20"/>
          <w:szCs w:val="20"/>
          <w:lang w:eastAsia="zh-CN"/>
        </w:rPr>
        <w:t>Simultaneous data reception and L3 measurement on different panels</w:t>
      </w:r>
    </w:p>
    <w:p w14:paraId="534F4CBE" w14:textId="77777777" w:rsidR="00013849" w:rsidRPr="00013849" w:rsidRDefault="00013849" w:rsidP="00A41D17">
      <w:pPr>
        <w:pStyle w:val="aff9"/>
        <w:widowControl/>
        <w:numPr>
          <w:ilvl w:val="2"/>
          <w:numId w:val="12"/>
        </w:numPr>
        <w:spacing w:after="120"/>
        <w:ind w:leftChars="0"/>
        <w:jc w:val="left"/>
        <w:rPr>
          <w:rFonts w:ascii="Times New Roman" w:hAnsi="Times New Roman"/>
          <w:sz w:val="20"/>
          <w:szCs w:val="20"/>
          <w:lang w:eastAsia="zh-CN"/>
        </w:rPr>
      </w:pPr>
      <w:r w:rsidRPr="00013849">
        <w:rPr>
          <w:rFonts w:ascii="Times New Roman" w:hAnsi="Times New Roman"/>
          <w:sz w:val="20"/>
          <w:szCs w:val="20"/>
          <w:lang w:eastAsia="zh-CN"/>
        </w:rPr>
        <w:t>FFS the conclusion from Rel-18 FR2 multi-Rx can be reused, and check if any enhancements are needed for HST FR2 scenario</w:t>
      </w:r>
    </w:p>
    <w:p w14:paraId="1148E853" w14:textId="77777777" w:rsidR="00013849" w:rsidRPr="00467BD1" w:rsidRDefault="00013849" w:rsidP="00A41D17">
      <w:pPr>
        <w:numPr>
          <w:ilvl w:val="0"/>
          <w:numId w:val="9"/>
        </w:numPr>
        <w:overflowPunct/>
        <w:autoSpaceDE/>
        <w:autoSpaceDN/>
        <w:adjustRightInd/>
        <w:spacing w:after="0"/>
        <w:ind w:left="720"/>
        <w:textAlignment w:val="auto"/>
        <w:rPr>
          <w:rFonts w:eastAsia="宋体"/>
          <w:szCs w:val="24"/>
          <w:lang w:eastAsia="zh-CN"/>
        </w:rPr>
      </w:pPr>
      <w:r w:rsidRPr="00467BD1">
        <w:rPr>
          <w:rFonts w:eastAsia="宋体"/>
          <w:szCs w:val="24"/>
          <w:lang w:eastAsia="zh-CN"/>
        </w:rPr>
        <w:t>Simultaneous data reception from both panels</w:t>
      </w:r>
    </w:p>
    <w:p w14:paraId="0613BFB3" w14:textId="77777777" w:rsidR="00013849" w:rsidRPr="00013849" w:rsidRDefault="00013849" w:rsidP="00A41D17">
      <w:pPr>
        <w:pStyle w:val="aff9"/>
        <w:numPr>
          <w:ilvl w:val="1"/>
          <w:numId w:val="12"/>
        </w:numPr>
        <w:ind w:leftChars="0"/>
        <w:rPr>
          <w:rFonts w:ascii="Times New Roman" w:hAnsi="Times New Roman"/>
          <w:sz w:val="20"/>
          <w:szCs w:val="20"/>
          <w:lang w:eastAsia="zh-CN"/>
        </w:rPr>
      </w:pPr>
      <w:r w:rsidRPr="00013849">
        <w:rPr>
          <w:rFonts w:ascii="Times New Roman" w:hAnsi="Times New Roman"/>
          <w:sz w:val="20"/>
          <w:szCs w:val="20"/>
          <w:lang w:eastAsia="zh-CN"/>
        </w:rPr>
        <w:t>Simultaneous data reception shall be supported in Rel-18 FR2 HST</w:t>
      </w:r>
    </w:p>
    <w:p w14:paraId="69FC202C" w14:textId="77777777" w:rsidR="003A0A1A" w:rsidRPr="00BA62E5" w:rsidRDefault="003A0A1A" w:rsidP="00A41D17">
      <w:pPr>
        <w:numPr>
          <w:ilvl w:val="0"/>
          <w:numId w:val="9"/>
        </w:numPr>
        <w:overflowPunct/>
        <w:autoSpaceDE/>
        <w:autoSpaceDN/>
        <w:adjustRightInd/>
        <w:spacing w:after="0"/>
        <w:ind w:left="720"/>
        <w:textAlignment w:val="auto"/>
        <w:rPr>
          <w:rFonts w:eastAsia="宋体"/>
          <w:szCs w:val="24"/>
          <w:lang w:eastAsia="zh-CN"/>
        </w:rPr>
      </w:pPr>
      <w:r w:rsidRPr="00BA62E5">
        <w:rPr>
          <w:rFonts w:eastAsia="宋体"/>
          <w:szCs w:val="24"/>
          <w:lang w:eastAsia="zh-CN"/>
        </w:rPr>
        <w:t>Scheduling restriction</w:t>
      </w:r>
    </w:p>
    <w:p w14:paraId="686575C6" w14:textId="77777777" w:rsidR="003A0A1A" w:rsidRPr="003A0A1A" w:rsidRDefault="003A0A1A" w:rsidP="00A41D17">
      <w:pPr>
        <w:pStyle w:val="aff9"/>
        <w:numPr>
          <w:ilvl w:val="1"/>
          <w:numId w:val="12"/>
        </w:numPr>
        <w:ind w:leftChars="0"/>
        <w:rPr>
          <w:rFonts w:ascii="Times New Roman" w:hAnsi="Times New Roman"/>
          <w:sz w:val="20"/>
          <w:szCs w:val="20"/>
          <w:lang w:eastAsia="zh-CN"/>
        </w:rPr>
      </w:pPr>
      <w:r w:rsidRPr="003A0A1A">
        <w:rPr>
          <w:rFonts w:ascii="Times New Roman" w:hAnsi="Times New Roman" w:hint="eastAsia"/>
          <w:sz w:val="20"/>
          <w:szCs w:val="20"/>
          <w:lang w:eastAsia="zh-CN"/>
        </w:rPr>
        <w:t>D</w:t>
      </w:r>
      <w:r w:rsidRPr="003A0A1A">
        <w:rPr>
          <w:rFonts w:ascii="Times New Roman" w:hAnsi="Times New Roman"/>
          <w:sz w:val="20"/>
          <w:szCs w:val="20"/>
          <w:lang w:eastAsia="zh-CN"/>
        </w:rPr>
        <w:t>ata+ L1 measurement</w:t>
      </w:r>
    </w:p>
    <w:p w14:paraId="0E09FDD2" w14:textId="77777777" w:rsidR="003A0A1A" w:rsidRPr="003A0A1A" w:rsidRDefault="003A0A1A" w:rsidP="00A41D17">
      <w:pPr>
        <w:pStyle w:val="aff9"/>
        <w:widowControl/>
        <w:numPr>
          <w:ilvl w:val="2"/>
          <w:numId w:val="12"/>
        </w:numPr>
        <w:spacing w:after="120"/>
        <w:ind w:leftChars="0"/>
        <w:jc w:val="left"/>
        <w:rPr>
          <w:rFonts w:ascii="Times New Roman" w:hAnsi="Times New Roman"/>
          <w:sz w:val="20"/>
          <w:szCs w:val="20"/>
          <w:lang w:eastAsia="zh-CN"/>
        </w:rPr>
      </w:pPr>
      <w:r w:rsidRPr="003A0A1A">
        <w:rPr>
          <w:rFonts w:ascii="Times New Roman" w:hAnsi="Times New Roman"/>
          <w:sz w:val="20"/>
          <w:szCs w:val="20"/>
          <w:lang w:eastAsia="zh-CN"/>
        </w:rPr>
        <w:t xml:space="preserve">FFS the conclusion from Rel-18 FR2 multi-Rx can be reused, and check if any enhancements are needed for HST FR2 scenario </w:t>
      </w:r>
    </w:p>
    <w:p w14:paraId="74E443DF" w14:textId="77777777" w:rsidR="003A0A1A" w:rsidRPr="003A0A1A" w:rsidRDefault="003A0A1A" w:rsidP="00A41D17">
      <w:pPr>
        <w:pStyle w:val="aff9"/>
        <w:numPr>
          <w:ilvl w:val="1"/>
          <w:numId w:val="12"/>
        </w:numPr>
        <w:ind w:leftChars="0"/>
        <w:rPr>
          <w:rFonts w:ascii="Times New Roman" w:hAnsi="Times New Roman"/>
          <w:sz w:val="20"/>
          <w:szCs w:val="20"/>
          <w:lang w:eastAsia="zh-CN"/>
        </w:rPr>
      </w:pPr>
      <w:r w:rsidRPr="003A0A1A">
        <w:rPr>
          <w:rFonts w:ascii="Times New Roman" w:hAnsi="Times New Roman" w:hint="eastAsia"/>
          <w:sz w:val="20"/>
          <w:szCs w:val="20"/>
          <w:lang w:eastAsia="zh-CN"/>
        </w:rPr>
        <w:t>D</w:t>
      </w:r>
      <w:r w:rsidRPr="003A0A1A">
        <w:rPr>
          <w:rFonts w:ascii="Times New Roman" w:hAnsi="Times New Roman"/>
          <w:sz w:val="20"/>
          <w:szCs w:val="20"/>
          <w:lang w:eastAsia="zh-CN"/>
        </w:rPr>
        <w:t>ata+ L3 measurement</w:t>
      </w:r>
    </w:p>
    <w:p w14:paraId="03928352" w14:textId="77777777" w:rsidR="003A0A1A" w:rsidRPr="003A0A1A" w:rsidRDefault="003A0A1A" w:rsidP="00A41D17">
      <w:pPr>
        <w:pStyle w:val="aff9"/>
        <w:widowControl/>
        <w:numPr>
          <w:ilvl w:val="2"/>
          <w:numId w:val="12"/>
        </w:numPr>
        <w:spacing w:after="120"/>
        <w:ind w:leftChars="0"/>
        <w:jc w:val="left"/>
        <w:rPr>
          <w:rFonts w:ascii="Times New Roman" w:hAnsi="Times New Roman"/>
          <w:sz w:val="20"/>
          <w:szCs w:val="20"/>
          <w:lang w:eastAsia="zh-CN"/>
        </w:rPr>
      </w:pPr>
      <w:r w:rsidRPr="003A0A1A">
        <w:rPr>
          <w:rFonts w:ascii="Times New Roman" w:hAnsi="Times New Roman"/>
          <w:sz w:val="20"/>
          <w:szCs w:val="20"/>
          <w:lang w:eastAsia="zh-CN"/>
        </w:rPr>
        <w:t>FFS the conclusion from Rel-18 FR2 multi-Rx can be reused, and check if any enhancements are needed for HST FR2 scenario</w:t>
      </w:r>
    </w:p>
    <w:p w14:paraId="30462315" w14:textId="08FCCA80" w:rsidR="004915AC" w:rsidRPr="003A0A1A" w:rsidRDefault="003A0A1A" w:rsidP="00A41D17">
      <w:pPr>
        <w:numPr>
          <w:ilvl w:val="0"/>
          <w:numId w:val="9"/>
        </w:numPr>
        <w:overflowPunct/>
        <w:autoSpaceDE/>
        <w:autoSpaceDN/>
        <w:adjustRightInd/>
        <w:spacing w:after="0"/>
        <w:ind w:left="720"/>
        <w:textAlignment w:val="auto"/>
        <w:rPr>
          <w:rFonts w:eastAsia="宋体"/>
          <w:szCs w:val="24"/>
          <w:lang w:eastAsia="zh-CN"/>
        </w:rPr>
      </w:pPr>
      <w:r w:rsidRPr="00BA62E5">
        <w:rPr>
          <w:rFonts w:eastAsia="宋体"/>
          <w:szCs w:val="24"/>
          <w:lang w:eastAsia="zh-CN"/>
        </w:rPr>
        <w:t>UE capability</w:t>
      </w:r>
    </w:p>
    <w:p w14:paraId="27CEB435" w14:textId="77777777" w:rsidR="003A0A1A" w:rsidRPr="003A0A1A" w:rsidRDefault="003A0A1A" w:rsidP="00A41D17">
      <w:pPr>
        <w:pStyle w:val="aff9"/>
        <w:numPr>
          <w:ilvl w:val="1"/>
          <w:numId w:val="12"/>
        </w:numPr>
        <w:ind w:leftChars="0"/>
        <w:rPr>
          <w:rFonts w:ascii="Times New Roman" w:hAnsi="Times New Roman"/>
          <w:sz w:val="20"/>
          <w:szCs w:val="20"/>
          <w:lang w:eastAsia="zh-CN"/>
        </w:rPr>
      </w:pPr>
      <w:r w:rsidRPr="003A0A1A">
        <w:rPr>
          <w:rFonts w:ascii="Times New Roman" w:hAnsi="Times New Roman"/>
          <w:sz w:val="20"/>
          <w:szCs w:val="20"/>
          <w:lang w:eastAsia="zh-CN"/>
        </w:rPr>
        <w:t xml:space="preserve">The Rel-17 group-based reporting may be </w:t>
      </w:r>
      <w:proofErr w:type="spellStart"/>
      <w:r w:rsidRPr="003A0A1A">
        <w:rPr>
          <w:rFonts w:ascii="Times New Roman" w:hAnsi="Times New Roman"/>
          <w:sz w:val="20"/>
          <w:szCs w:val="20"/>
          <w:lang w:eastAsia="zh-CN"/>
        </w:rPr>
        <w:t>be</w:t>
      </w:r>
      <w:proofErr w:type="spellEnd"/>
      <w:r w:rsidRPr="003A0A1A">
        <w:rPr>
          <w:rFonts w:ascii="Times New Roman" w:hAnsi="Times New Roman"/>
          <w:sz w:val="20"/>
          <w:szCs w:val="20"/>
          <w:lang w:eastAsia="zh-CN"/>
        </w:rPr>
        <w:t xml:space="preserve"> considered in the FR2 HST: </w:t>
      </w:r>
    </w:p>
    <w:p w14:paraId="3FE4304B" w14:textId="77777777" w:rsidR="003A0A1A" w:rsidRPr="003A0A1A" w:rsidRDefault="003A0A1A" w:rsidP="00A41D17">
      <w:pPr>
        <w:pStyle w:val="aff9"/>
        <w:widowControl/>
        <w:numPr>
          <w:ilvl w:val="2"/>
          <w:numId w:val="12"/>
        </w:numPr>
        <w:spacing w:after="120"/>
        <w:ind w:leftChars="0"/>
        <w:jc w:val="left"/>
        <w:rPr>
          <w:rFonts w:ascii="Times New Roman" w:hAnsi="Times New Roman"/>
          <w:sz w:val="20"/>
          <w:szCs w:val="20"/>
          <w:lang w:eastAsia="zh-CN"/>
        </w:rPr>
      </w:pPr>
      <w:r w:rsidRPr="003A0A1A">
        <w:rPr>
          <w:rFonts w:ascii="Times New Roman" w:hAnsi="Times New Roman"/>
          <w:sz w:val="20"/>
          <w:szCs w:val="20"/>
          <w:lang w:eastAsia="zh-CN"/>
        </w:rPr>
        <w:t>FFS the necessity of Rel-17 group-based reporting in the FR2 HST</w:t>
      </w:r>
    </w:p>
    <w:p w14:paraId="76E8FAA4" w14:textId="6788E596" w:rsidR="00A45CF6" w:rsidRPr="000249E7" w:rsidRDefault="003A0A1A" w:rsidP="00A41D17">
      <w:pPr>
        <w:pStyle w:val="aff9"/>
        <w:widowControl/>
        <w:numPr>
          <w:ilvl w:val="2"/>
          <w:numId w:val="12"/>
        </w:numPr>
        <w:spacing w:after="120"/>
        <w:ind w:leftChars="0"/>
        <w:jc w:val="left"/>
        <w:rPr>
          <w:rFonts w:ascii="Times New Roman" w:hAnsi="Times New Roman"/>
          <w:sz w:val="20"/>
          <w:szCs w:val="20"/>
          <w:lang w:eastAsia="zh-CN"/>
        </w:rPr>
      </w:pPr>
      <w:r w:rsidRPr="003A0A1A">
        <w:rPr>
          <w:rFonts w:ascii="Times New Roman" w:hAnsi="Times New Roman"/>
          <w:sz w:val="20"/>
          <w:szCs w:val="20"/>
          <w:lang w:eastAsia="zh-CN"/>
        </w:rPr>
        <w:t>FFS the applicability of Rel-17 group-based reporting in the FR2 HST</w:t>
      </w:r>
    </w:p>
    <w:p w14:paraId="50C1266A" w14:textId="77777777" w:rsidR="005351D1" w:rsidRDefault="005351D1" w:rsidP="00554D0A">
      <w:pPr>
        <w:spacing w:after="0"/>
        <w:rPr>
          <w:szCs w:val="24"/>
          <w:highlight w:val="green"/>
          <w:lang w:eastAsia="zh-CN"/>
        </w:rPr>
      </w:pPr>
    </w:p>
    <w:p w14:paraId="1B2082E8" w14:textId="421F95C3" w:rsidR="00554D0A" w:rsidRDefault="00554D0A" w:rsidP="00554D0A">
      <w:pPr>
        <w:spacing w:after="0"/>
        <w:rPr>
          <w:szCs w:val="24"/>
          <w:highlight w:val="green"/>
          <w:lang w:eastAsia="zh-CN"/>
        </w:rPr>
      </w:pPr>
      <w:r w:rsidRPr="00BA1D65">
        <w:rPr>
          <w:szCs w:val="24"/>
          <w:highlight w:val="green"/>
          <w:lang w:eastAsia="zh-CN"/>
        </w:rPr>
        <w:t>Agreement</w:t>
      </w:r>
    </w:p>
    <w:p w14:paraId="2DF0054B" w14:textId="71944CF9" w:rsidR="00554D0A" w:rsidRDefault="00341E0B" w:rsidP="00341E0B">
      <w:pPr>
        <w:spacing w:after="0"/>
        <w:rPr>
          <w:lang w:val="en-US"/>
        </w:rPr>
      </w:pPr>
      <w:r w:rsidRPr="00341E0B">
        <w:rPr>
          <w:lang w:val="en-US"/>
        </w:rPr>
        <w:t>MRTD and panel switching for FR2 HST multi-panel simultaneous reception</w:t>
      </w:r>
    </w:p>
    <w:p w14:paraId="0950AB11" w14:textId="7FF825F9" w:rsidR="00341E0B" w:rsidRPr="00AB327D" w:rsidRDefault="00341E0B" w:rsidP="00A41D17">
      <w:pPr>
        <w:numPr>
          <w:ilvl w:val="0"/>
          <w:numId w:val="9"/>
        </w:numPr>
        <w:overflowPunct/>
        <w:autoSpaceDE/>
        <w:autoSpaceDN/>
        <w:adjustRightInd/>
        <w:spacing w:after="0"/>
        <w:ind w:left="720"/>
        <w:textAlignment w:val="auto"/>
        <w:rPr>
          <w:rFonts w:eastAsia="宋体"/>
          <w:szCs w:val="24"/>
          <w:lang w:eastAsia="zh-CN"/>
        </w:rPr>
      </w:pPr>
      <w:r w:rsidRPr="00AB327D">
        <w:rPr>
          <w:rFonts w:eastAsia="宋体"/>
          <w:szCs w:val="24"/>
          <w:lang w:eastAsia="zh-CN"/>
        </w:rPr>
        <w:t>Rel-18 FR2 PC6 UE should support simultaneous data reception from two panels with MRTD more than the CP length.</w:t>
      </w:r>
    </w:p>
    <w:p w14:paraId="230A920A" w14:textId="77777777" w:rsidR="00341E0B" w:rsidRPr="00AB327D" w:rsidRDefault="00341E0B" w:rsidP="00A41D17">
      <w:pPr>
        <w:numPr>
          <w:ilvl w:val="0"/>
          <w:numId w:val="9"/>
        </w:numPr>
        <w:overflowPunct/>
        <w:autoSpaceDE/>
        <w:autoSpaceDN/>
        <w:adjustRightInd/>
        <w:spacing w:after="0"/>
        <w:ind w:left="720"/>
        <w:textAlignment w:val="auto"/>
        <w:rPr>
          <w:rFonts w:eastAsia="宋体"/>
          <w:szCs w:val="24"/>
          <w:lang w:eastAsia="zh-CN"/>
        </w:rPr>
      </w:pPr>
      <w:r w:rsidRPr="00AB327D">
        <w:rPr>
          <w:rFonts w:eastAsia="宋体"/>
          <w:szCs w:val="24"/>
          <w:lang w:eastAsia="zh-CN"/>
        </w:rPr>
        <w:t>FFS a mechanism for turning on/off the multi-panel reception operation in FR2 HST:</w:t>
      </w:r>
    </w:p>
    <w:p w14:paraId="67914D5E" w14:textId="77777777" w:rsidR="00341E0B" w:rsidRPr="00341E0B" w:rsidRDefault="00341E0B" w:rsidP="00A41D17">
      <w:pPr>
        <w:pStyle w:val="aff9"/>
        <w:numPr>
          <w:ilvl w:val="1"/>
          <w:numId w:val="12"/>
        </w:numPr>
        <w:ind w:leftChars="0"/>
        <w:rPr>
          <w:rFonts w:ascii="Times New Roman" w:hAnsi="Times New Roman"/>
          <w:sz w:val="20"/>
          <w:szCs w:val="20"/>
          <w:lang w:eastAsia="zh-CN"/>
        </w:rPr>
      </w:pPr>
      <w:r w:rsidRPr="00341E0B">
        <w:rPr>
          <w:rFonts w:ascii="Times New Roman" w:hAnsi="Times New Roman"/>
          <w:sz w:val="20"/>
          <w:szCs w:val="20"/>
          <w:lang w:eastAsia="zh-CN"/>
        </w:rPr>
        <w:t>FFS the necessity of such a mechanism</w:t>
      </w:r>
    </w:p>
    <w:p w14:paraId="047AD91B" w14:textId="77777777" w:rsidR="00AB327D" w:rsidRPr="00BA62E5" w:rsidRDefault="00AB327D" w:rsidP="00A41D17">
      <w:pPr>
        <w:numPr>
          <w:ilvl w:val="0"/>
          <w:numId w:val="9"/>
        </w:numPr>
        <w:overflowPunct/>
        <w:autoSpaceDE/>
        <w:autoSpaceDN/>
        <w:adjustRightInd/>
        <w:spacing w:after="0"/>
        <w:ind w:left="720"/>
        <w:textAlignment w:val="auto"/>
        <w:rPr>
          <w:rFonts w:eastAsia="宋体"/>
          <w:szCs w:val="24"/>
          <w:lang w:eastAsia="zh-CN"/>
        </w:rPr>
      </w:pPr>
      <w:r w:rsidRPr="00BA62E5">
        <w:rPr>
          <w:rFonts w:eastAsia="宋体"/>
          <w:szCs w:val="24"/>
          <w:lang w:eastAsia="zh-CN"/>
        </w:rPr>
        <w:t>FFS the necessity of new signalling to UE used by the UE to switch between multi-panel and single-panel simultaneous reception with respect to NW configuration</w:t>
      </w:r>
    </w:p>
    <w:p w14:paraId="72C498C8" w14:textId="2F4DCC15" w:rsidR="00341E0B" w:rsidRDefault="00341E0B" w:rsidP="009C609D">
      <w:pPr>
        <w:overflowPunct/>
        <w:autoSpaceDE/>
        <w:autoSpaceDN/>
        <w:adjustRightInd/>
        <w:spacing w:after="0"/>
        <w:textAlignment w:val="auto"/>
        <w:rPr>
          <w:rFonts w:eastAsia="宋体"/>
          <w:lang w:eastAsia="zh-CN"/>
        </w:rPr>
      </w:pPr>
    </w:p>
    <w:p w14:paraId="2C153911" w14:textId="4F401A21" w:rsidR="007C1424" w:rsidRDefault="007C1424" w:rsidP="007C1424">
      <w:pPr>
        <w:spacing w:after="0"/>
        <w:rPr>
          <w:szCs w:val="24"/>
          <w:highlight w:val="green"/>
          <w:lang w:eastAsia="zh-CN"/>
        </w:rPr>
      </w:pPr>
      <w:r w:rsidRPr="007C1424">
        <w:rPr>
          <w:szCs w:val="24"/>
          <w:highlight w:val="green"/>
          <w:lang w:eastAsia="zh-CN"/>
        </w:rPr>
        <w:t xml:space="preserve">Agreement </w:t>
      </w:r>
    </w:p>
    <w:p w14:paraId="6EBD7723" w14:textId="2CFE60EE" w:rsidR="0053017C" w:rsidRPr="001941DC" w:rsidRDefault="001941DC" w:rsidP="001941DC">
      <w:pPr>
        <w:spacing w:after="0"/>
        <w:rPr>
          <w:lang w:val="en-US"/>
        </w:rPr>
      </w:pPr>
      <w:r w:rsidRPr="001941DC">
        <w:rPr>
          <w:lang w:val="en-US"/>
        </w:rPr>
        <w:t>RX beam sweep number for FR2 HST multi-panel simultaneous reception</w:t>
      </w:r>
    </w:p>
    <w:p w14:paraId="6C865629" w14:textId="77777777" w:rsidR="001941DC" w:rsidRPr="00C66702" w:rsidRDefault="001941DC" w:rsidP="00A41D17">
      <w:pPr>
        <w:numPr>
          <w:ilvl w:val="0"/>
          <w:numId w:val="9"/>
        </w:numPr>
        <w:overflowPunct/>
        <w:autoSpaceDE/>
        <w:autoSpaceDN/>
        <w:adjustRightInd/>
        <w:spacing w:after="0"/>
        <w:ind w:left="720"/>
        <w:textAlignment w:val="auto"/>
        <w:rPr>
          <w:rFonts w:eastAsia="宋体"/>
          <w:szCs w:val="24"/>
          <w:lang w:eastAsia="zh-CN"/>
        </w:rPr>
      </w:pPr>
      <w:r>
        <w:rPr>
          <w:rFonts w:eastAsia="宋体"/>
          <w:szCs w:val="24"/>
          <w:lang w:eastAsia="zh-CN"/>
        </w:rPr>
        <w:t>FFS w</w:t>
      </w:r>
      <w:r w:rsidRPr="000A6462">
        <w:rPr>
          <w:rFonts w:eastAsia="宋体"/>
          <w:szCs w:val="24"/>
          <w:lang w:eastAsia="zh-CN"/>
        </w:rPr>
        <w:t>hether</w:t>
      </w:r>
      <w:r>
        <w:rPr>
          <w:rFonts w:eastAsia="宋体"/>
          <w:szCs w:val="24"/>
          <w:lang w:eastAsia="zh-CN"/>
        </w:rPr>
        <w:t xml:space="preserve"> </w:t>
      </w:r>
      <w:r w:rsidRPr="000A6462">
        <w:rPr>
          <w:rFonts w:eastAsia="宋体"/>
          <w:szCs w:val="24"/>
          <w:lang w:eastAsia="zh-CN"/>
        </w:rPr>
        <w:t>the sweeping factor N1 can be reduced</w:t>
      </w:r>
    </w:p>
    <w:p w14:paraId="366A3F53" w14:textId="77777777" w:rsidR="001941DC" w:rsidRPr="004F21E8" w:rsidRDefault="001941DC" w:rsidP="00A41D17">
      <w:pPr>
        <w:numPr>
          <w:ilvl w:val="0"/>
          <w:numId w:val="9"/>
        </w:numPr>
        <w:overflowPunct/>
        <w:autoSpaceDE/>
        <w:autoSpaceDN/>
        <w:adjustRightInd/>
        <w:spacing w:after="0"/>
        <w:ind w:left="720"/>
        <w:textAlignment w:val="auto"/>
        <w:rPr>
          <w:rFonts w:eastAsia="宋体"/>
          <w:szCs w:val="24"/>
          <w:lang w:eastAsia="zh-CN"/>
        </w:rPr>
      </w:pPr>
      <w:r>
        <w:rPr>
          <w:rFonts w:eastAsia="宋体"/>
          <w:szCs w:val="24"/>
          <w:lang w:eastAsia="zh-CN"/>
        </w:rPr>
        <w:t>H</w:t>
      </w:r>
      <w:r w:rsidRPr="004F21E8">
        <w:rPr>
          <w:rFonts w:eastAsia="宋体"/>
          <w:szCs w:val="24"/>
          <w:lang w:eastAsia="zh-CN"/>
        </w:rPr>
        <w:t>ow to reduce the sweeping factor N1</w:t>
      </w:r>
    </w:p>
    <w:p w14:paraId="032CE6CF" w14:textId="77777777" w:rsidR="001941DC" w:rsidRPr="001941DC" w:rsidRDefault="001941DC" w:rsidP="00A41D17">
      <w:pPr>
        <w:pStyle w:val="aff9"/>
        <w:numPr>
          <w:ilvl w:val="1"/>
          <w:numId w:val="12"/>
        </w:numPr>
        <w:ind w:leftChars="0"/>
        <w:rPr>
          <w:rFonts w:ascii="Times New Roman" w:hAnsi="Times New Roman"/>
          <w:sz w:val="20"/>
          <w:szCs w:val="20"/>
          <w:lang w:eastAsia="zh-CN"/>
        </w:rPr>
      </w:pPr>
      <w:r w:rsidRPr="001941DC">
        <w:rPr>
          <w:rFonts w:ascii="Times New Roman" w:hAnsi="Times New Roman"/>
          <w:sz w:val="20"/>
          <w:szCs w:val="20"/>
          <w:lang w:eastAsia="zh-CN"/>
        </w:rPr>
        <w:t>FFS for L1-RSRP measurement requirements, for set1 configuration the value can be further reduced to 1, for set2 configuration the value can be further reduced to 3.</w:t>
      </w:r>
    </w:p>
    <w:p w14:paraId="6253B618" w14:textId="77777777" w:rsidR="0053017C" w:rsidRPr="001941DC" w:rsidRDefault="0053017C" w:rsidP="0053017C">
      <w:pPr>
        <w:tabs>
          <w:tab w:val="left" w:pos="1644"/>
        </w:tabs>
        <w:spacing w:after="0"/>
        <w:rPr>
          <w:szCs w:val="24"/>
          <w:lang w:eastAsia="zh-CN"/>
        </w:rPr>
      </w:pPr>
    </w:p>
    <w:p w14:paraId="0D0DB5C7" w14:textId="77777777" w:rsidR="00B128A8" w:rsidRDefault="00B128A8" w:rsidP="00B128A8">
      <w:pPr>
        <w:spacing w:after="0"/>
        <w:rPr>
          <w:szCs w:val="24"/>
          <w:highlight w:val="green"/>
          <w:lang w:eastAsia="zh-CN"/>
        </w:rPr>
      </w:pPr>
      <w:r w:rsidRPr="007C1424">
        <w:rPr>
          <w:szCs w:val="24"/>
          <w:highlight w:val="green"/>
          <w:lang w:eastAsia="zh-CN"/>
        </w:rPr>
        <w:t xml:space="preserve">Agreement </w:t>
      </w:r>
    </w:p>
    <w:p w14:paraId="4FBA7D36" w14:textId="624C2838" w:rsidR="0053017C" w:rsidRDefault="00B128A8" w:rsidP="009C609D">
      <w:pPr>
        <w:spacing w:after="0"/>
        <w:rPr>
          <w:rFonts w:eastAsiaTheme="minorEastAsia"/>
          <w:szCs w:val="24"/>
          <w:lang w:eastAsia="zh-CN"/>
        </w:rPr>
      </w:pPr>
      <w:r w:rsidRPr="00B128A8">
        <w:rPr>
          <w:lang w:val="en-US"/>
        </w:rPr>
        <w:t>DL Transmission Scheme for FR2 HST multi-panel simultaneous reception</w:t>
      </w:r>
    </w:p>
    <w:p w14:paraId="3494EDBD" w14:textId="0780E5FC" w:rsidR="00B128A8" w:rsidRPr="00B128A8" w:rsidRDefault="00B128A8" w:rsidP="00A41D17">
      <w:pPr>
        <w:numPr>
          <w:ilvl w:val="0"/>
          <w:numId w:val="9"/>
        </w:numPr>
        <w:overflowPunct/>
        <w:autoSpaceDE/>
        <w:autoSpaceDN/>
        <w:adjustRightInd/>
        <w:spacing w:after="0"/>
        <w:ind w:left="720"/>
        <w:textAlignment w:val="auto"/>
        <w:rPr>
          <w:rFonts w:eastAsia="宋体"/>
          <w:szCs w:val="24"/>
          <w:lang w:eastAsia="zh-CN"/>
        </w:rPr>
      </w:pPr>
      <w:r w:rsidRPr="00BA62E5">
        <w:rPr>
          <w:rFonts w:eastAsia="宋体"/>
          <w:szCs w:val="24"/>
          <w:lang w:eastAsia="zh-CN"/>
        </w:rPr>
        <w:t>Preclude the SFN-based PDCCH transmission scheme for open space deployments in Rel-18 FR2 HST work item</w:t>
      </w:r>
    </w:p>
    <w:p w14:paraId="33F994C5" w14:textId="1C2A47B0" w:rsidR="00B128A8" w:rsidRDefault="00B128A8" w:rsidP="009C609D">
      <w:pPr>
        <w:spacing w:after="0"/>
        <w:rPr>
          <w:rFonts w:eastAsiaTheme="minorEastAsia"/>
          <w:szCs w:val="24"/>
          <w:lang w:eastAsia="zh-CN"/>
        </w:rPr>
      </w:pPr>
    </w:p>
    <w:p w14:paraId="1D0CDC51" w14:textId="3FF1F9C1" w:rsidR="00517D61" w:rsidRPr="00517D61" w:rsidRDefault="00517D61" w:rsidP="009C609D">
      <w:pPr>
        <w:spacing w:after="0"/>
        <w:rPr>
          <w:rFonts w:eastAsiaTheme="minorEastAsia"/>
          <w:szCs w:val="24"/>
          <w:highlight w:val="green"/>
          <w:lang w:eastAsia="zh-CN"/>
        </w:rPr>
      </w:pPr>
      <w:r w:rsidRPr="007C1424">
        <w:rPr>
          <w:szCs w:val="24"/>
          <w:highlight w:val="green"/>
          <w:lang w:eastAsia="zh-CN"/>
        </w:rPr>
        <w:t xml:space="preserve">Agreement </w:t>
      </w:r>
    </w:p>
    <w:p w14:paraId="2D952D64" w14:textId="5F59811D" w:rsidR="00B128A8" w:rsidRDefault="00517D61" w:rsidP="009C609D">
      <w:pPr>
        <w:spacing w:after="0"/>
        <w:rPr>
          <w:lang w:val="en-US"/>
        </w:rPr>
      </w:pPr>
      <w:r w:rsidRPr="00517D61">
        <w:rPr>
          <w:lang w:val="en-US"/>
        </w:rPr>
        <w:t>UL and DL beam switching for FR2 HST multi-panel simultaneous reception</w:t>
      </w:r>
    </w:p>
    <w:p w14:paraId="19C3AE0A" w14:textId="77777777" w:rsidR="00273B47" w:rsidRPr="00624EB6" w:rsidRDefault="00273B47" w:rsidP="00A41D17">
      <w:pPr>
        <w:numPr>
          <w:ilvl w:val="0"/>
          <w:numId w:val="9"/>
        </w:numPr>
        <w:overflowPunct/>
        <w:autoSpaceDE/>
        <w:autoSpaceDN/>
        <w:adjustRightInd/>
        <w:spacing w:after="0"/>
        <w:ind w:left="720"/>
        <w:textAlignment w:val="auto"/>
        <w:rPr>
          <w:rFonts w:eastAsia="宋体"/>
          <w:szCs w:val="24"/>
          <w:lang w:eastAsia="zh-CN"/>
        </w:rPr>
      </w:pPr>
      <w:r w:rsidRPr="00624EB6">
        <w:rPr>
          <w:rFonts w:eastAsia="宋体"/>
          <w:szCs w:val="24"/>
          <w:lang w:eastAsia="zh-CN"/>
        </w:rPr>
        <w:t>Simultaneous UL transmissions with 2 panels is not supported in Rel-18 FR2 HST WI.</w:t>
      </w:r>
    </w:p>
    <w:p w14:paraId="3E96A15F" w14:textId="77777777" w:rsidR="00273B47" w:rsidRDefault="00273B47" w:rsidP="009C609D">
      <w:pPr>
        <w:spacing w:after="0"/>
        <w:rPr>
          <w:szCs w:val="24"/>
          <w:highlight w:val="green"/>
          <w:lang w:eastAsia="zh-CN"/>
        </w:rPr>
      </w:pPr>
    </w:p>
    <w:p w14:paraId="07BB1991" w14:textId="0C449862" w:rsidR="00517D61" w:rsidRDefault="00273B47" w:rsidP="009C609D">
      <w:pPr>
        <w:spacing w:after="0"/>
        <w:rPr>
          <w:lang w:val="en-US"/>
        </w:rPr>
      </w:pPr>
      <w:r w:rsidRPr="007C1424">
        <w:rPr>
          <w:szCs w:val="24"/>
          <w:highlight w:val="green"/>
          <w:lang w:eastAsia="zh-CN"/>
        </w:rPr>
        <w:t>Agreement</w:t>
      </w:r>
    </w:p>
    <w:p w14:paraId="47AE606F" w14:textId="56586FA9" w:rsidR="00517D61" w:rsidRDefault="00273B47" w:rsidP="009C609D">
      <w:pPr>
        <w:spacing w:after="0"/>
        <w:rPr>
          <w:lang w:val="en-US"/>
        </w:rPr>
      </w:pPr>
      <w:r w:rsidRPr="00273B47">
        <w:rPr>
          <w:lang w:val="en-US"/>
        </w:rPr>
        <w:t>Whether enhancements are needed in uplink spatial relation switch delay requirement</w:t>
      </w:r>
    </w:p>
    <w:p w14:paraId="3E02ACFC" w14:textId="77777777" w:rsidR="00B67EEE" w:rsidRPr="004D637F" w:rsidRDefault="00B67EEE" w:rsidP="00A41D17">
      <w:pPr>
        <w:numPr>
          <w:ilvl w:val="0"/>
          <w:numId w:val="9"/>
        </w:numPr>
        <w:overflowPunct/>
        <w:autoSpaceDE/>
        <w:autoSpaceDN/>
        <w:adjustRightInd/>
        <w:spacing w:after="0"/>
        <w:ind w:left="720"/>
        <w:textAlignment w:val="auto"/>
        <w:rPr>
          <w:rFonts w:eastAsia="宋体"/>
          <w:szCs w:val="24"/>
          <w:lang w:eastAsia="zh-CN"/>
        </w:rPr>
      </w:pPr>
      <w:r w:rsidRPr="004D637F">
        <w:rPr>
          <w:rFonts w:eastAsia="宋体"/>
          <w:szCs w:val="24"/>
          <w:lang w:eastAsia="zh-CN"/>
        </w:rPr>
        <w:t>Whether enhancements are needed in uplink spatial relation switch delay requirement</w:t>
      </w:r>
    </w:p>
    <w:p w14:paraId="07B30E86" w14:textId="77777777" w:rsidR="00B67EEE" w:rsidRPr="00B67EEE" w:rsidRDefault="00B67EEE" w:rsidP="00A41D17">
      <w:pPr>
        <w:pStyle w:val="aff9"/>
        <w:numPr>
          <w:ilvl w:val="1"/>
          <w:numId w:val="12"/>
        </w:numPr>
        <w:ind w:leftChars="0"/>
        <w:rPr>
          <w:rFonts w:ascii="Times New Roman" w:hAnsi="Times New Roman"/>
          <w:sz w:val="20"/>
          <w:szCs w:val="20"/>
          <w:lang w:eastAsia="zh-CN"/>
        </w:rPr>
      </w:pPr>
      <w:r w:rsidRPr="00B67EEE">
        <w:rPr>
          <w:rFonts w:ascii="Times New Roman" w:hAnsi="Times New Roman"/>
          <w:sz w:val="20"/>
          <w:szCs w:val="20"/>
          <w:lang w:eastAsia="zh-CN"/>
        </w:rPr>
        <w:t xml:space="preserve">Option 1: RAN4 not to consider UL spatial relation switch to the target associated to the unknown DL RS in </w:t>
      </w:r>
      <w:r w:rsidRPr="00B67EEE">
        <w:rPr>
          <w:rFonts w:ascii="Times New Roman" w:hAnsi="Times New Roman"/>
          <w:sz w:val="20"/>
          <w:szCs w:val="20"/>
          <w:lang w:eastAsia="zh-CN"/>
        </w:rPr>
        <w:lastRenderedPageBreak/>
        <w:t>HST FR2 scenarios</w:t>
      </w:r>
    </w:p>
    <w:p w14:paraId="7B40EF63" w14:textId="77777777" w:rsidR="00B67EEE" w:rsidRPr="00B67EEE" w:rsidRDefault="00B67EEE" w:rsidP="00A41D17">
      <w:pPr>
        <w:pStyle w:val="aff9"/>
        <w:numPr>
          <w:ilvl w:val="1"/>
          <w:numId w:val="12"/>
        </w:numPr>
        <w:ind w:leftChars="0"/>
        <w:rPr>
          <w:rFonts w:ascii="Times New Roman" w:hAnsi="Times New Roman"/>
          <w:sz w:val="20"/>
          <w:szCs w:val="20"/>
          <w:lang w:eastAsia="zh-CN"/>
        </w:rPr>
      </w:pPr>
      <w:r w:rsidRPr="00B67EEE">
        <w:rPr>
          <w:rFonts w:ascii="Times New Roman" w:hAnsi="Times New Roman"/>
          <w:sz w:val="20"/>
          <w:szCs w:val="20"/>
          <w:lang w:eastAsia="zh-CN"/>
        </w:rPr>
        <w:t>Option 2: Keep current uplink spatial relation switch delay requirement</w:t>
      </w:r>
    </w:p>
    <w:p w14:paraId="052C9876" w14:textId="77777777" w:rsidR="00B67EEE" w:rsidRPr="00B67EEE" w:rsidRDefault="00B67EEE" w:rsidP="00A41D17">
      <w:pPr>
        <w:pStyle w:val="aff9"/>
        <w:numPr>
          <w:ilvl w:val="1"/>
          <w:numId w:val="12"/>
        </w:numPr>
        <w:ind w:leftChars="0"/>
        <w:rPr>
          <w:rFonts w:ascii="Times New Roman" w:hAnsi="Times New Roman"/>
          <w:sz w:val="20"/>
          <w:szCs w:val="20"/>
          <w:lang w:eastAsia="zh-CN"/>
        </w:rPr>
      </w:pPr>
      <w:r w:rsidRPr="00B67EEE">
        <w:rPr>
          <w:rFonts w:ascii="Times New Roman" w:hAnsi="Times New Roman"/>
          <w:sz w:val="20"/>
          <w:szCs w:val="20"/>
          <w:lang w:eastAsia="zh-CN"/>
        </w:rPr>
        <w:t>Other options are not precluded</w:t>
      </w:r>
    </w:p>
    <w:p w14:paraId="20DE432D" w14:textId="77777777" w:rsidR="00034B18" w:rsidRDefault="00034B18" w:rsidP="002130D5">
      <w:pPr>
        <w:spacing w:after="0"/>
        <w:rPr>
          <w:szCs w:val="24"/>
          <w:highlight w:val="green"/>
          <w:lang w:eastAsia="zh-CN"/>
        </w:rPr>
      </w:pPr>
    </w:p>
    <w:p w14:paraId="09DF3FDA" w14:textId="5006685B" w:rsidR="002130D5" w:rsidRPr="002130D5" w:rsidRDefault="002130D5" w:rsidP="002130D5">
      <w:pPr>
        <w:spacing w:after="0"/>
        <w:rPr>
          <w:szCs w:val="24"/>
          <w:highlight w:val="green"/>
          <w:lang w:eastAsia="zh-CN"/>
        </w:rPr>
      </w:pPr>
      <w:r w:rsidRPr="002130D5">
        <w:rPr>
          <w:szCs w:val="24"/>
          <w:highlight w:val="green"/>
          <w:lang w:eastAsia="zh-CN"/>
        </w:rPr>
        <w:t>Agreement</w:t>
      </w:r>
    </w:p>
    <w:p w14:paraId="723817A1" w14:textId="325F4A4C" w:rsidR="00B128A8" w:rsidRDefault="002130D5" w:rsidP="009C609D">
      <w:pPr>
        <w:spacing w:after="0"/>
        <w:rPr>
          <w:rFonts w:eastAsiaTheme="minorEastAsia"/>
          <w:szCs w:val="24"/>
          <w:lang w:eastAsia="zh-CN"/>
        </w:rPr>
      </w:pPr>
      <w:r w:rsidRPr="002130D5">
        <w:rPr>
          <w:lang w:val="en-US"/>
        </w:rPr>
        <w:t>Deployment scenarios and RF chains configuration</w:t>
      </w:r>
    </w:p>
    <w:p w14:paraId="41621DBA" w14:textId="77777777" w:rsidR="00E345F3" w:rsidRPr="004D637F" w:rsidRDefault="00E345F3" w:rsidP="00A41D17">
      <w:pPr>
        <w:numPr>
          <w:ilvl w:val="0"/>
          <w:numId w:val="9"/>
        </w:numPr>
        <w:overflowPunct/>
        <w:autoSpaceDE/>
        <w:autoSpaceDN/>
        <w:adjustRightInd/>
        <w:spacing w:after="0"/>
        <w:ind w:left="720"/>
        <w:textAlignment w:val="auto"/>
        <w:rPr>
          <w:rFonts w:eastAsia="宋体"/>
          <w:szCs w:val="24"/>
          <w:lang w:eastAsia="zh-CN"/>
        </w:rPr>
      </w:pPr>
      <w:r>
        <w:rPr>
          <w:rFonts w:eastAsia="宋体" w:hint="eastAsia"/>
          <w:szCs w:val="24"/>
          <w:lang w:eastAsia="zh-CN"/>
        </w:rPr>
        <w:t>FFS</w:t>
      </w:r>
      <w:r>
        <w:rPr>
          <w:rFonts w:eastAsia="宋体"/>
          <w:szCs w:val="24"/>
          <w:lang w:eastAsia="zh-CN"/>
        </w:rPr>
        <w:t xml:space="preserve"> </w:t>
      </w:r>
      <w:r>
        <w:rPr>
          <w:rFonts w:eastAsia="宋体" w:hint="eastAsia"/>
          <w:szCs w:val="24"/>
          <w:lang w:eastAsia="zh-CN"/>
        </w:rPr>
        <w:t>the</w:t>
      </w:r>
      <w:r>
        <w:rPr>
          <w:rFonts w:eastAsia="宋体"/>
          <w:szCs w:val="24"/>
          <w:lang w:eastAsia="zh-CN"/>
        </w:rPr>
        <w:t xml:space="preserve"> </w:t>
      </w:r>
      <w:r>
        <w:rPr>
          <w:rFonts w:eastAsia="宋体" w:hint="eastAsia"/>
          <w:szCs w:val="24"/>
          <w:lang w:eastAsia="zh-CN"/>
        </w:rPr>
        <w:t>RRM</w:t>
      </w:r>
      <w:r>
        <w:rPr>
          <w:rFonts w:eastAsia="宋体"/>
          <w:szCs w:val="24"/>
          <w:lang w:eastAsia="zh-CN"/>
        </w:rPr>
        <w:t xml:space="preserve"> requirement impact due to the configuration of Rel-18 FR2 HST PC6 UE</w:t>
      </w:r>
      <w:r w:rsidRPr="004D637F">
        <w:rPr>
          <w:rFonts w:eastAsia="宋体"/>
          <w:szCs w:val="24"/>
          <w:lang w:eastAsia="zh-CN"/>
        </w:rPr>
        <w:t>:</w:t>
      </w:r>
    </w:p>
    <w:p w14:paraId="6C1B4FF8" w14:textId="77777777" w:rsidR="00E345F3" w:rsidRPr="00E345F3" w:rsidRDefault="00E345F3" w:rsidP="00A41D17">
      <w:pPr>
        <w:pStyle w:val="aff9"/>
        <w:numPr>
          <w:ilvl w:val="1"/>
          <w:numId w:val="12"/>
        </w:numPr>
        <w:ind w:leftChars="0"/>
        <w:rPr>
          <w:rFonts w:ascii="Times New Roman" w:hAnsi="Times New Roman"/>
          <w:sz w:val="20"/>
          <w:szCs w:val="20"/>
          <w:lang w:eastAsia="zh-CN"/>
        </w:rPr>
      </w:pPr>
      <w:r w:rsidRPr="00E345F3">
        <w:rPr>
          <w:rFonts w:ascii="Times New Roman" w:hAnsi="Times New Roman"/>
          <w:sz w:val="20"/>
          <w:szCs w:val="20"/>
          <w:lang w:eastAsia="zh-CN"/>
        </w:rPr>
        <w:t>RAN4 to assume that HST FR2 enhanced CPE supports 4 layers (Rank 4) in DL</w:t>
      </w:r>
    </w:p>
    <w:p w14:paraId="6ED7D068" w14:textId="77777777" w:rsidR="00E345F3" w:rsidRPr="00E345F3" w:rsidRDefault="00E345F3" w:rsidP="00A41D17">
      <w:pPr>
        <w:pStyle w:val="aff9"/>
        <w:numPr>
          <w:ilvl w:val="1"/>
          <w:numId w:val="12"/>
        </w:numPr>
        <w:ind w:leftChars="0"/>
        <w:rPr>
          <w:rFonts w:ascii="Times New Roman" w:hAnsi="Times New Roman"/>
          <w:sz w:val="20"/>
          <w:szCs w:val="20"/>
          <w:lang w:eastAsia="zh-CN"/>
        </w:rPr>
      </w:pPr>
      <w:r w:rsidRPr="00E345F3">
        <w:rPr>
          <w:rFonts w:ascii="Times New Roman" w:hAnsi="Times New Roman"/>
          <w:sz w:val="20"/>
          <w:szCs w:val="20"/>
          <w:lang w:eastAsia="zh-CN"/>
        </w:rPr>
        <w:t>[To support rank 4 in DL, RAN4 to assume that HST FR2 Enhanced CPE is equipped with at least 2 simultaneous active Rx panels (each with dual polarized reception i.e., Rank-2)]</w:t>
      </w:r>
    </w:p>
    <w:p w14:paraId="541812E2" w14:textId="51C3230B" w:rsidR="0053017C" w:rsidRDefault="0053017C" w:rsidP="0053017C">
      <w:pPr>
        <w:tabs>
          <w:tab w:val="num" w:pos="576"/>
        </w:tabs>
        <w:overflowPunct/>
        <w:autoSpaceDE/>
        <w:autoSpaceDN/>
        <w:adjustRightInd/>
        <w:spacing w:after="0"/>
        <w:textAlignment w:val="auto"/>
        <w:rPr>
          <w:rFonts w:eastAsia="宋体"/>
          <w:b/>
          <w:bCs/>
          <w:lang w:val="en-US" w:eastAsia="zh-CN"/>
        </w:rPr>
      </w:pPr>
    </w:p>
    <w:p w14:paraId="27EA8A29" w14:textId="3E220EB8" w:rsidR="000E1A02" w:rsidRPr="000E1A02" w:rsidRDefault="000E1A02" w:rsidP="0053017C">
      <w:pPr>
        <w:tabs>
          <w:tab w:val="num" w:pos="576"/>
        </w:tabs>
        <w:overflowPunct/>
        <w:autoSpaceDE/>
        <w:autoSpaceDN/>
        <w:adjustRightInd/>
        <w:spacing w:after="0"/>
        <w:textAlignment w:val="auto"/>
        <w:rPr>
          <w:b/>
          <w:bCs/>
        </w:rPr>
      </w:pPr>
      <w:r w:rsidRPr="00DC19AC">
        <w:rPr>
          <w:b/>
          <w:bCs/>
        </w:rPr>
        <w:t>Way forwards on</w:t>
      </w:r>
      <w:r w:rsidRPr="000E1A02">
        <w:rPr>
          <w:b/>
          <w:bCs/>
        </w:rPr>
        <w:t xml:space="preserve"> intra-band CA for FR2 HST PC6 UE</w:t>
      </w:r>
    </w:p>
    <w:p w14:paraId="7C9E0613" w14:textId="31D5487F" w:rsidR="0053017C" w:rsidRPr="0053017C" w:rsidRDefault="0053017C" w:rsidP="0053017C">
      <w:pPr>
        <w:tabs>
          <w:tab w:val="num" w:pos="576"/>
        </w:tabs>
        <w:overflowPunct/>
        <w:autoSpaceDE/>
        <w:autoSpaceDN/>
        <w:adjustRightInd/>
        <w:spacing w:after="0"/>
        <w:textAlignment w:val="auto"/>
        <w:rPr>
          <w:rFonts w:eastAsia="宋体"/>
          <w:b/>
          <w:bCs/>
          <w:lang w:val="en-US" w:eastAsia="zh-CN"/>
        </w:rPr>
      </w:pPr>
      <w:r w:rsidRPr="007B34FD">
        <w:rPr>
          <w:b/>
          <w:bCs/>
        </w:rPr>
        <w:t>Topic-2:</w:t>
      </w:r>
      <w:r w:rsidRPr="0053017C">
        <w:rPr>
          <w:rFonts w:eastAsia="宋体"/>
          <w:b/>
          <w:bCs/>
          <w:lang w:val="en-US" w:eastAsia="zh-CN"/>
        </w:rPr>
        <w:t xml:space="preserve"> </w:t>
      </w:r>
      <w:r w:rsidR="00B45B86" w:rsidRPr="00B45B86">
        <w:rPr>
          <w:rFonts w:eastAsia="宋体"/>
          <w:lang w:val="en-US" w:eastAsia="zh-CN"/>
        </w:rPr>
        <w:t>Intra-band carrier aggregation (CA) scenario</w:t>
      </w:r>
    </w:p>
    <w:p w14:paraId="5EAE3492" w14:textId="77777777" w:rsidR="00034B18" w:rsidRPr="002130D5" w:rsidRDefault="00034B18" w:rsidP="00034B18">
      <w:pPr>
        <w:spacing w:after="0"/>
        <w:rPr>
          <w:szCs w:val="24"/>
          <w:highlight w:val="green"/>
          <w:lang w:eastAsia="zh-CN"/>
        </w:rPr>
      </w:pPr>
      <w:r w:rsidRPr="002130D5">
        <w:rPr>
          <w:szCs w:val="24"/>
          <w:highlight w:val="green"/>
          <w:lang w:eastAsia="zh-CN"/>
        </w:rPr>
        <w:t>Agreement</w:t>
      </w:r>
    </w:p>
    <w:p w14:paraId="75410EFE" w14:textId="6E9325C8" w:rsidR="00034B18" w:rsidRDefault="00034B18" w:rsidP="00034B18">
      <w:pPr>
        <w:spacing w:after="0"/>
        <w:rPr>
          <w:bCs/>
        </w:rPr>
      </w:pPr>
      <w:r w:rsidRPr="00034B18">
        <w:rPr>
          <w:lang w:val="en-US"/>
        </w:rPr>
        <w:t>The discussion of supporting CA with multi-RX chains</w:t>
      </w:r>
    </w:p>
    <w:p w14:paraId="34327CC7" w14:textId="39027629" w:rsidR="00034B18" w:rsidRPr="00034B18" w:rsidRDefault="00034B18" w:rsidP="00A41D17">
      <w:pPr>
        <w:numPr>
          <w:ilvl w:val="0"/>
          <w:numId w:val="9"/>
        </w:numPr>
        <w:overflowPunct/>
        <w:autoSpaceDE/>
        <w:autoSpaceDN/>
        <w:adjustRightInd/>
        <w:spacing w:after="0"/>
        <w:ind w:left="720"/>
        <w:textAlignment w:val="auto"/>
        <w:rPr>
          <w:rFonts w:eastAsia="宋体"/>
          <w:szCs w:val="24"/>
          <w:lang w:eastAsia="zh-CN"/>
        </w:rPr>
      </w:pPr>
      <w:r w:rsidRPr="004A145D">
        <w:rPr>
          <w:rFonts w:eastAsia="宋体"/>
          <w:szCs w:val="24"/>
          <w:lang w:eastAsia="zh-CN"/>
        </w:rPr>
        <w:t xml:space="preserve">Since no RRM requirements on CA for UE enabling multi-panel operation, the configurations of supporting CA with multi-RX chains don’t need to be specified </w:t>
      </w:r>
      <w:r w:rsidRPr="00034B18">
        <w:rPr>
          <w:rFonts w:eastAsia="宋体"/>
          <w:szCs w:val="24"/>
          <w:lang w:eastAsia="zh-CN"/>
        </w:rPr>
        <w:t>in Rel-18</w:t>
      </w:r>
    </w:p>
    <w:p w14:paraId="2284FDC1" w14:textId="45032D31" w:rsidR="00034B18" w:rsidRPr="00292C7E" w:rsidRDefault="00292C7E" w:rsidP="00A41D17">
      <w:pPr>
        <w:numPr>
          <w:ilvl w:val="0"/>
          <w:numId w:val="9"/>
        </w:numPr>
        <w:overflowPunct/>
        <w:autoSpaceDE/>
        <w:autoSpaceDN/>
        <w:adjustRightInd/>
        <w:spacing w:after="0"/>
        <w:ind w:left="720"/>
        <w:textAlignment w:val="auto"/>
        <w:rPr>
          <w:rFonts w:eastAsia="宋体"/>
          <w:szCs w:val="24"/>
          <w:lang w:eastAsia="zh-CN"/>
        </w:rPr>
      </w:pPr>
      <w:r w:rsidRPr="00292C7E">
        <w:rPr>
          <w:rFonts w:eastAsia="宋体"/>
          <w:szCs w:val="24"/>
          <w:lang w:eastAsia="zh-CN"/>
        </w:rPr>
        <w:t xml:space="preserve">Number of CCs doesn’t need to be changed in HST CA scenario specially, </w:t>
      </w:r>
      <w:r w:rsidRPr="00292C7E">
        <w:rPr>
          <w:rFonts w:ascii="Tahoma" w:eastAsia="宋体" w:hAnsi="Tahoma" w:cs="Tahoma"/>
          <w:szCs w:val="24"/>
          <w:lang w:eastAsia="zh-CN"/>
        </w:rPr>
        <w:t>﻿</w:t>
      </w:r>
      <w:r w:rsidRPr="00292C7E">
        <w:rPr>
          <w:rFonts w:eastAsia="宋体"/>
          <w:szCs w:val="24"/>
          <w:lang w:eastAsia="zh-CN"/>
        </w:rPr>
        <w:t xml:space="preserve">Clause </w:t>
      </w:r>
      <w:r w:rsidRPr="00292C7E">
        <w:rPr>
          <w:rFonts w:ascii="Tahoma" w:eastAsia="宋体" w:hAnsi="Tahoma" w:cs="Tahoma"/>
          <w:szCs w:val="24"/>
          <w:lang w:eastAsia="zh-CN"/>
        </w:rPr>
        <w:t>﻿</w:t>
      </w:r>
      <w:r w:rsidRPr="00292C7E">
        <w:rPr>
          <w:rFonts w:eastAsia="宋体"/>
          <w:szCs w:val="24"/>
          <w:lang w:eastAsia="zh-CN"/>
        </w:rPr>
        <w:t>3.6.2.1 ‘Number of serving carriers for SA’ in TS 38.133 V18.1.0 is valid for HST CA scenario.</w:t>
      </w:r>
    </w:p>
    <w:p w14:paraId="49E259C1" w14:textId="77777777" w:rsidR="00292C7E" w:rsidRPr="00292C7E" w:rsidRDefault="00292C7E" w:rsidP="00A41D17">
      <w:pPr>
        <w:numPr>
          <w:ilvl w:val="0"/>
          <w:numId w:val="9"/>
        </w:numPr>
        <w:overflowPunct/>
        <w:autoSpaceDE/>
        <w:autoSpaceDN/>
        <w:adjustRightInd/>
        <w:spacing w:after="0"/>
        <w:ind w:left="720"/>
        <w:textAlignment w:val="auto"/>
        <w:rPr>
          <w:rFonts w:eastAsia="宋体"/>
          <w:szCs w:val="24"/>
          <w:lang w:eastAsia="zh-CN"/>
        </w:rPr>
      </w:pPr>
      <w:r w:rsidRPr="00292C7E">
        <w:rPr>
          <w:rFonts w:eastAsia="宋体"/>
          <w:szCs w:val="24"/>
          <w:lang w:eastAsia="zh-CN"/>
        </w:rPr>
        <w:t>Do not define RRM requirements for CA for PC6 UEs capable of multi-panel (multi-Rx chain) operation with multi-panel operation enabled in Rel-18.</w:t>
      </w:r>
    </w:p>
    <w:p w14:paraId="5FF67F2F" w14:textId="77777777" w:rsidR="00FF23FF" w:rsidRPr="009F1674" w:rsidRDefault="00FF23FF" w:rsidP="00A41D17">
      <w:pPr>
        <w:numPr>
          <w:ilvl w:val="0"/>
          <w:numId w:val="9"/>
        </w:numPr>
        <w:overflowPunct/>
        <w:autoSpaceDE/>
        <w:autoSpaceDN/>
        <w:adjustRightInd/>
        <w:spacing w:after="0"/>
        <w:ind w:left="720"/>
        <w:textAlignment w:val="auto"/>
        <w:rPr>
          <w:rFonts w:eastAsia="宋体"/>
          <w:szCs w:val="24"/>
          <w:lang w:eastAsia="zh-CN"/>
        </w:rPr>
      </w:pPr>
      <w:r w:rsidRPr="009F1674">
        <w:rPr>
          <w:rFonts w:eastAsia="宋体"/>
          <w:szCs w:val="24"/>
          <w:lang w:eastAsia="zh-CN"/>
        </w:rPr>
        <w:t xml:space="preserve">Since no RRM requirements on CA for UE enabling multi-panel operation, </w:t>
      </w:r>
      <w:r>
        <w:rPr>
          <w:rFonts w:eastAsia="宋体"/>
          <w:szCs w:val="24"/>
          <w:lang w:eastAsia="zh-CN"/>
        </w:rPr>
        <w:t xml:space="preserve">RX sweep number in </w:t>
      </w:r>
      <w:proofErr w:type="spellStart"/>
      <w:r>
        <w:rPr>
          <w:rFonts w:eastAsia="宋体"/>
          <w:szCs w:val="24"/>
          <w:lang w:eastAsia="zh-CN"/>
        </w:rPr>
        <w:t>SCell</w:t>
      </w:r>
      <w:proofErr w:type="spellEnd"/>
      <w:r w:rsidRPr="009F1674">
        <w:rPr>
          <w:rFonts w:eastAsia="宋体"/>
          <w:szCs w:val="24"/>
          <w:lang w:eastAsia="zh-CN"/>
        </w:rPr>
        <w:t xml:space="preserve"> with multi-RX chains don’t need to be specified. </w:t>
      </w:r>
    </w:p>
    <w:p w14:paraId="72AF9F86" w14:textId="77777777" w:rsidR="00034B18" w:rsidRPr="00292C7E" w:rsidRDefault="00034B18" w:rsidP="0053017C">
      <w:pPr>
        <w:tabs>
          <w:tab w:val="num" w:pos="576"/>
        </w:tabs>
        <w:overflowPunct/>
        <w:autoSpaceDE/>
        <w:autoSpaceDN/>
        <w:adjustRightInd/>
        <w:spacing w:after="0"/>
        <w:textAlignment w:val="auto"/>
        <w:rPr>
          <w:bCs/>
        </w:rPr>
      </w:pPr>
    </w:p>
    <w:p w14:paraId="157B3A30" w14:textId="77777777" w:rsidR="00F22E6A" w:rsidRPr="002130D5" w:rsidRDefault="00F22E6A" w:rsidP="00F22E6A">
      <w:pPr>
        <w:spacing w:after="0"/>
        <w:rPr>
          <w:szCs w:val="24"/>
          <w:highlight w:val="green"/>
          <w:lang w:eastAsia="zh-CN"/>
        </w:rPr>
      </w:pPr>
      <w:r w:rsidRPr="002130D5">
        <w:rPr>
          <w:szCs w:val="24"/>
          <w:highlight w:val="green"/>
          <w:lang w:eastAsia="zh-CN"/>
        </w:rPr>
        <w:t>Agreement</w:t>
      </w:r>
    </w:p>
    <w:p w14:paraId="03BA6BAB" w14:textId="6668B2EC" w:rsidR="00034B18" w:rsidRPr="00F22E6A" w:rsidRDefault="00F22E6A" w:rsidP="00F22E6A">
      <w:pPr>
        <w:spacing w:after="0"/>
        <w:rPr>
          <w:lang w:val="en-US"/>
        </w:rPr>
      </w:pPr>
      <w:r w:rsidRPr="00F22E6A">
        <w:rPr>
          <w:lang w:val="en-US"/>
        </w:rPr>
        <w:t>Definition of HST FR2 CA requirements</w:t>
      </w:r>
    </w:p>
    <w:p w14:paraId="71D54AF1" w14:textId="52BA9149" w:rsidR="00034B18" w:rsidRPr="00F22E6A" w:rsidRDefault="00F22E6A" w:rsidP="00A41D17">
      <w:pPr>
        <w:numPr>
          <w:ilvl w:val="0"/>
          <w:numId w:val="9"/>
        </w:numPr>
        <w:overflowPunct/>
        <w:autoSpaceDE/>
        <w:autoSpaceDN/>
        <w:adjustRightInd/>
        <w:spacing w:after="0"/>
        <w:ind w:left="720"/>
        <w:textAlignment w:val="auto"/>
        <w:rPr>
          <w:rFonts w:eastAsia="宋体"/>
          <w:szCs w:val="24"/>
          <w:lang w:eastAsia="zh-CN"/>
        </w:rPr>
      </w:pPr>
      <w:r w:rsidRPr="00F22E6A">
        <w:rPr>
          <w:rFonts w:eastAsia="宋体"/>
          <w:szCs w:val="24"/>
          <w:lang w:eastAsia="zh-CN"/>
        </w:rPr>
        <w:t>PSS/SSS detection, Time index detection for intra-frequency and inter-frequency measurements</w:t>
      </w:r>
    </w:p>
    <w:p w14:paraId="0D606A1A" w14:textId="77777777" w:rsidR="00DC27C8" w:rsidRPr="00DC27C8" w:rsidRDefault="00DC27C8" w:rsidP="00A41D17">
      <w:pPr>
        <w:pStyle w:val="aff9"/>
        <w:numPr>
          <w:ilvl w:val="1"/>
          <w:numId w:val="12"/>
        </w:numPr>
        <w:ind w:leftChars="0"/>
        <w:rPr>
          <w:rFonts w:ascii="Times New Roman" w:hAnsi="Times New Roman"/>
          <w:sz w:val="20"/>
          <w:szCs w:val="20"/>
          <w:lang w:eastAsia="zh-CN"/>
        </w:rPr>
      </w:pPr>
      <w:r w:rsidRPr="00DC27C8">
        <w:rPr>
          <w:rFonts w:ascii="Times New Roman" w:hAnsi="Times New Roman"/>
          <w:sz w:val="20"/>
          <w:szCs w:val="20"/>
          <w:lang w:eastAsia="zh-CN"/>
        </w:rPr>
        <w:t xml:space="preserve">The enhanced FR2 HST requirements for intra-frequency detection in Rel-17 FR2 HST WI are also applied for </w:t>
      </w:r>
      <w:proofErr w:type="spellStart"/>
      <w:r w:rsidRPr="00DC27C8">
        <w:rPr>
          <w:rFonts w:ascii="Times New Roman" w:hAnsi="Times New Roman"/>
          <w:sz w:val="20"/>
          <w:szCs w:val="20"/>
          <w:lang w:eastAsia="zh-CN"/>
        </w:rPr>
        <w:t>SCells</w:t>
      </w:r>
      <w:proofErr w:type="spellEnd"/>
      <w:r w:rsidRPr="00DC27C8">
        <w:rPr>
          <w:rFonts w:ascii="Times New Roman" w:hAnsi="Times New Roman"/>
          <w:sz w:val="20"/>
          <w:szCs w:val="20"/>
          <w:lang w:eastAsia="zh-CN"/>
        </w:rPr>
        <w:t xml:space="preserve"> inter-frequency cell detection if introduced.</w:t>
      </w:r>
    </w:p>
    <w:p w14:paraId="46D32A22" w14:textId="77777777" w:rsidR="00DC27C8" w:rsidRPr="00DC27C8" w:rsidRDefault="00DC27C8" w:rsidP="00A41D17">
      <w:pPr>
        <w:pStyle w:val="aff9"/>
        <w:widowControl/>
        <w:numPr>
          <w:ilvl w:val="2"/>
          <w:numId w:val="12"/>
        </w:numPr>
        <w:spacing w:after="120"/>
        <w:ind w:leftChars="0"/>
        <w:jc w:val="left"/>
        <w:rPr>
          <w:rFonts w:ascii="Times New Roman" w:hAnsi="Times New Roman"/>
          <w:sz w:val="20"/>
          <w:szCs w:val="20"/>
          <w:lang w:eastAsia="zh-CN"/>
        </w:rPr>
      </w:pPr>
      <w:r w:rsidRPr="00DC27C8">
        <w:rPr>
          <w:rFonts w:ascii="Times New Roman" w:hAnsi="Times New Roman"/>
          <w:sz w:val="20"/>
          <w:szCs w:val="20"/>
          <w:lang w:eastAsia="zh-CN"/>
        </w:rPr>
        <w:t xml:space="preserve">FFS RAN4 need to specify the requirements for inter-frequency PSS/SSS detection and </w:t>
      </w:r>
    </w:p>
    <w:p w14:paraId="2E042728" w14:textId="77777777" w:rsidR="00DC27C8" w:rsidRPr="00DC27C8" w:rsidRDefault="00DC27C8" w:rsidP="00A41D17">
      <w:pPr>
        <w:pStyle w:val="aff9"/>
        <w:widowControl/>
        <w:numPr>
          <w:ilvl w:val="2"/>
          <w:numId w:val="12"/>
        </w:numPr>
        <w:spacing w:after="120"/>
        <w:ind w:leftChars="0"/>
        <w:jc w:val="left"/>
        <w:rPr>
          <w:rFonts w:ascii="Times New Roman" w:hAnsi="Times New Roman"/>
          <w:sz w:val="20"/>
          <w:szCs w:val="20"/>
          <w:lang w:eastAsia="zh-CN"/>
        </w:rPr>
      </w:pPr>
      <w:r w:rsidRPr="00DC27C8">
        <w:rPr>
          <w:rFonts w:ascii="Times New Roman" w:hAnsi="Times New Roman"/>
          <w:sz w:val="20"/>
          <w:szCs w:val="20"/>
          <w:lang w:eastAsia="zh-CN"/>
        </w:rPr>
        <w:t>FFS RAN4 need to specify the requirements for time index detection.</w:t>
      </w:r>
    </w:p>
    <w:p w14:paraId="269DC7F8" w14:textId="76FD2DFC" w:rsidR="00034B18" w:rsidRPr="00DC27C8" w:rsidRDefault="003B2277" w:rsidP="00A41D17">
      <w:pPr>
        <w:numPr>
          <w:ilvl w:val="0"/>
          <w:numId w:val="9"/>
        </w:numPr>
        <w:overflowPunct/>
        <w:autoSpaceDE/>
        <w:autoSpaceDN/>
        <w:adjustRightInd/>
        <w:spacing w:after="0"/>
        <w:ind w:left="720"/>
        <w:textAlignment w:val="auto"/>
        <w:rPr>
          <w:bCs/>
        </w:rPr>
      </w:pPr>
      <w:r w:rsidRPr="003B2277">
        <w:rPr>
          <w:rFonts w:eastAsia="宋体"/>
          <w:szCs w:val="24"/>
          <w:lang w:eastAsia="zh-CN"/>
        </w:rPr>
        <w:t xml:space="preserve">Beam failure recovery on </w:t>
      </w:r>
      <w:proofErr w:type="spellStart"/>
      <w:r w:rsidRPr="003B2277">
        <w:rPr>
          <w:rFonts w:eastAsia="宋体"/>
          <w:szCs w:val="24"/>
          <w:lang w:eastAsia="zh-CN"/>
        </w:rPr>
        <w:t>SCell</w:t>
      </w:r>
      <w:proofErr w:type="spellEnd"/>
    </w:p>
    <w:p w14:paraId="5E46B325" w14:textId="77777777" w:rsidR="003B2277" w:rsidRPr="003B2277" w:rsidRDefault="003B2277" w:rsidP="00A41D17">
      <w:pPr>
        <w:pStyle w:val="aff9"/>
        <w:numPr>
          <w:ilvl w:val="1"/>
          <w:numId w:val="12"/>
        </w:numPr>
        <w:ind w:leftChars="0"/>
        <w:rPr>
          <w:rFonts w:ascii="Times New Roman" w:hAnsi="Times New Roman"/>
          <w:sz w:val="20"/>
          <w:szCs w:val="20"/>
          <w:lang w:eastAsia="zh-CN"/>
        </w:rPr>
      </w:pPr>
      <w:r w:rsidRPr="003B2277">
        <w:rPr>
          <w:rFonts w:ascii="Times New Roman" w:hAnsi="Times New Roman"/>
          <w:sz w:val="20"/>
          <w:szCs w:val="20"/>
          <w:lang w:eastAsia="zh-CN"/>
        </w:rPr>
        <w:t xml:space="preserve">The enhanced FR2 HST requirements for BFD in Rel-17 FR2 HST WI are also applied for </w:t>
      </w:r>
      <w:proofErr w:type="spellStart"/>
      <w:r w:rsidRPr="003B2277">
        <w:rPr>
          <w:rFonts w:ascii="Times New Roman" w:hAnsi="Times New Roman"/>
          <w:sz w:val="20"/>
          <w:szCs w:val="20"/>
          <w:lang w:eastAsia="zh-CN"/>
        </w:rPr>
        <w:t>SCells</w:t>
      </w:r>
      <w:proofErr w:type="spellEnd"/>
      <w:r w:rsidRPr="003B2277">
        <w:rPr>
          <w:rFonts w:ascii="Times New Roman" w:hAnsi="Times New Roman"/>
          <w:sz w:val="20"/>
          <w:szCs w:val="20"/>
          <w:lang w:eastAsia="zh-CN"/>
        </w:rPr>
        <w:t>.</w:t>
      </w:r>
    </w:p>
    <w:p w14:paraId="030E96C2" w14:textId="77777777" w:rsidR="003B2277" w:rsidRPr="003B2277" w:rsidRDefault="003B2277" w:rsidP="00A41D17">
      <w:pPr>
        <w:numPr>
          <w:ilvl w:val="0"/>
          <w:numId w:val="9"/>
        </w:numPr>
        <w:overflowPunct/>
        <w:autoSpaceDE/>
        <w:autoSpaceDN/>
        <w:adjustRightInd/>
        <w:spacing w:after="0"/>
        <w:ind w:left="720"/>
        <w:textAlignment w:val="auto"/>
        <w:rPr>
          <w:rFonts w:eastAsia="宋体"/>
          <w:szCs w:val="24"/>
          <w:lang w:eastAsia="zh-CN"/>
        </w:rPr>
      </w:pPr>
      <w:r w:rsidRPr="003B2277">
        <w:rPr>
          <w:rFonts w:eastAsia="宋体"/>
          <w:szCs w:val="24"/>
          <w:lang w:eastAsia="zh-CN"/>
        </w:rPr>
        <w:t xml:space="preserve">L1-RSRP measurement on </w:t>
      </w:r>
      <w:proofErr w:type="spellStart"/>
      <w:r w:rsidRPr="003B2277">
        <w:rPr>
          <w:rFonts w:eastAsia="宋体"/>
          <w:szCs w:val="24"/>
          <w:lang w:eastAsia="zh-CN"/>
        </w:rPr>
        <w:t>SCell</w:t>
      </w:r>
      <w:proofErr w:type="spellEnd"/>
    </w:p>
    <w:p w14:paraId="7B5F9568" w14:textId="77777777" w:rsidR="003B2277" w:rsidRPr="003B2277" w:rsidRDefault="003B2277" w:rsidP="00A41D17">
      <w:pPr>
        <w:pStyle w:val="aff9"/>
        <w:numPr>
          <w:ilvl w:val="1"/>
          <w:numId w:val="12"/>
        </w:numPr>
        <w:ind w:leftChars="0"/>
        <w:rPr>
          <w:rFonts w:ascii="Times New Roman" w:hAnsi="Times New Roman"/>
          <w:sz w:val="20"/>
          <w:szCs w:val="20"/>
          <w:lang w:eastAsia="zh-CN"/>
        </w:rPr>
      </w:pPr>
      <w:r w:rsidRPr="003B2277">
        <w:rPr>
          <w:rFonts w:ascii="Times New Roman" w:hAnsi="Times New Roman"/>
          <w:sz w:val="20"/>
          <w:szCs w:val="20"/>
          <w:lang w:eastAsia="zh-CN"/>
        </w:rPr>
        <w:t xml:space="preserve">The enhanced FR2 HST requirements for L1-RSRP measurement in Rel-17 FR2 HST WI are also applied for </w:t>
      </w:r>
      <w:proofErr w:type="spellStart"/>
      <w:r w:rsidRPr="003B2277">
        <w:rPr>
          <w:rFonts w:ascii="Times New Roman" w:hAnsi="Times New Roman"/>
          <w:sz w:val="20"/>
          <w:szCs w:val="20"/>
          <w:lang w:eastAsia="zh-CN"/>
        </w:rPr>
        <w:t>SCells</w:t>
      </w:r>
      <w:proofErr w:type="spellEnd"/>
      <w:r w:rsidRPr="003B2277">
        <w:rPr>
          <w:rFonts w:ascii="Times New Roman" w:hAnsi="Times New Roman"/>
          <w:sz w:val="20"/>
          <w:szCs w:val="20"/>
          <w:lang w:eastAsia="zh-CN"/>
        </w:rPr>
        <w:t>.</w:t>
      </w:r>
    </w:p>
    <w:p w14:paraId="2E401A0D" w14:textId="742236D4" w:rsidR="00F22E6A" w:rsidRPr="00F715D7" w:rsidRDefault="00F715D7" w:rsidP="00A41D17">
      <w:pPr>
        <w:numPr>
          <w:ilvl w:val="0"/>
          <w:numId w:val="9"/>
        </w:numPr>
        <w:overflowPunct/>
        <w:autoSpaceDE/>
        <w:autoSpaceDN/>
        <w:adjustRightInd/>
        <w:spacing w:after="0"/>
        <w:ind w:left="720"/>
        <w:textAlignment w:val="auto"/>
        <w:rPr>
          <w:rFonts w:eastAsia="宋体"/>
          <w:szCs w:val="24"/>
          <w:lang w:eastAsia="zh-CN"/>
        </w:rPr>
      </w:pPr>
      <w:r w:rsidRPr="00F715D7">
        <w:rPr>
          <w:rFonts w:eastAsia="宋体"/>
          <w:szCs w:val="24"/>
          <w:lang w:eastAsia="zh-CN"/>
        </w:rPr>
        <w:t xml:space="preserve">TCI state switch in </w:t>
      </w:r>
      <w:proofErr w:type="spellStart"/>
      <w:r w:rsidRPr="00F715D7">
        <w:rPr>
          <w:rFonts w:eastAsia="宋体"/>
          <w:szCs w:val="24"/>
          <w:lang w:eastAsia="zh-CN"/>
        </w:rPr>
        <w:t>SCell</w:t>
      </w:r>
      <w:proofErr w:type="spellEnd"/>
    </w:p>
    <w:p w14:paraId="3D01A6C1" w14:textId="77777777" w:rsidR="00F715D7" w:rsidRPr="00F715D7" w:rsidRDefault="00F715D7" w:rsidP="00A41D17">
      <w:pPr>
        <w:pStyle w:val="aff9"/>
        <w:numPr>
          <w:ilvl w:val="1"/>
          <w:numId w:val="12"/>
        </w:numPr>
        <w:ind w:leftChars="0"/>
        <w:rPr>
          <w:rFonts w:ascii="Times New Roman" w:hAnsi="Times New Roman"/>
          <w:sz w:val="20"/>
          <w:szCs w:val="20"/>
          <w:lang w:eastAsia="zh-CN"/>
        </w:rPr>
      </w:pPr>
      <w:r w:rsidRPr="00F715D7">
        <w:rPr>
          <w:rFonts w:ascii="Times New Roman" w:hAnsi="Times New Roman"/>
          <w:sz w:val="20"/>
          <w:szCs w:val="20"/>
          <w:lang w:eastAsia="zh-CN"/>
        </w:rPr>
        <w:t xml:space="preserve">The enhanced FR2 HST requirements for SSB based L1-RSRP reporting in Rel-17 FR2 HST WI, used for TCI state switch in </w:t>
      </w:r>
      <w:proofErr w:type="spellStart"/>
      <w:r w:rsidRPr="00F715D7">
        <w:rPr>
          <w:rFonts w:ascii="Times New Roman" w:hAnsi="Times New Roman"/>
          <w:sz w:val="20"/>
          <w:szCs w:val="20"/>
          <w:lang w:eastAsia="zh-CN"/>
        </w:rPr>
        <w:t>PCells</w:t>
      </w:r>
      <w:proofErr w:type="spellEnd"/>
      <w:r w:rsidRPr="00F715D7">
        <w:rPr>
          <w:rFonts w:ascii="Times New Roman" w:hAnsi="Times New Roman"/>
          <w:sz w:val="20"/>
          <w:szCs w:val="20"/>
          <w:lang w:eastAsia="zh-CN"/>
        </w:rPr>
        <w:t xml:space="preserve">, are also considered for </w:t>
      </w:r>
      <w:proofErr w:type="spellStart"/>
      <w:r w:rsidRPr="00F715D7">
        <w:rPr>
          <w:rFonts w:ascii="Times New Roman" w:hAnsi="Times New Roman"/>
          <w:sz w:val="20"/>
          <w:szCs w:val="20"/>
          <w:lang w:eastAsia="zh-CN"/>
        </w:rPr>
        <w:t>SCells</w:t>
      </w:r>
      <w:proofErr w:type="spellEnd"/>
      <w:r w:rsidRPr="00F715D7">
        <w:rPr>
          <w:rFonts w:ascii="Times New Roman" w:hAnsi="Times New Roman"/>
          <w:sz w:val="20"/>
          <w:szCs w:val="20"/>
          <w:lang w:eastAsia="zh-CN"/>
        </w:rPr>
        <w:t>.</w:t>
      </w:r>
    </w:p>
    <w:p w14:paraId="0F7D2884" w14:textId="34497D93" w:rsidR="00F22E6A" w:rsidRPr="00F715D7" w:rsidRDefault="00F715D7" w:rsidP="00A41D17">
      <w:pPr>
        <w:numPr>
          <w:ilvl w:val="0"/>
          <w:numId w:val="9"/>
        </w:numPr>
        <w:overflowPunct/>
        <w:autoSpaceDE/>
        <w:autoSpaceDN/>
        <w:adjustRightInd/>
        <w:spacing w:after="0"/>
        <w:ind w:left="720"/>
        <w:textAlignment w:val="auto"/>
        <w:rPr>
          <w:rFonts w:eastAsia="宋体"/>
          <w:szCs w:val="24"/>
          <w:lang w:eastAsia="zh-CN"/>
        </w:rPr>
      </w:pPr>
      <w:r w:rsidRPr="00F715D7">
        <w:rPr>
          <w:rFonts w:eastAsia="宋体"/>
          <w:szCs w:val="24"/>
          <w:lang w:eastAsia="zh-CN"/>
        </w:rPr>
        <w:t xml:space="preserve">Active </w:t>
      </w:r>
      <w:proofErr w:type="spellStart"/>
      <w:r w:rsidRPr="00F715D7">
        <w:rPr>
          <w:rFonts w:eastAsia="宋体"/>
          <w:szCs w:val="24"/>
          <w:lang w:eastAsia="zh-CN"/>
        </w:rPr>
        <w:t>SCell</w:t>
      </w:r>
      <w:proofErr w:type="spellEnd"/>
      <w:r w:rsidRPr="00F715D7">
        <w:rPr>
          <w:rFonts w:eastAsia="宋体"/>
          <w:szCs w:val="24"/>
          <w:lang w:eastAsia="zh-CN"/>
        </w:rPr>
        <w:t xml:space="preserve"> measurement</w:t>
      </w:r>
      <w:r w:rsidRPr="00F715D7">
        <w:rPr>
          <w:rFonts w:eastAsia="宋体" w:hint="eastAsia"/>
          <w:szCs w:val="24"/>
          <w:lang w:eastAsia="zh-CN"/>
        </w:rPr>
        <w:t xml:space="preserve"> </w:t>
      </w:r>
      <w:r w:rsidRPr="00F715D7">
        <w:rPr>
          <w:rFonts w:eastAsia="宋体"/>
          <w:szCs w:val="24"/>
          <w:lang w:eastAsia="zh-CN"/>
        </w:rPr>
        <w:t xml:space="preserve">requirement </w:t>
      </w:r>
      <w:r w:rsidRPr="00F715D7">
        <w:rPr>
          <w:rFonts w:eastAsia="宋体" w:hint="eastAsia"/>
          <w:szCs w:val="24"/>
          <w:lang w:eastAsia="zh-CN"/>
        </w:rPr>
        <w:t>(</w:t>
      </w:r>
      <w:r w:rsidRPr="00F715D7">
        <w:rPr>
          <w:rFonts w:eastAsia="宋体"/>
          <w:szCs w:val="24"/>
          <w:lang w:eastAsia="zh-CN"/>
        </w:rPr>
        <w:t>measurement period)</w:t>
      </w:r>
    </w:p>
    <w:p w14:paraId="18C132B2" w14:textId="21540B10" w:rsidR="00F715D7" w:rsidRDefault="00F715D7" w:rsidP="00A41D17">
      <w:pPr>
        <w:pStyle w:val="aff9"/>
        <w:numPr>
          <w:ilvl w:val="1"/>
          <w:numId w:val="12"/>
        </w:numPr>
        <w:ind w:leftChars="0"/>
        <w:rPr>
          <w:rFonts w:ascii="Times New Roman" w:hAnsi="Times New Roman"/>
          <w:sz w:val="20"/>
          <w:szCs w:val="20"/>
          <w:lang w:eastAsia="zh-CN"/>
        </w:rPr>
      </w:pPr>
      <w:r w:rsidRPr="00F715D7">
        <w:rPr>
          <w:rFonts w:ascii="Times New Roman" w:hAnsi="Times New Roman"/>
          <w:sz w:val="20"/>
          <w:szCs w:val="20"/>
          <w:lang w:eastAsia="zh-CN"/>
        </w:rPr>
        <w:t xml:space="preserve">The measurement period for intra-frequency measurement without and with gap specified in R17 FR2 HST can be reused to the measurement period for activated </w:t>
      </w:r>
      <w:proofErr w:type="spellStart"/>
      <w:r w:rsidRPr="00F715D7">
        <w:rPr>
          <w:rFonts w:ascii="Times New Roman" w:hAnsi="Times New Roman"/>
          <w:sz w:val="20"/>
          <w:szCs w:val="20"/>
          <w:lang w:eastAsia="zh-CN"/>
        </w:rPr>
        <w:t>SCell</w:t>
      </w:r>
      <w:proofErr w:type="spellEnd"/>
      <w:r w:rsidRPr="00F715D7">
        <w:rPr>
          <w:rFonts w:ascii="Times New Roman" w:hAnsi="Times New Roman"/>
          <w:sz w:val="20"/>
          <w:szCs w:val="20"/>
          <w:lang w:eastAsia="zh-CN"/>
        </w:rPr>
        <w:t xml:space="preserve"> in Rel-18 FR2 HST at least for non-tunnel deployment scenarios</w:t>
      </w:r>
    </w:p>
    <w:p w14:paraId="69E61F8B" w14:textId="5E44A177" w:rsidR="001B3F13" w:rsidRPr="001B3F13" w:rsidRDefault="001B3F13" w:rsidP="00A41D17">
      <w:pPr>
        <w:numPr>
          <w:ilvl w:val="0"/>
          <w:numId w:val="9"/>
        </w:numPr>
        <w:overflowPunct/>
        <w:autoSpaceDE/>
        <w:autoSpaceDN/>
        <w:adjustRightInd/>
        <w:spacing w:after="0"/>
        <w:ind w:left="720"/>
        <w:textAlignment w:val="auto"/>
        <w:rPr>
          <w:rFonts w:eastAsia="宋体"/>
          <w:szCs w:val="24"/>
          <w:lang w:eastAsia="zh-CN"/>
        </w:rPr>
      </w:pPr>
      <w:r w:rsidRPr="001B3F13">
        <w:rPr>
          <w:rFonts w:eastAsia="宋体"/>
          <w:szCs w:val="24"/>
          <w:lang w:eastAsia="zh-CN"/>
        </w:rPr>
        <w:t>Inter-frequency measurement requirements in Idle mode</w:t>
      </w:r>
    </w:p>
    <w:p w14:paraId="3C550DF5" w14:textId="77777777" w:rsidR="001B3F13" w:rsidRPr="001B3F13" w:rsidRDefault="001B3F13" w:rsidP="00A41D17">
      <w:pPr>
        <w:pStyle w:val="aff9"/>
        <w:numPr>
          <w:ilvl w:val="1"/>
          <w:numId w:val="12"/>
        </w:numPr>
        <w:ind w:leftChars="0"/>
        <w:rPr>
          <w:rFonts w:ascii="Times New Roman" w:hAnsi="Times New Roman"/>
          <w:sz w:val="20"/>
          <w:szCs w:val="20"/>
          <w:lang w:eastAsia="zh-CN"/>
        </w:rPr>
      </w:pPr>
      <w:r w:rsidRPr="001B3F13">
        <w:rPr>
          <w:rFonts w:ascii="Times New Roman" w:hAnsi="Times New Roman"/>
          <w:sz w:val="20"/>
          <w:szCs w:val="20"/>
          <w:lang w:eastAsia="zh-CN"/>
        </w:rPr>
        <w:t xml:space="preserve">RAN4 introduce requirement in Rel-18 FR2 HST WI. </w:t>
      </w:r>
    </w:p>
    <w:p w14:paraId="320569FA" w14:textId="72C18AE8" w:rsidR="001B3F13" w:rsidRPr="00BC5043" w:rsidRDefault="001B3F13" w:rsidP="00A41D17">
      <w:pPr>
        <w:pStyle w:val="aff9"/>
        <w:numPr>
          <w:ilvl w:val="1"/>
          <w:numId w:val="12"/>
        </w:numPr>
        <w:ind w:leftChars="0"/>
        <w:rPr>
          <w:rFonts w:ascii="Times New Roman" w:hAnsi="Times New Roman"/>
          <w:sz w:val="20"/>
          <w:szCs w:val="20"/>
          <w:lang w:eastAsia="zh-CN"/>
        </w:rPr>
      </w:pPr>
      <w:r w:rsidRPr="001B3F13">
        <w:rPr>
          <w:rFonts w:ascii="Times New Roman" w:hAnsi="Times New Roman"/>
          <w:sz w:val="20"/>
          <w:szCs w:val="20"/>
          <w:lang w:eastAsia="zh-CN"/>
        </w:rPr>
        <w:t>Rel-17 FR2 HST principles is reused to define inter-frequency measurement requirements.</w:t>
      </w:r>
    </w:p>
    <w:p w14:paraId="05FAE00B" w14:textId="6E8ED790" w:rsidR="00C85DBA" w:rsidRPr="00C85DBA" w:rsidRDefault="00C85DBA" w:rsidP="00A41D17">
      <w:pPr>
        <w:numPr>
          <w:ilvl w:val="0"/>
          <w:numId w:val="9"/>
        </w:numPr>
        <w:overflowPunct/>
        <w:autoSpaceDE/>
        <w:autoSpaceDN/>
        <w:adjustRightInd/>
        <w:spacing w:after="0"/>
        <w:ind w:left="720"/>
        <w:textAlignment w:val="auto"/>
        <w:rPr>
          <w:rFonts w:eastAsia="宋体"/>
          <w:szCs w:val="24"/>
          <w:lang w:eastAsia="zh-CN"/>
        </w:rPr>
      </w:pPr>
      <w:r w:rsidRPr="00C85DBA">
        <w:rPr>
          <w:rFonts w:eastAsia="宋体"/>
          <w:szCs w:val="24"/>
          <w:lang w:eastAsia="zh-CN"/>
        </w:rPr>
        <w:t>No further discussion on Clarification of spectrum flatness issue in FR2 HST</w:t>
      </w:r>
    </w:p>
    <w:p w14:paraId="1CE85D8E" w14:textId="77777777" w:rsidR="00895B5F" w:rsidRDefault="00895B5F" w:rsidP="00F715D7">
      <w:pPr>
        <w:spacing w:after="0"/>
        <w:rPr>
          <w:szCs w:val="24"/>
          <w:lang w:eastAsia="zh-CN"/>
        </w:rPr>
      </w:pPr>
    </w:p>
    <w:p w14:paraId="5F5E5579" w14:textId="3994CF7A" w:rsidR="00F715D7" w:rsidRDefault="0008595E" w:rsidP="00F715D7">
      <w:pPr>
        <w:spacing w:after="0"/>
        <w:rPr>
          <w:szCs w:val="24"/>
          <w:lang w:eastAsia="zh-CN"/>
        </w:rPr>
      </w:pPr>
      <w:r>
        <w:rPr>
          <w:szCs w:val="24"/>
          <w:lang w:eastAsia="zh-CN"/>
        </w:rPr>
        <w:t>Way forward</w:t>
      </w:r>
    </w:p>
    <w:p w14:paraId="4E741C4C" w14:textId="1A07F187" w:rsidR="0008595E" w:rsidRPr="0008595E" w:rsidRDefault="0008595E" w:rsidP="00F715D7">
      <w:pPr>
        <w:spacing w:after="0"/>
        <w:rPr>
          <w:lang w:val="en-US"/>
        </w:rPr>
      </w:pPr>
      <w:r w:rsidRPr="00F22E6A">
        <w:rPr>
          <w:lang w:val="en-US"/>
        </w:rPr>
        <w:t>Definition of HST FR2 CA requirements</w:t>
      </w:r>
    </w:p>
    <w:p w14:paraId="7306F2F5" w14:textId="3362E91C" w:rsidR="00F22E6A" w:rsidRDefault="00B86A8F" w:rsidP="00A41D17">
      <w:pPr>
        <w:numPr>
          <w:ilvl w:val="0"/>
          <w:numId w:val="9"/>
        </w:numPr>
        <w:overflowPunct/>
        <w:autoSpaceDE/>
        <w:autoSpaceDN/>
        <w:adjustRightInd/>
        <w:spacing w:after="0"/>
        <w:ind w:left="720"/>
        <w:textAlignment w:val="auto"/>
        <w:rPr>
          <w:bCs/>
        </w:rPr>
      </w:pPr>
      <w:r w:rsidRPr="00B86A8F">
        <w:rPr>
          <w:rFonts w:eastAsia="宋体" w:hint="eastAsia"/>
          <w:szCs w:val="24"/>
          <w:lang w:eastAsia="zh-CN"/>
        </w:rPr>
        <w:t>C</w:t>
      </w:r>
      <w:r w:rsidRPr="00B86A8F">
        <w:rPr>
          <w:rFonts w:eastAsia="宋体"/>
          <w:szCs w:val="24"/>
          <w:lang w:eastAsia="zh-CN"/>
        </w:rPr>
        <w:t xml:space="preserve">heck </w:t>
      </w:r>
      <w:proofErr w:type="spellStart"/>
      <w:r w:rsidRPr="00B86A8F">
        <w:rPr>
          <w:rFonts w:eastAsia="宋体"/>
          <w:szCs w:val="24"/>
          <w:lang w:eastAsia="zh-CN"/>
        </w:rPr>
        <w:t>SCell</w:t>
      </w:r>
      <w:proofErr w:type="spellEnd"/>
      <w:r w:rsidRPr="00B86A8F">
        <w:rPr>
          <w:rFonts w:eastAsia="宋体"/>
          <w:szCs w:val="24"/>
          <w:lang w:eastAsia="zh-CN"/>
        </w:rPr>
        <w:t xml:space="preserve"> activation delay and applicable conditions in HST scenario</w:t>
      </w:r>
    </w:p>
    <w:p w14:paraId="3C32BE1B" w14:textId="77777777" w:rsidR="00F22E6A" w:rsidRPr="0008595E" w:rsidRDefault="00F22E6A" w:rsidP="0053017C">
      <w:pPr>
        <w:tabs>
          <w:tab w:val="num" w:pos="576"/>
        </w:tabs>
        <w:overflowPunct/>
        <w:autoSpaceDE/>
        <w:autoSpaceDN/>
        <w:adjustRightInd/>
        <w:spacing w:after="0"/>
        <w:textAlignment w:val="auto"/>
        <w:rPr>
          <w:bCs/>
        </w:rPr>
      </w:pPr>
    </w:p>
    <w:p w14:paraId="199F44BF" w14:textId="77777777" w:rsidR="004D477E" w:rsidRPr="002130D5" w:rsidRDefault="004D477E" w:rsidP="004D477E">
      <w:pPr>
        <w:spacing w:after="0"/>
        <w:rPr>
          <w:szCs w:val="24"/>
          <w:highlight w:val="green"/>
          <w:lang w:eastAsia="zh-CN"/>
        </w:rPr>
      </w:pPr>
      <w:r w:rsidRPr="002130D5">
        <w:rPr>
          <w:szCs w:val="24"/>
          <w:highlight w:val="green"/>
          <w:lang w:eastAsia="zh-CN"/>
        </w:rPr>
        <w:t>Agreement</w:t>
      </w:r>
    </w:p>
    <w:p w14:paraId="0A194500" w14:textId="06B3979A" w:rsidR="00034B18" w:rsidRPr="004D477E" w:rsidRDefault="004D477E" w:rsidP="004D477E">
      <w:pPr>
        <w:spacing w:after="0"/>
        <w:rPr>
          <w:lang w:val="en-US"/>
        </w:rPr>
      </w:pPr>
      <w:r w:rsidRPr="004D477E">
        <w:rPr>
          <w:lang w:val="en-US"/>
        </w:rPr>
        <w:t>Network signaling for Rel-18 FR2 HST CA Scenario</w:t>
      </w:r>
    </w:p>
    <w:p w14:paraId="425D5CA8" w14:textId="19B69768" w:rsidR="004D477E" w:rsidRDefault="004D477E" w:rsidP="00A41D17">
      <w:pPr>
        <w:numPr>
          <w:ilvl w:val="0"/>
          <w:numId w:val="9"/>
        </w:numPr>
        <w:overflowPunct/>
        <w:autoSpaceDE/>
        <w:autoSpaceDN/>
        <w:adjustRightInd/>
        <w:spacing w:after="0"/>
        <w:ind w:left="720"/>
        <w:textAlignment w:val="auto"/>
        <w:rPr>
          <w:bCs/>
        </w:rPr>
      </w:pPr>
      <w:r w:rsidRPr="004D477E">
        <w:rPr>
          <w:rFonts w:eastAsia="宋体"/>
          <w:szCs w:val="24"/>
          <w:lang w:eastAsia="zh-CN"/>
        </w:rPr>
        <w:t>RAN4 to postpone the agreement on network signalling until the CA requirements are defined</w:t>
      </w:r>
    </w:p>
    <w:p w14:paraId="7A49A63C" w14:textId="55710029" w:rsidR="004D477E" w:rsidRDefault="004D477E" w:rsidP="0053017C">
      <w:pPr>
        <w:tabs>
          <w:tab w:val="num" w:pos="576"/>
        </w:tabs>
        <w:overflowPunct/>
        <w:autoSpaceDE/>
        <w:autoSpaceDN/>
        <w:adjustRightInd/>
        <w:spacing w:after="0"/>
        <w:textAlignment w:val="auto"/>
        <w:rPr>
          <w:bCs/>
        </w:rPr>
      </w:pPr>
    </w:p>
    <w:p w14:paraId="347B24B5" w14:textId="07CDAF03" w:rsidR="00FF662B" w:rsidRDefault="006A685F" w:rsidP="0053017C">
      <w:pPr>
        <w:tabs>
          <w:tab w:val="num" w:pos="576"/>
        </w:tabs>
        <w:overflowPunct/>
        <w:autoSpaceDE/>
        <w:autoSpaceDN/>
        <w:adjustRightInd/>
        <w:spacing w:after="0"/>
        <w:textAlignment w:val="auto"/>
        <w:rPr>
          <w:bCs/>
        </w:rPr>
      </w:pPr>
      <w:r w:rsidRPr="00DC19AC">
        <w:rPr>
          <w:b/>
          <w:bCs/>
        </w:rPr>
        <w:t xml:space="preserve">Way forwards on </w:t>
      </w:r>
      <w:r w:rsidR="007B34FD" w:rsidRPr="007B34FD">
        <w:rPr>
          <w:b/>
          <w:bCs/>
        </w:rPr>
        <w:t>NR FR2 HST UL Timing Adjustment Solutions and Tunnel Deployment</w:t>
      </w:r>
      <w:r w:rsidRPr="00DC19AC">
        <w:rPr>
          <w:b/>
          <w:bCs/>
        </w:rPr>
        <w:t xml:space="preserve"> are provided as:</w:t>
      </w:r>
    </w:p>
    <w:p w14:paraId="5D6F952C" w14:textId="69288B58" w:rsidR="00B43BB6" w:rsidRPr="00B43BB6" w:rsidRDefault="00B43BB6" w:rsidP="00B43BB6">
      <w:pPr>
        <w:tabs>
          <w:tab w:val="num" w:pos="576"/>
        </w:tabs>
        <w:overflowPunct/>
        <w:autoSpaceDE/>
        <w:autoSpaceDN/>
        <w:adjustRightInd/>
        <w:spacing w:after="0"/>
        <w:textAlignment w:val="auto"/>
        <w:rPr>
          <w:rFonts w:eastAsia="宋体"/>
          <w:b/>
          <w:bCs/>
          <w:lang w:val="en-US" w:eastAsia="zh-CN"/>
        </w:rPr>
      </w:pPr>
      <w:r w:rsidRPr="00DC19AC">
        <w:rPr>
          <w:rFonts w:eastAsia="宋体"/>
          <w:b/>
          <w:bCs/>
          <w:lang w:val="en-US" w:eastAsia="zh-CN"/>
        </w:rPr>
        <w:t>Topic-1:</w:t>
      </w:r>
      <w:r>
        <w:rPr>
          <w:rFonts w:eastAsia="宋体"/>
          <w:lang w:val="en-US" w:eastAsia="zh-CN"/>
        </w:rPr>
        <w:t xml:space="preserve"> </w:t>
      </w:r>
      <w:r w:rsidR="00F35949" w:rsidRPr="00F35949">
        <w:rPr>
          <w:rFonts w:eastAsia="宋体"/>
          <w:lang w:val="en-US" w:eastAsia="zh-CN"/>
        </w:rPr>
        <w:t>UL TX timing adjustment</w:t>
      </w:r>
    </w:p>
    <w:p w14:paraId="139132E5" w14:textId="45722266" w:rsidR="00B43BB6" w:rsidRDefault="00B43BB6" w:rsidP="00B43BB6">
      <w:pPr>
        <w:spacing w:after="0"/>
        <w:rPr>
          <w:szCs w:val="24"/>
          <w:lang w:eastAsia="zh-CN"/>
        </w:rPr>
      </w:pPr>
      <w:r w:rsidRPr="0053017C">
        <w:rPr>
          <w:szCs w:val="24"/>
          <w:highlight w:val="green"/>
          <w:lang w:eastAsia="zh-CN"/>
        </w:rPr>
        <w:t>Agreement</w:t>
      </w:r>
    </w:p>
    <w:p w14:paraId="469E8EA7" w14:textId="59113743" w:rsidR="004D3E43" w:rsidRPr="0053017C" w:rsidRDefault="004D3E43" w:rsidP="00B43BB6">
      <w:pPr>
        <w:spacing w:after="0"/>
        <w:rPr>
          <w:szCs w:val="24"/>
          <w:lang w:eastAsia="zh-CN"/>
        </w:rPr>
      </w:pPr>
      <w:r>
        <w:t>MAC-CE based solution for cross-RRH TCI state switch</w:t>
      </w:r>
    </w:p>
    <w:p w14:paraId="1E4DF855" w14:textId="77777777" w:rsidR="00F35949" w:rsidRPr="00F35949" w:rsidRDefault="00F35949" w:rsidP="00A41D17">
      <w:pPr>
        <w:numPr>
          <w:ilvl w:val="0"/>
          <w:numId w:val="9"/>
        </w:numPr>
        <w:overflowPunct/>
        <w:autoSpaceDE/>
        <w:autoSpaceDN/>
        <w:adjustRightInd/>
        <w:spacing w:after="0"/>
        <w:ind w:left="720"/>
        <w:textAlignment w:val="auto"/>
        <w:rPr>
          <w:rFonts w:eastAsia="宋体"/>
          <w:szCs w:val="24"/>
          <w:lang w:eastAsia="zh-CN"/>
        </w:rPr>
      </w:pPr>
      <w:r w:rsidRPr="00F35949">
        <w:rPr>
          <w:rFonts w:eastAsia="宋体"/>
          <w:szCs w:val="24"/>
          <w:lang w:eastAsia="zh-CN"/>
        </w:rPr>
        <w:t>Introduce MAC-CE based solution with 1bit indication to inform UE on the TCI state switch across RRHs</w:t>
      </w:r>
    </w:p>
    <w:p w14:paraId="7C32D5EA" w14:textId="77777777" w:rsidR="00F35949" w:rsidRPr="00F35949" w:rsidRDefault="00F35949" w:rsidP="00A41D17">
      <w:pPr>
        <w:numPr>
          <w:ilvl w:val="0"/>
          <w:numId w:val="9"/>
        </w:numPr>
        <w:overflowPunct/>
        <w:autoSpaceDE/>
        <w:autoSpaceDN/>
        <w:adjustRightInd/>
        <w:spacing w:after="0"/>
        <w:ind w:left="720"/>
        <w:textAlignment w:val="auto"/>
        <w:rPr>
          <w:rFonts w:eastAsia="宋体"/>
          <w:szCs w:val="24"/>
          <w:lang w:eastAsia="zh-CN"/>
        </w:rPr>
      </w:pPr>
      <w:r w:rsidRPr="00F35949">
        <w:rPr>
          <w:rFonts w:eastAsia="宋体"/>
          <w:szCs w:val="24"/>
          <w:lang w:eastAsia="zh-CN"/>
        </w:rPr>
        <w:t>Introduce 1-bit TCI State Indication in UE-specific PDCCH MAC CE for whether or not UE shall follow the Rel-17 UL timing solution for the indicated TCI state ID.</w:t>
      </w:r>
    </w:p>
    <w:p w14:paraId="01EC2FA5" w14:textId="59BA4611" w:rsidR="00F35949" w:rsidRPr="00554465" w:rsidRDefault="00F35949" w:rsidP="00A41D17">
      <w:pPr>
        <w:pStyle w:val="aff9"/>
        <w:numPr>
          <w:ilvl w:val="1"/>
          <w:numId w:val="12"/>
        </w:numPr>
        <w:ind w:leftChars="0"/>
        <w:rPr>
          <w:rFonts w:ascii="Times New Roman" w:hAnsi="Times New Roman"/>
          <w:sz w:val="20"/>
          <w:szCs w:val="20"/>
          <w:lang w:eastAsia="zh-CN"/>
        </w:rPr>
      </w:pPr>
      <w:r w:rsidRPr="00F35949">
        <w:rPr>
          <w:rFonts w:ascii="Times New Roman" w:hAnsi="Times New Roman"/>
          <w:sz w:val="20"/>
          <w:szCs w:val="20"/>
          <w:lang w:eastAsia="zh-CN"/>
        </w:rPr>
        <w:lastRenderedPageBreak/>
        <w:t>FFS in RAN4, UE behaviour after receiving the 1-bit indication</w:t>
      </w:r>
    </w:p>
    <w:p w14:paraId="5CD4725D" w14:textId="1319FA1B" w:rsidR="00B43BB6" w:rsidRDefault="00B43BB6" w:rsidP="00B43BB6">
      <w:pPr>
        <w:spacing w:after="0"/>
        <w:rPr>
          <w:bCs/>
        </w:rPr>
      </w:pPr>
      <w:r w:rsidRPr="0053017C">
        <w:rPr>
          <w:bCs/>
        </w:rPr>
        <w:t xml:space="preserve">Way forward </w:t>
      </w:r>
    </w:p>
    <w:p w14:paraId="669C8811" w14:textId="795CB89B" w:rsidR="0008595E" w:rsidRPr="0053017C" w:rsidRDefault="0008595E" w:rsidP="00B43BB6">
      <w:pPr>
        <w:spacing w:after="0"/>
        <w:rPr>
          <w:bCs/>
        </w:rPr>
      </w:pPr>
      <w:r>
        <w:t>MAC-CE based solution for cross-RRH TCI state switch</w:t>
      </w:r>
    </w:p>
    <w:p w14:paraId="65FFE80A" w14:textId="778EE486" w:rsidR="008B55DB" w:rsidRPr="008B55DB" w:rsidRDefault="008B55DB" w:rsidP="00A41D17">
      <w:pPr>
        <w:numPr>
          <w:ilvl w:val="0"/>
          <w:numId w:val="9"/>
        </w:numPr>
        <w:overflowPunct/>
        <w:autoSpaceDE/>
        <w:autoSpaceDN/>
        <w:adjustRightInd/>
        <w:spacing w:after="0"/>
        <w:ind w:left="720"/>
        <w:textAlignment w:val="auto"/>
        <w:rPr>
          <w:rFonts w:eastAsia="宋体"/>
          <w:szCs w:val="24"/>
          <w:lang w:eastAsia="zh-CN"/>
        </w:rPr>
      </w:pPr>
      <w:r w:rsidRPr="008B55DB">
        <w:rPr>
          <w:rFonts w:eastAsia="宋体"/>
          <w:szCs w:val="24"/>
          <w:lang w:eastAsia="zh-CN"/>
        </w:rPr>
        <w:t>Open issue needs further discussion</w:t>
      </w:r>
      <w:r w:rsidR="008F5142">
        <w:rPr>
          <w:rFonts w:eastAsia="宋体"/>
          <w:szCs w:val="24"/>
          <w:lang w:eastAsia="zh-CN"/>
        </w:rPr>
        <w:t xml:space="preserve"> on </w:t>
      </w:r>
      <w:r w:rsidR="008F5142" w:rsidRPr="008F5142">
        <w:rPr>
          <w:rFonts w:eastAsia="宋体"/>
          <w:szCs w:val="24"/>
          <w:lang w:eastAsia="zh-CN"/>
        </w:rPr>
        <w:t>Impact of signalling on RACH-based timing adjustment procedure</w:t>
      </w:r>
    </w:p>
    <w:p w14:paraId="2157691C" w14:textId="77777777" w:rsidR="008B55DB" w:rsidRPr="008B55DB" w:rsidRDefault="008B55DB" w:rsidP="00A41D17">
      <w:pPr>
        <w:pStyle w:val="aff9"/>
        <w:numPr>
          <w:ilvl w:val="1"/>
          <w:numId w:val="12"/>
        </w:numPr>
        <w:ind w:leftChars="0"/>
        <w:rPr>
          <w:rFonts w:ascii="Times New Roman" w:hAnsi="Times New Roman"/>
          <w:sz w:val="20"/>
          <w:szCs w:val="20"/>
          <w:lang w:eastAsia="zh-CN"/>
        </w:rPr>
      </w:pPr>
      <w:r w:rsidRPr="008B55DB">
        <w:rPr>
          <w:rFonts w:ascii="Times New Roman" w:hAnsi="Times New Roman"/>
          <w:sz w:val="20"/>
          <w:szCs w:val="20"/>
          <w:lang w:eastAsia="zh-CN"/>
        </w:rPr>
        <w:t xml:space="preserve">Option 1: Agreed </w:t>
      </w:r>
      <w:proofErr w:type="spellStart"/>
      <w:r w:rsidRPr="008B55DB">
        <w:rPr>
          <w:rFonts w:ascii="Times New Roman" w:hAnsi="Times New Roman"/>
          <w:sz w:val="20"/>
          <w:szCs w:val="20"/>
          <w:lang w:eastAsia="zh-CN"/>
        </w:rPr>
        <w:t>signalling</w:t>
      </w:r>
      <w:proofErr w:type="spellEnd"/>
      <w:r w:rsidRPr="008B55DB">
        <w:rPr>
          <w:rFonts w:ascii="Times New Roman" w:hAnsi="Times New Roman"/>
          <w:sz w:val="20"/>
          <w:szCs w:val="20"/>
          <w:lang w:eastAsia="zh-CN"/>
        </w:rPr>
        <w:t xml:space="preserve"> can be used to trigger RACH procedure also if RACH procedure is used for timing adjustment at cross-RRH TCI state switch.</w:t>
      </w:r>
    </w:p>
    <w:p w14:paraId="7257B09E" w14:textId="4F4FFE6A" w:rsidR="00B43BB6" w:rsidRPr="00941D3C" w:rsidRDefault="008B55DB" w:rsidP="00A41D17">
      <w:pPr>
        <w:pStyle w:val="aff9"/>
        <w:numPr>
          <w:ilvl w:val="1"/>
          <w:numId w:val="12"/>
        </w:numPr>
        <w:ind w:leftChars="0"/>
        <w:rPr>
          <w:rFonts w:ascii="Times New Roman" w:hAnsi="Times New Roman"/>
          <w:sz w:val="20"/>
          <w:szCs w:val="20"/>
          <w:lang w:eastAsia="zh-CN"/>
        </w:rPr>
      </w:pPr>
      <w:r w:rsidRPr="008B55DB">
        <w:rPr>
          <w:rFonts w:ascii="Times New Roman" w:hAnsi="Times New Roman"/>
          <w:sz w:val="20"/>
          <w:szCs w:val="20"/>
          <w:lang w:eastAsia="zh-CN"/>
        </w:rPr>
        <w:t>Option 2: Do not take signalling into account for triggering RACH procedure</w:t>
      </w:r>
    </w:p>
    <w:p w14:paraId="39FA938B" w14:textId="77777777" w:rsidR="004D3E43" w:rsidRDefault="004D3E43" w:rsidP="00B43BB6">
      <w:pPr>
        <w:spacing w:after="0"/>
        <w:rPr>
          <w:bCs/>
        </w:rPr>
      </w:pPr>
    </w:p>
    <w:p w14:paraId="5A362CD8" w14:textId="257D3C3F" w:rsidR="00B43BB6" w:rsidRDefault="00B43BB6" w:rsidP="00B43BB6">
      <w:pPr>
        <w:spacing w:after="0"/>
        <w:rPr>
          <w:bCs/>
        </w:rPr>
      </w:pPr>
      <w:r w:rsidRPr="00B43BB6">
        <w:rPr>
          <w:bCs/>
        </w:rPr>
        <w:t>Way forward</w:t>
      </w:r>
    </w:p>
    <w:p w14:paraId="4CC4C851" w14:textId="4FD7619D" w:rsidR="004D3E43" w:rsidRPr="004D3E43" w:rsidRDefault="004D3E43" w:rsidP="004D3E43">
      <w:pPr>
        <w:tabs>
          <w:tab w:val="num" w:pos="576"/>
        </w:tabs>
        <w:overflowPunct/>
        <w:autoSpaceDE/>
        <w:autoSpaceDN/>
        <w:adjustRightInd/>
        <w:spacing w:after="0"/>
        <w:textAlignment w:val="auto"/>
        <w:rPr>
          <w:rFonts w:eastAsia="宋体"/>
          <w:b/>
          <w:bCs/>
          <w:lang w:val="en-US" w:eastAsia="zh-CN"/>
        </w:rPr>
      </w:pPr>
      <w:r w:rsidRPr="00E36C76">
        <w:t>UL TX timing adjustment at UL spatial relation switch</w:t>
      </w:r>
    </w:p>
    <w:p w14:paraId="2409E3E4" w14:textId="77777777" w:rsidR="00B57AD0" w:rsidRPr="00B57AD0" w:rsidRDefault="00B57AD0" w:rsidP="00A41D17">
      <w:pPr>
        <w:numPr>
          <w:ilvl w:val="0"/>
          <w:numId w:val="9"/>
        </w:numPr>
        <w:overflowPunct/>
        <w:autoSpaceDE/>
        <w:autoSpaceDN/>
        <w:adjustRightInd/>
        <w:spacing w:after="0"/>
        <w:ind w:left="720"/>
        <w:textAlignment w:val="auto"/>
        <w:rPr>
          <w:rFonts w:eastAsia="宋体"/>
          <w:szCs w:val="24"/>
          <w:lang w:eastAsia="zh-CN"/>
        </w:rPr>
      </w:pPr>
      <w:r w:rsidRPr="00B57AD0">
        <w:rPr>
          <w:rFonts w:eastAsia="宋体"/>
          <w:szCs w:val="24"/>
          <w:lang w:eastAsia="zh-CN"/>
        </w:rPr>
        <w:t>FFS the scenario in which UL timing exceed allowed timing adjustment range at UL spatial relation:</w:t>
      </w:r>
    </w:p>
    <w:p w14:paraId="2A786F4E" w14:textId="77777777" w:rsidR="00B57AD0" w:rsidRPr="00B57AD0" w:rsidRDefault="00B57AD0" w:rsidP="00A41D17">
      <w:pPr>
        <w:pStyle w:val="aff9"/>
        <w:numPr>
          <w:ilvl w:val="1"/>
          <w:numId w:val="12"/>
        </w:numPr>
        <w:ind w:leftChars="0"/>
        <w:rPr>
          <w:rFonts w:ascii="Times New Roman" w:hAnsi="Times New Roman"/>
          <w:sz w:val="20"/>
          <w:szCs w:val="20"/>
          <w:lang w:eastAsia="zh-CN"/>
        </w:rPr>
      </w:pPr>
      <w:r w:rsidRPr="00B57AD0">
        <w:rPr>
          <w:rFonts w:ascii="Times New Roman" w:hAnsi="Times New Roman"/>
          <w:sz w:val="20"/>
          <w:szCs w:val="20"/>
          <w:lang w:eastAsia="zh-CN"/>
        </w:rPr>
        <w:t>Option 1: Apply existing one-shot larger UL timing adjustment mechanism (Clause 7.1.2.3) at UL spatial relation switch</w:t>
      </w:r>
    </w:p>
    <w:p w14:paraId="6952D621" w14:textId="77777777" w:rsidR="00B57AD0" w:rsidRPr="00B57AD0" w:rsidRDefault="00B57AD0" w:rsidP="00A41D17">
      <w:pPr>
        <w:pStyle w:val="aff9"/>
        <w:numPr>
          <w:ilvl w:val="1"/>
          <w:numId w:val="12"/>
        </w:numPr>
        <w:ind w:leftChars="0"/>
        <w:rPr>
          <w:rFonts w:ascii="Times New Roman" w:hAnsi="Times New Roman"/>
          <w:sz w:val="20"/>
          <w:szCs w:val="20"/>
          <w:lang w:eastAsia="zh-CN"/>
        </w:rPr>
      </w:pPr>
      <w:r w:rsidRPr="00B57AD0">
        <w:rPr>
          <w:rFonts w:ascii="Times New Roman" w:hAnsi="Times New Roman"/>
          <w:sz w:val="20"/>
          <w:szCs w:val="20"/>
          <w:lang w:eastAsia="zh-CN"/>
        </w:rPr>
        <w:t>Option 2: UL spatial relation shall always be executed strictly when corresponding DL TCI state switches</w:t>
      </w:r>
    </w:p>
    <w:p w14:paraId="29EDA52E" w14:textId="77777777" w:rsidR="00B57AD0" w:rsidRPr="00B57AD0" w:rsidRDefault="00B57AD0" w:rsidP="00A41D17">
      <w:pPr>
        <w:pStyle w:val="aff9"/>
        <w:numPr>
          <w:ilvl w:val="1"/>
          <w:numId w:val="12"/>
        </w:numPr>
        <w:ind w:leftChars="0"/>
        <w:rPr>
          <w:rFonts w:ascii="Times New Roman" w:hAnsi="Times New Roman"/>
          <w:sz w:val="20"/>
          <w:szCs w:val="20"/>
          <w:lang w:eastAsia="zh-CN"/>
        </w:rPr>
      </w:pPr>
      <w:r w:rsidRPr="00B57AD0">
        <w:rPr>
          <w:rFonts w:ascii="Times New Roman" w:hAnsi="Times New Roman"/>
          <w:sz w:val="20"/>
          <w:szCs w:val="20"/>
          <w:lang w:eastAsia="zh-CN"/>
        </w:rPr>
        <w:t>Option 3: The existing gradual timing adjustment requirements can be applied, and there is no need to define additional UL transmit timing adjustment.</w:t>
      </w:r>
    </w:p>
    <w:p w14:paraId="28067815" w14:textId="77777777" w:rsidR="00DA3EDF" w:rsidRDefault="00DA3EDF" w:rsidP="00D4417D">
      <w:pPr>
        <w:tabs>
          <w:tab w:val="num" w:pos="576"/>
        </w:tabs>
        <w:overflowPunct/>
        <w:autoSpaceDE/>
        <w:autoSpaceDN/>
        <w:adjustRightInd/>
        <w:spacing w:after="0"/>
        <w:textAlignment w:val="auto"/>
        <w:rPr>
          <w:rFonts w:eastAsia="宋体"/>
          <w:b/>
          <w:bCs/>
          <w:lang w:val="en-US" w:eastAsia="zh-CN"/>
        </w:rPr>
      </w:pPr>
    </w:p>
    <w:p w14:paraId="2E3F9EA7" w14:textId="77777777" w:rsidR="00DA3EDF" w:rsidRDefault="00DA3EDF" w:rsidP="00DA3EDF">
      <w:pPr>
        <w:spacing w:after="0"/>
        <w:rPr>
          <w:bCs/>
        </w:rPr>
      </w:pPr>
      <w:r w:rsidRPr="00B43BB6">
        <w:rPr>
          <w:bCs/>
        </w:rPr>
        <w:t>Way forward</w:t>
      </w:r>
    </w:p>
    <w:p w14:paraId="53391E65" w14:textId="0C80D2F0" w:rsidR="00B43BB6" w:rsidRDefault="00D4417D" w:rsidP="00D4417D">
      <w:pPr>
        <w:tabs>
          <w:tab w:val="num" w:pos="576"/>
        </w:tabs>
        <w:overflowPunct/>
        <w:autoSpaceDE/>
        <w:autoSpaceDN/>
        <w:adjustRightInd/>
        <w:spacing w:after="0"/>
        <w:textAlignment w:val="auto"/>
        <w:rPr>
          <w:rFonts w:eastAsia="宋体"/>
          <w:bCs/>
          <w:lang w:val="en-US" w:eastAsia="zh-CN"/>
        </w:rPr>
      </w:pPr>
      <w:r w:rsidRPr="00D4417D">
        <w:rPr>
          <w:rFonts w:eastAsia="宋体"/>
          <w:bCs/>
          <w:lang w:val="en-US" w:eastAsia="zh-CN"/>
        </w:rPr>
        <w:t>General</w:t>
      </w:r>
    </w:p>
    <w:p w14:paraId="1035090E" w14:textId="02E42158" w:rsidR="00AB0B61" w:rsidRPr="00AB0B61" w:rsidRDefault="00AB0B61" w:rsidP="00A41D17">
      <w:pPr>
        <w:numPr>
          <w:ilvl w:val="0"/>
          <w:numId w:val="9"/>
        </w:numPr>
        <w:overflowPunct/>
        <w:autoSpaceDE/>
        <w:autoSpaceDN/>
        <w:adjustRightInd/>
        <w:spacing w:after="0"/>
        <w:ind w:left="720"/>
        <w:textAlignment w:val="auto"/>
        <w:rPr>
          <w:rFonts w:eastAsia="宋体"/>
          <w:szCs w:val="24"/>
          <w:lang w:eastAsia="zh-CN"/>
        </w:rPr>
      </w:pPr>
      <w:r w:rsidRPr="00AB0B61">
        <w:rPr>
          <w:rFonts w:eastAsia="宋体"/>
          <w:szCs w:val="24"/>
          <w:lang w:eastAsia="zh-CN"/>
        </w:rPr>
        <w:t>FFS whether to ask for clarification from RAN2 on the following questions:</w:t>
      </w:r>
    </w:p>
    <w:p w14:paraId="5DA90B0B" w14:textId="77777777" w:rsidR="00AB0B61" w:rsidRPr="00AB0B61" w:rsidRDefault="00AB0B61" w:rsidP="00A41D17">
      <w:pPr>
        <w:pStyle w:val="aff9"/>
        <w:numPr>
          <w:ilvl w:val="1"/>
          <w:numId w:val="12"/>
        </w:numPr>
        <w:ind w:leftChars="0"/>
        <w:rPr>
          <w:rFonts w:ascii="Times New Roman" w:hAnsi="Times New Roman"/>
          <w:sz w:val="20"/>
          <w:szCs w:val="20"/>
          <w:lang w:eastAsia="zh-CN"/>
        </w:rPr>
      </w:pPr>
      <w:r w:rsidRPr="00AB0B61">
        <w:rPr>
          <w:rFonts w:ascii="Times New Roman" w:hAnsi="Times New Roman"/>
          <w:sz w:val="20"/>
          <w:szCs w:val="20"/>
          <w:lang w:eastAsia="zh-CN"/>
        </w:rPr>
        <w:t>Does the procedure of maintaining UL time alignment consider TCI state switch between non-collocated RRHs?</w:t>
      </w:r>
    </w:p>
    <w:p w14:paraId="39197E3D" w14:textId="77777777" w:rsidR="00AB0B61" w:rsidRPr="00AB0B61" w:rsidRDefault="00AB0B61" w:rsidP="00A41D17">
      <w:pPr>
        <w:pStyle w:val="aff9"/>
        <w:numPr>
          <w:ilvl w:val="1"/>
          <w:numId w:val="12"/>
        </w:numPr>
        <w:ind w:leftChars="0"/>
        <w:rPr>
          <w:rFonts w:ascii="Times New Roman" w:hAnsi="Times New Roman"/>
          <w:sz w:val="20"/>
          <w:szCs w:val="20"/>
          <w:lang w:eastAsia="zh-CN"/>
        </w:rPr>
      </w:pPr>
      <w:r w:rsidRPr="00AB0B61">
        <w:rPr>
          <w:rFonts w:ascii="Times New Roman" w:hAnsi="Times New Roman"/>
          <w:sz w:val="20"/>
          <w:szCs w:val="20"/>
          <w:lang w:eastAsia="zh-CN"/>
        </w:rPr>
        <w:t xml:space="preserve">What is the understanding of “UL time aligned” in the definition of </w:t>
      </w:r>
      <w:r w:rsidRPr="00BC5043">
        <w:rPr>
          <w:rFonts w:ascii="Times New Roman" w:hAnsi="Times New Roman"/>
          <w:i/>
          <w:sz w:val="20"/>
          <w:szCs w:val="20"/>
          <w:lang w:eastAsia="zh-CN"/>
        </w:rPr>
        <w:t>timeAlignmentTimer</w:t>
      </w:r>
      <w:r w:rsidRPr="00AB0B61">
        <w:rPr>
          <w:rFonts w:ascii="Times New Roman" w:hAnsi="Times New Roman"/>
          <w:sz w:val="20"/>
          <w:szCs w:val="20"/>
          <w:lang w:eastAsia="zh-CN"/>
        </w:rPr>
        <w:t>?</w:t>
      </w:r>
    </w:p>
    <w:p w14:paraId="220CAA73" w14:textId="77777777" w:rsidR="00AB0B61" w:rsidRPr="00AB0B61" w:rsidRDefault="00AB0B61" w:rsidP="00A41D17">
      <w:pPr>
        <w:numPr>
          <w:ilvl w:val="0"/>
          <w:numId w:val="9"/>
        </w:numPr>
        <w:overflowPunct/>
        <w:autoSpaceDE/>
        <w:autoSpaceDN/>
        <w:adjustRightInd/>
        <w:spacing w:after="0"/>
        <w:ind w:left="720"/>
        <w:textAlignment w:val="auto"/>
        <w:rPr>
          <w:rFonts w:eastAsia="宋体"/>
          <w:szCs w:val="24"/>
          <w:lang w:eastAsia="zh-CN"/>
        </w:rPr>
      </w:pPr>
      <w:r w:rsidRPr="00AB0B61">
        <w:rPr>
          <w:rFonts w:eastAsia="宋体"/>
          <w:szCs w:val="24"/>
          <w:lang w:eastAsia="zh-CN"/>
        </w:rPr>
        <w:t xml:space="preserve">FFS Potential impacts of large jump in propagation delay on UE MAC </w:t>
      </w:r>
      <w:proofErr w:type="spellStart"/>
      <w:r w:rsidRPr="00AB0B61">
        <w:rPr>
          <w:rFonts w:eastAsia="宋体"/>
          <w:i/>
          <w:szCs w:val="24"/>
          <w:lang w:eastAsia="zh-CN"/>
        </w:rPr>
        <w:t>timeAlignmentTimer</w:t>
      </w:r>
      <w:proofErr w:type="spellEnd"/>
    </w:p>
    <w:p w14:paraId="5AF3D1C5" w14:textId="77777777" w:rsidR="00AB0B61" w:rsidRPr="00AB0B61" w:rsidRDefault="00AB0B61" w:rsidP="00A41D17">
      <w:pPr>
        <w:pStyle w:val="aff9"/>
        <w:numPr>
          <w:ilvl w:val="1"/>
          <w:numId w:val="12"/>
        </w:numPr>
        <w:ind w:leftChars="0"/>
        <w:rPr>
          <w:rFonts w:ascii="Times New Roman" w:hAnsi="Times New Roman"/>
          <w:sz w:val="20"/>
          <w:szCs w:val="20"/>
          <w:lang w:eastAsia="zh-CN"/>
        </w:rPr>
      </w:pPr>
      <w:r w:rsidRPr="00AB0B61">
        <w:rPr>
          <w:rFonts w:ascii="Times New Roman" w:hAnsi="Times New Roman"/>
          <w:sz w:val="20"/>
          <w:szCs w:val="20"/>
          <w:lang w:eastAsia="zh-CN"/>
        </w:rPr>
        <w:t xml:space="preserve">Option 1: In HST FR2 scenarios, UE MAC </w:t>
      </w:r>
      <w:proofErr w:type="spellStart"/>
      <w:r w:rsidRPr="00BC5043">
        <w:rPr>
          <w:rFonts w:ascii="Times New Roman" w:hAnsi="Times New Roman"/>
          <w:i/>
          <w:sz w:val="20"/>
          <w:szCs w:val="20"/>
          <w:lang w:eastAsia="zh-CN"/>
        </w:rPr>
        <w:t>timeAlignmentTimer</w:t>
      </w:r>
      <w:proofErr w:type="spellEnd"/>
      <w:r w:rsidRPr="00BC5043">
        <w:rPr>
          <w:rFonts w:ascii="Times New Roman" w:hAnsi="Times New Roman"/>
          <w:sz w:val="20"/>
          <w:szCs w:val="20"/>
          <w:lang w:eastAsia="zh-CN"/>
        </w:rPr>
        <w:t xml:space="preserve"> </w:t>
      </w:r>
      <w:r w:rsidRPr="00AB0B61">
        <w:rPr>
          <w:rFonts w:ascii="Times New Roman" w:hAnsi="Times New Roman"/>
          <w:sz w:val="20"/>
          <w:szCs w:val="20"/>
          <w:lang w:eastAsia="zh-CN"/>
        </w:rPr>
        <w:t>should be stopped or suspended after inter-RRH TCI state switch</w:t>
      </w:r>
    </w:p>
    <w:p w14:paraId="56C36428" w14:textId="77777777" w:rsidR="00AB0B61" w:rsidRPr="00AB0B61" w:rsidRDefault="00AB0B61" w:rsidP="00A41D17">
      <w:pPr>
        <w:pStyle w:val="aff9"/>
        <w:widowControl/>
        <w:numPr>
          <w:ilvl w:val="2"/>
          <w:numId w:val="12"/>
        </w:numPr>
        <w:spacing w:after="120"/>
        <w:ind w:leftChars="0"/>
        <w:jc w:val="left"/>
        <w:rPr>
          <w:rFonts w:ascii="Times New Roman" w:hAnsi="Times New Roman"/>
          <w:sz w:val="20"/>
          <w:szCs w:val="20"/>
          <w:lang w:eastAsia="zh-CN"/>
        </w:rPr>
      </w:pPr>
      <w:r w:rsidRPr="00AB0B61">
        <w:rPr>
          <w:rFonts w:ascii="Times New Roman" w:hAnsi="Times New Roman"/>
          <w:sz w:val="20"/>
          <w:szCs w:val="20"/>
          <w:lang w:eastAsia="zh-CN"/>
        </w:rPr>
        <w:t xml:space="preserve">FFS applicability of such timer </w:t>
      </w:r>
      <w:proofErr w:type="spellStart"/>
      <w:r w:rsidRPr="00AB0B61">
        <w:rPr>
          <w:rFonts w:ascii="Times New Roman" w:hAnsi="Times New Roman"/>
          <w:sz w:val="20"/>
          <w:szCs w:val="20"/>
          <w:lang w:eastAsia="zh-CN"/>
        </w:rPr>
        <w:t>behaviour</w:t>
      </w:r>
      <w:proofErr w:type="spellEnd"/>
      <w:r w:rsidRPr="00AB0B61">
        <w:rPr>
          <w:rFonts w:ascii="Times New Roman" w:hAnsi="Times New Roman"/>
          <w:sz w:val="20"/>
          <w:szCs w:val="20"/>
          <w:lang w:eastAsia="zh-CN"/>
        </w:rPr>
        <w:t xml:space="preserve"> to R17 one-short large timing adjustment or to through RACH-based method</w:t>
      </w:r>
    </w:p>
    <w:p w14:paraId="20E63A76" w14:textId="77777777" w:rsidR="00AB0B61" w:rsidRPr="00AB0B61" w:rsidRDefault="00AB0B61" w:rsidP="00A41D17">
      <w:pPr>
        <w:pStyle w:val="aff9"/>
        <w:numPr>
          <w:ilvl w:val="1"/>
          <w:numId w:val="12"/>
        </w:numPr>
        <w:ind w:leftChars="0"/>
        <w:rPr>
          <w:rFonts w:ascii="Times New Roman" w:hAnsi="Times New Roman"/>
          <w:sz w:val="20"/>
          <w:szCs w:val="20"/>
          <w:lang w:eastAsia="zh-CN"/>
        </w:rPr>
      </w:pPr>
      <w:r w:rsidRPr="00AB0B61">
        <w:rPr>
          <w:rFonts w:ascii="Times New Roman" w:hAnsi="Times New Roman"/>
          <w:sz w:val="20"/>
          <w:szCs w:val="20"/>
          <w:lang w:eastAsia="zh-CN"/>
        </w:rPr>
        <w:t xml:space="preserve">Option 2: Not to introduce </w:t>
      </w:r>
      <w:proofErr w:type="spellStart"/>
      <w:r w:rsidRPr="00BC5043">
        <w:rPr>
          <w:rFonts w:ascii="Times New Roman" w:hAnsi="Times New Roman"/>
          <w:i/>
          <w:sz w:val="20"/>
          <w:szCs w:val="20"/>
          <w:lang w:eastAsia="zh-CN"/>
        </w:rPr>
        <w:t>timeAlignemntTimer</w:t>
      </w:r>
      <w:proofErr w:type="spellEnd"/>
      <w:r w:rsidRPr="00BC5043">
        <w:rPr>
          <w:rFonts w:ascii="Times New Roman" w:hAnsi="Times New Roman"/>
          <w:sz w:val="20"/>
          <w:szCs w:val="20"/>
          <w:lang w:eastAsia="zh-CN"/>
        </w:rPr>
        <w:t xml:space="preserve"> </w:t>
      </w:r>
      <w:r w:rsidRPr="00AB0B61">
        <w:rPr>
          <w:rFonts w:ascii="Times New Roman" w:hAnsi="Times New Roman"/>
          <w:sz w:val="20"/>
          <w:szCs w:val="20"/>
          <w:lang w:eastAsia="zh-CN"/>
        </w:rPr>
        <w:t>enhancements at UL timing adjustment</w:t>
      </w:r>
    </w:p>
    <w:p w14:paraId="11D5411C" w14:textId="77777777" w:rsidR="00F60961" w:rsidRPr="00F60961" w:rsidRDefault="00F60961" w:rsidP="00A41D17">
      <w:pPr>
        <w:numPr>
          <w:ilvl w:val="0"/>
          <w:numId w:val="9"/>
        </w:numPr>
        <w:overflowPunct/>
        <w:autoSpaceDE/>
        <w:autoSpaceDN/>
        <w:adjustRightInd/>
        <w:spacing w:after="0"/>
        <w:ind w:left="720"/>
        <w:textAlignment w:val="auto"/>
        <w:rPr>
          <w:rFonts w:eastAsia="宋体"/>
          <w:szCs w:val="24"/>
          <w:lang w:eastAsia="zh-CN"/>
        </w:rPr>
      </w:pPr>
      <w:r w:rsidRPr="00F60961">
        <w:rPr>
          <w:rFonts w:eastAsia="宋体"/>
          <w:szCs w:val="24"/>
          <w:lang w:eastAsia="zh-CN"/>
        </w:rPr>
        <w:t>FFS the applicability of gradual timing adjustment requirement (Clause 7.1.2.1) in between the one-shot large UL timing adjustments for FR2 Power Class 6 UE.</w:t>
      </w:r>
    </w:p>
    <w:p w14:paraId="3D2F93A8" w14:textId="77777777" w:rsidR="00F60961" w:rsidRPr="00F60961" w:rsidRDefault="00F60961" w:rsidP="00A41D17">
      <w:pPr>
        <w:pStyle w:val="aff9"/>
        <w:numPr>
          <w:ilvl w:val="1"/>
          <w:numId w:val="12"/>
        </w:numPr>
        <w:ind w:leftChars="0"/>
        <w:rPr>
          <w:rFonts w:ascii="Times New Roman" w:hAnsi="Times New Roman"/>
          <w:sz w:val="20"/>
          <w:szCs w:val="20"/>
          <w:lang w:eastAsia="zh-CN"/>
        </w:rPr>
      </w:pPr>
      <w:r w:rsidRPr="00F60961">
        <w:rPr>
          <w:rFonts w:ascii="Times New Roman" w:hAnsi="Times New Roman"/>
          <w:sz w:val="20"/>
          <w:szCs w:val="20"/>
          <w:lang w:eastAsia="zh-CN"/>
        </w:rPr>
        <w:t>Option 1: UE to report the value of one-shot large UL timing adjustment back to the network.</w:t>
      </w:r>
    </w:p>
    <w:p w14:paraId="65406E9E" w14:textId="77777777" w:rsidR="00F60961" w:rsidRPr="00F60961" w:rsidRDefault="00F60961" w:rsidP="00A41D17">
      <w:pPr>
        <w:pStyle w:val="aff9"/>
        <w:numPr>
          <w:ilvl w:val="1"/>
          <w:numId w:val="12"/>
        </w:numPr>
        <w:ind w:leftChars="0"/>
        <w:rPr>
          <w:rFonts w:ascii="Times New Roman" w:hAnsi="Times New Roman"/>
          <w:sz w:val="20"/>
          <w:szCs w:val="20"/>
          <w:lang w:eastAsia="zh-CN"/>
        </w:rPr>
      </w:pPr>
      <w:r w:rsidRPr="00F60961">
        <w:rPr>
          <w:rFonts w:ascii="Times New Roman" w:hAnsi="Times New Roman"/>
          <w:sz w:val="20"/>
          <w:szCs w:val="20"/>
          <w:lang w:eastAsia="zh-CN"/>
        </w:rPr>
        <w:t>Option 2: Follow the current UE autonomous timing adjustment procedure and requirements.</w:t>
      </w:r>
    </w:p>
    <w:p w14:paraId="2F3B78DD" w14:textId="73E09463" w:rsidR="00B43BB6" w:rsidRPr="00D0198C" w:rsidRDefault="00F60961" w:rsidP="00A41D17">
      <w:pPr>
        <w:pStyle w:val="aff9"/>
        <w:numPr>
          <w:ilvl w:val="1"/>
          <w:numId w:val="12"/>
        </w:numPr>
        <w:ind w:leftChars="0"/>
        <w:rPr>
          <w:rFonts w:ascii="Times New Roman" w:hAnsi="Times New Roman"/>
          <w:sz w:val="20"/>
          <w:szCs w:val="20"/>
          <w:lang w:eastAsia="zh-CN"/>
        </w:rPr>
      </w:pPr>
      <w:r w:rsidRPr="00F60961">
        <w:rPr>
          <w:rFonts w:ascii="Times New Roman" w:hAnsi="Times New Roman"/>
          <w:sz w:val="20"/>
          <w:szCs w:val="20"/>
          <w:lang w:eastAsia="zh-CN"/>
        </w:rPr>
        <w:t>Option 3: Describe UE behavior after one shot UL timing adjustment in the TR.</w:t>
      </w:r>
    </w:p>
    <w:p w14:paraId="6E4C225D" w14:textId="647F8625" w:rsidR="00323271" w:rsidRDefault="00323271" w:rsidP="009C609D">
      <w:pPr>
        <w:overflowPunct/>
        <w:autoSpaceDE/>
        <w:autoSpaceDN/>
        <w:adjustRightInd/>
        <w:spacing w:after="0"/>
        <w:textAlignment w:val="auto"/>
        <w:rPr>
          <w:rFonts w:eastAsia="宋体"/>
          <w:b/>
          <w:bCs/>
          <w:lang w:val="en-US" w:eastAsia="zh-CN"/>
        </w:rPr>
      </w:pPr>
    </w:p>
    <w:p w14:paraId="0B4A14B5" w14:textId="326A1067" w:rsidR="00323271" w:rsidRDefault="004204C5" w:rsidP="009C609D">
      <w:pPr>
        <w:overflowPunct/>
        <w:autoSpaceDE/>
        <w:autoSpaceDN/>
        <w:adjustRightInd/>
        <w:spacing w:after="0"/>
        <w:textAlignment w:val="auto"/>
        <w:rPr>
          <w:rFonts w:eastAsia="宋体"/>
          <w:b/>
          <w:bCs/>
          <w:lang w:val="en-US" w:eastAsia="zh-CN"/>
        </w:rPr>
      </w:pPr>
      <w:r w:rsidRPr="00DC19AC">
        <w:rPr>
          <w:rFonts w:eastAsia="宋体"/>
          <w:b/>
          <w:bCs/>
          <w:lang w:val="en-US" w:eastAsia="zh-CN"/>
        </w:rPr>
        <w:t>Topic-</w:t>
      </w:r>
      <w:r>
        <w:rPr>
          <w:rFonts w:eastAsia="宋体"/>
          <w:b/>
          <w:bCs/>
          <w:lang w:val="en-US" w:eastAsia="zh-CN"/>
        </w:rPr>
        <w:t>2</w:t>
      </w:r>
      <w:r w:rsidRPr="00DC19AC">
        <w:rPr>
          <w:rFonts w:eastAsia="宋体"/>
          <w:b/>
          <w:bCs/>
          <w:lang w:val="en-US" w:eastAsia="zh-CN"/>
        </w:rPr>
        <w:t>:</w:t>
      </w:r>
      <w:r w:rsidR="001409DE">
        <w:rPr>
          <w:rFonts w:eastAsia="宋体"/>
          <w:b/>
          <w:bCs/>
          <w:lang w:val="en-US" w:eastAsia="zh-CN"/>
        </w:rPr>
        <w:t xml:space="preserve"> </w:t>
      </w:r>
      <w:r w:rsidRPr="00107DCB">
        <w:t>Tunnel deployment</w:t>
      </w:r>
    </w:p>
    <w:p w14:paraId="6BA4FDF5" w14:textId="77777777" w:rsidR="004658BC" w:rsidRDefault="004658BC" w:rsidP="004658BC">
      <w:pPr>
        <w:spacing w:after="0"/>
        <w:rPr>
          <w:szCs w:val="24"/>
          <w:lang w:eastAsia="zh-CN"/>
        </w:rPr>
      </w:pPr>
      <w:r w:rsidRPr="0053017C">
        <w:rPr>
          <w:szCs w:val="24"/>
          <w:highlight w:val="green"/>
          <w:lang w:eastAsia="zh-CN"/>
        </w:rPr>
        <w:t>Agreement</w:t>
      </w:r>
    </w:p>
    <w:p w14:paraId="29CEE0E5" w14:textId="242610FF" w:rsidR="00323271" w:rsidRDefault="004658BC" w:rsidP="009C609D">
      <w:pPr>
        <w:overflowPunct/>
        <w:autoSpaceDE/>
        <w:autoSpaceDN/>
        <w:adjustRightInd/>
        <w:spacing w:after="0"/>
        <w:textAlignment w:val="auto"/>
        <w:rPr>
          <w:rFonts w:eastAsia="宋体"/>
          <w:b/>
          <w:bCs/>
          <w:lang w:val="en-US" w:eastAsia="zh-CN"/>
        </w:rPr>
      </w:pPr>
      <w:r w:rsidRPr="00D96EDD">
        <w:t>Tunnel deployment</w:t>
      </w:r>
    </w:p>
    <w:p w14:paraId="7DE17604" w14:textId="72113DC6" w:rsidR="004658BC" w:rsidRDefault="004658BC" w:rsidP="00A41D17">
      <w:pPr>
        <w:numPr>
          <w:ilvl w:val="0"/>
          <w:numId w:val="9"/>
        </w:numPr>
        <w:overflowPunct/>
        <w:autoSpaceDE/>
        <w:autoSpaceDN/>
        <w:adjustRightInd/>
        <w:spacing w:after="0"/>
        <w:ind w:left="720"/>
        <w:textAlignment w:val="auto"/>
        <w:rPr>
          <w:rFonts w:eastAsia="宋体"/>
          <w:szCs w:val="24"/>
          <w:lang w:eastAsia="zh-CN"/>
        </w:rPr>
      </w:pPr>
      <w:r w:rsidRPr="004658BC">
        <w:rPr>
          <w:rFonts w:eastAsia="宋体"/>
          <w:szCs w:val="24"/>
          <w:lang w:eastAsia="zh-CN"/>
        </w:rPr>
        <w:t xml:space="preserve">Consider both </w:t>
      </w:r>
      <w:proofErr w:type="spellStart"/>
      <w:r w:rsidRPr="004658BC">
        <w:rPr>
          <w:rFonts w:eastAsia="宋体"/>
          <w:szCs w:val="24"/>
          <w:lang w:eastAsia="zh-CN"/>
        </w:rPr>
        <w:t>uni</w:t>
      </w:r>
      <w:proofErr w:type="spellEnd"/>
      <w:r w:rsidRPr="004658BC">
        <w:rPr>
          <w:rFonts w:eastAsia="宋体"/>
          <w:szCs w:val="24"/>
          <w:lang w:eastAsia="zh-CN"/>
        </w:rPr>
        <w:t>-directional and bi-directional deployments in the tunnel for Sceanrio#1 (single-panel reception UE and DPS transition scheme).</w:t>
      </w:r>
    </w:p>
    <w:p w14:paraId="26C18B04" w14:textId="77777777" w:rsidR="0008595E" w:rsidRPr="0008595E" w:rsidRDefault="0008595E" w:rsidP="00A41D17">
      <w:pPr>
        <w:numPr>
          <w:ilvl w:val="0"/>
          <w:numId w:val="9"/>
        </w:numPr>
        <w:overflowPunct/>
        <w:autoSpaceDE/>
        <w:autoSpaceDN/>
        <w:adjustRightInd/>
        <w:spacing w:after="0"/>
        <w:ind w:left="720"/>
        <w:textAlignment w:val="auto"/>
        <w:rPr>
          <w:rFonts w:eastAsia="宋体"/>
          <w:szCs w:val="24"/>
          <w:lang w:eastAsia="zh-CN"/>
        </w:rPr>
      </w:pPr>
      <w:r w:rsidRPr="0008595E">
        <w:rPr>
          <w:rFonts w:eastAsia="宋体"/>
          <w:szCs w:val="24"/>
          <w:lang w:eastAsia="zh-CN"/>
        </w:rPr>
        <w:t xml:space="preserve">Continue the discussion of the channel models in the </w:t>
      </w:r>
      <w:proofErr w:type="spellStart"/>
      <w:r w:rsidRPr="0008595E">
        <w:rPr>
          <w:rFonts w:eastAsia="宋体"/>
          <w:szCs w:val="24"/>
          <w:lang w:eastAsia="zh-CN"/>
        </w:rPr>
        <w:t>Demod</w:t>
      </w:r>
      <w:proofErr w:type="spellEnd"/>
      <w:r w:rsidRPr="0008595E">
        <w:rPr>
          <w:rFonts w:eastAsia="宋体"/>
          <w:szCs w:val="24"/>
          <w:lang w:eastAsia="zh-CN"/>
        </w:rPr>
        <w:t xml:space="preserve"> track </w:t>
      </w:r>
    </w:p>
    <w:p w14:paraId="11D59375" w14:textId="77777777" w:rsidR="0008595E" w:rsidRPr="0008595E" w:rsidRDefault="0008595E" w:rsidP="00A41D17">
      <w:pPr>
        <w:pStyle w:val="aff9"/>
        <w:numPr>
          <w:ilvl w:val="1"/>
          <w:numId w:val="12"/>
        </w:numPr>
        <w:ind w:leftChars="0"/>
        <w:rPr>
          <w:rFonts w:ascii="Times New Roman" w:hAnsi="Times New Roman"/>
          <w:sz w:val="20"/>
          <w:szCs w:val="20"/>
          <w:lang w:eastAsia="zh-CN"/>
        </w:rPr>
      </w:pPr>
      <w:proofErr w:type="spellStart"/>
      <w:r w:rsidRPr="0008595E">
        <w:rPr>
          <w:rFonts w:ascii="Times New Roman" w:hAnsi="Times New Roman"/>
          <w:sz w:val="20"/>
          <w:szCs w:val="20"/>
          <w:lang w:eastAsia="zh-CN"/>
        </w:rPr>
        <w:t>Dmin</w:t>
      </w:r>
      <w:proofErr w:type="spellEnd"/>
      <w:r w:rsidRPr="0008595E">
        <w:rPr>
          <w:rFonts w:ascii="Times New Roman" w:hAnsi="Times New Roman"/>
          <w:sz w:val="20"/>
          <w:szCs w:val="20"/>
          <w:lang w:eastAsia="zh-CN"/>
        </w:rPr>
        <w:t xml:space="preserve"> and Ds agreed in the RRM session can be used for reference [R4-2220396]</w:t>
      </w:r>
    </w:p>
    <w:p w14:paraId="365F7F0F" w14:textId="123FF7D4" w:rsidR="0008595E" w:rsidRPr="004658BC" w:rsidRDefault="0008595E" w:rsidP="0008595E">
      <w:pPr>
        <w:overflowPunct/>
        <w:autoSpaceDE/>
        <w:autoSpaceDN/>
        <w:adjustRightInd/>
        <w:spacing w:after="0"/>
        <w:textAlignment w:val="auto"/>
        <w:rPr>
          <w:rFonts w:eastAsia="宋体"/>
          <w:szCs w:val="24"/>
          <w:lang w:eastAsia="zh-CN"/>
        </w:rPr>
      </w:pPr>
    </w:p>
    <w:p w14:paraId="75E3C977" w14:textId="7CED4EE4" w:rsidR="00323271" w:rsidRPr="000F65E3" w:rsidRDefault="004658BC" w:rsidP="004658BC">
      <w:pPr>
        <w:spacing w:after="0"/>
      </w:pPr>
      <w:r w:rsidRPr="000F65E3">
        <w:t>Way forward</w:t>
      </w:r>
    </w:p>
    <w:p w14:paraId="36F86EF9" w14:textId="552535F6" w:rsidR="002143A8" w:rsidRPr="002143A8" w:rsidRDefault="002143A8" w:rsidP="002143A8">
      <w:pPr>
        <w:overflowPunct/>
        <w:autoSpaceDE/>
        <w:autoSpaceDN/>
        <w:adjustRightInd/>
        <w:spacing w:after="0"/>
        <w:textAlignment w:val="auto"/>
      </w:pPr>
      <w:r w:rsidRPr="00D96EDD">
        <w:t>Tunnel deployment</w:t>
      </w:r>
    </w:p>
    <w:p w14:paraId="52C9104A" w14:textId="77777777" w:rsidR="004658BC" w:rsidRPr="004658BC" w:rsidRDefault="004658BC" w:rsidP="00A41D17">
      <w:pPr>
        <w:numPr>
          <w:ilvl w:val="0"/>
          <w:numId w:val="9"/>
        </w:numPr>
        <w:overflowPunct/>
        <w:autoSpaceDE/>
        <w:autoSpaceDN/>
        <w:adjustRightInd/>
        <w:spacing w:after="0"/>
        <w:ind w:left="720"/>
        <w:textAlignment w:val="auto"/>
        <w:rPr>
          <w:rFonts w:eastAsia="宋体"/>
          <w:szCs w:val="24"/>
          <w:lang w:eastAsia="zh-CN"/>
        </w:rPr>
      </w:pPr>
      <w:r w:rsidRPr="004658BC">
        <w:rPr>
          <w:rFonts w:eastAsia="宋体"/>
          <w:szCs w:val="24"/>
          <w:lang w:eastAsia="zh-CN"/>
        </w:rPr>
        <w:t>FFS additional assumptions on tunnel deployment:</w:t>
      </w:r>
    </w:p>
    <w:p w14:paraId="0682D1BC" w14:textId="77777777" w:rsidR="004658BC" w:rsidRPr="004658BC" w:rsidRDefault="004658BC" w:rsidP="00A41D17">
      <w:pPr>
        <w:pStyle w:val="aff9"/>
        <w:numPr>
          <w:ilvl w:val="1"/>
          <w:numId w:val="12"/>
        </w:numPr>
        <w:ind w:leftChars="0"/>
        <w:rPr>
          <w:rFonts w:ascii="Times New Roman" w:hAnsi="Times New Roman"/>
          <w:sz w:val="20"/>
          <w:szCs w:val="20"/>
          <w:lang w:eastAsia="zh-CN"/>
        </w:rPr>
      </w:pPr>
      <w:r w:rsidRPr="004658BC">
        <w:rPr>
          <w:rFonts w:ascii="Times New Roman" w:hAnsi="Times New Roman"/>
          <w:sz w:val="20"/>
          <w:szCs w:val="20"/>
          <w:lang w:eastAsia="zh-CN"/>
        </w:rPr>
        <w:t xml:space="preserve">Option 1: In </w:t>
      </w:r>
      <w:proofErr w:type="spellStart"/>
      <w:r w:rsidRPr="004658BC">
        <w:rPr>
          <w:rFonts w:ascii="Times New Roman" w:hAnsi="Times New Roman"/>
          <w:sz w:val="20"/>
          <w:szCs w:val="20"/>
          <w:lang w:eastAsia="zh-CN"/>
        </w:rPr>
        <w:t>uni</w:t>
      </w:r>
      <w:proofErr w:type="spellEnd"/>
      <w:r w:rsidRPr="004658BC">
        <w:rPr>
          <w:rFonts w:ascii="Times New Roman" w:hAnsi="Times New Roman"/>
          <w:sz w:val="20"/>
          <w:szCs w:val="20"/>
          <w:lang w:eastAsia="zh-CN"/>
        </w:rPr>
        <w:t>-directional scenarios assume the at least one open-space RRH is deployed close to railway, e.g., with tunnel deployment parameters, and orientations of RRH panels are the same in open-space and in the tunnel.</w:t>
      </w:r>
    </w:p>
    <w:p w14:paraId="63B4CD85" w14:textId="77777777" w:rsidR="004658BC" w:rsidRPr="004658BC" w:rsidRDefault="004658BC" w:rsidP="00A41D17">
      <w:pPr>
        <w:pStyle w:val="aff9"/>
        <w:numPr>
          <w:ilvl w:val="1"/>
          <w:numId w:val="12"/>
        </w:numPr>
        <w:ind w:leftChars="0"/>
        <w:rPr>
          <w:rFonts w:ascii="Times New Roman" w:hAnsi="Times New Roman"/>
          <w:sz w:val="20"/>
          <w:szCs w:val="20"/>
          <w:lang w:eastAsia="zh-CN"/>
        </w:rPr>
      </w:pPr>
      <w:r w:rsidRPr="004658BC">
        <w:rPr>
          <w:rFonts w:ascii="Times New Roman" w:hAnsi="Times New Roman"/>
          <w:sz w:val="20"/>
          <w:szCs w:val="20"/>
          <w:lang w:eastAsia="zh-CN"/>
        </w:rPr>
        <w:t>Option 2: No need to taking exit/entrance of the tunnel into account of tunnel scenario and channel.</w:t>
      </w:r>
    </w:p>
    <w:p w14:paraId="0DCC8BB6" w14:textId="38FAFBB3" w:rsidR="001836DA" w:rsidRDefault="00AA494E" w:rsidP="00A41D17">
      <w:pPr>
        <w:numPr>
          <w:ilvl w:val="0"/>
          <w:numId w:val="9"/>
        </w:numPr>
        <w:overflowPunct/>
        <w:autoSpaceDE/>
        <w:autoSpaceDN/>
        <w:adjustRightInd/>
        <w:spacing w:after="0"/>
        <w:ind w:left="720"/>
        <w:textAlignment w:val="auto"/>
        <w:rPr>
          <w:rFonts w:eastAsia="宋体"/>
          <w:szCs w:val="24"/>
          <w:lang w:eastAsia="zh-CN"/>
        </w:rPr>
      </w:pPr>
      <w:r w:rsidRPr="00AA494E">
        <w:rPr>
          <w:rFonts w:eastAsia="宋体"/>
          <w:szCs w:val="24"/>
          <w:lang w:eastAsia="zh-CN"/>
        </w:rPr>
        <w:t>FFS whether channel characteristics in tunnel scenario can be assumed to comparable to open space scenario</w:t>
      </w:r>
    </w:p>
    <w:p w14:paraId="4EE75B27" w14:textId="77777777" w:rsidR="00CE6A4E" w:rsidRPr="00CE6A4E" w:rsidRDefault="00CE6A4E" w:rsidP="00A41D17">
      <w:pPr>
        <w:numPr>
          <w:ilvl w:val="0"/>
          <w:numId w:val="9"/>
        </w:numPr>
        <w:overflowPunct/>
        <w:autoSpaceDE/>
        <w:autoSpaceDN/>
        <w:adjustRightInd/>
        <w:spacing w:after="0"/>
        <w:ind w:left="720"/>
        <w:textAlignment w:val="auto"/>
        <w:rPr>
          <w:rFonts w:eastAsia="宋体"/>
          <w:szCs w:val="24"/>
          <w:lang w:eastAsia="zh-CN"/>
        </w:rPr>
      </w:pPr>
      <w:r w:rsidRPr="00CE6A4E">
        <w:rPr>
          <w:rFonts w:eastAsia="宋体"/>
          <w:szCs w:val="24"/>
          <w:lang w:eastAsia="zh-CN"/>
        </w:rPr>
        <w:t>FFS possible solution to the mobility issue inside the tunnel when CPE is travelling in the direction opposite to the serving beam:</w:t>
      </w:r>
    </w:p>
    <w:p w14:paraId="1CA0CB0D" w14:textId="77777777" w:rsidR="00CE6A4E" w:rsidRPr="00CE6A4E" w:rsidRDefault="00CE6A4E" w:rsidP="00A41D17">
      <w:pPr>
        <w:pStyle w:val="aff9"/>
        <w:numPr>
          <w:ilvl w:val="1"/>
          <w:numId w:val="12"/>
        </w:numPr>
        <w:ind w:leftChars="0"/>
        <w:rPr>
          <w:rFonts w:ascii="Times New Roman" w:hAnsi="Times New Roman"/>
          <w:sz w:val="20"/>
          <w:szCs w:val="20"/>
          <w:lang w:eastAsia="zh-CN"/>
        </w:rPr>
      </w:pPr>
      <w:r w:rsidRPr="00CE6A4E">
        <w:rPr>
          <w:rFonts w:ascii="Times New Roman" w:hAnsi="Times New Roman"/>
          <w:sz w:val="20"/>
          <w:szCs w:val="20"/>
          <w:lang w:eastAsia="zh-CN"/>
        </w:rPr>
        <w:t>Option 2: Solutions that allow network to trigger early handover/beam switch</w:t>
      </w:r>
    </w:p>
    <w:p w14:paraId="5F9A6A11" w14:textId="77777777" w:rsidR="00CE6A4E" w:rsidRPr="00CE6A4E" w:rsidRDefault="00CE6A4E" w:rsidP="00A41D17">
      <w:pPr>
        <w:pStyle w:val="aff9"/>
        <w:numPr>
          <w:ilvl w:val="1"/>
          <w:numId w:val="12"/>
        </w:numPr>
        <w:ind w:leftChars="0"/>
        <w:rPr>
          <w:rFonts w:ascii="Times New Roman" w:hAnsi="Times New Roman"/>
          <w:sz w:val="20"/>
          <w:szCs w:val="20"/>
          <w:lang w:eastAsia="zh-CN"/>
        </w:rPr>
      </w:pPr>
      <w:r w:rsidRPr="00CE6A4E">
        <w:rPr>
          <w:rFonts w:ascii="Times New Roman" w:hAnsi="Times New Roman"/>
          <w:sz w:val="20"/>
          <w:szCs w:val="20"/>
          <w:lang w:eastAsia="zh-CN"/>
        </w:rPr>
        <w:t>Option 2a: Enabling CHO with special settings next to the RRH</w:t>
      </w:r>
    </w:p>
    <w:p w14:paraId="41E3FECB" w14:textId="77777777" w:rsidR="00CE6A4E" w:rsidRPr="00CE6A4E" w:rsidRDefault="00CE6A4E" w:rsidP="00A41D17">
      <w:pPr>
        <w:pStyle w:val="aff9"/>
        <w:numPr>
          <w:ilvl w:val="1"/>
          <w:numId w:val="12"/>
        </w:numPr>
        <w:ind w:leftChars="0"/>
        <w:rPr>
          <w:rFonts w:ascii="Times New Roman" w:hAnsi="Times New Roman"/>
          <w:sz w:val="20"/>
          <w:szCs w:val="20"/>
          <w:lang w:eastAsia="zh-CN"/>
        </w:rPr>
      </w:pPr>
      <w:r w:rsidRPr="00CE6A4E">
        <w:rPr>
          <w:rFonts w:ascii="Times New Roman" w:hAnsi="Times New Roman"/>
          <w:sz w:val="20"/>
          <w:szCs w:val="20"/>
          <w:lang w:eastAsia="zh-CN"/>
        </w:rPr>
        <w:t>Option 3: UE-initiated beam selection/activation based on beam measurement</w:t>
      </w:r>
    </w:p>
    <w:p w14:paraId="62B28BCF" w14:textId="77777777" w:rsidR="00CE6A4E" w:rsidRPr="00CE6A4E" w:rsidRDefault="00CE6A4E" w:rsidP="00A41D17">
      <w:pPr>
        <w:pStyle w:val="aff9"/>
        <w:numPr>
          <w:ilvl w:val="1"/>
          <w:numId w:val="12"/>
        </w:numPr>
        <w:ind w:leftChars="0"/>
        <w:rPr>
          <w:rFonts w:ascii="Times New Roman" w:hAnsi="Times New Roman"/>
          <w:sz w:val="20"/>
          <w:szCs w:val="20"/>
          <w:lang w:eastAsia="zh-CN"/>
        </w:rPr>
      </w:pPr>
      <w:r w:rsidRPr="00CE6A4E">
        <w:rPr>
          <w:rFonts w:ascii="Times New Roman" w:hAnsi="Times New Roman"/>
          <w:sz w:val="20"/>
          <w:szCs w:val="20"/>
          <w:lang w:eastAsia="zh-CN"/>
        </w:rPr>
        <w:t>Option 5: No need to introduce new mechanism for mobility issue when the train is travelling opposite to the serving beam orientation</w:t>
      </w:r>
    </w:p>
    <w:p w14:paraId="76AA6AC6" w14:textId="77777777" w:rsidR="00CE6A4E" w:rsidRPr="00CE6A4E" w:rsidRDefault="00CE6A4E" w:rsidP="00A41D17">
      <w:pPr>
        <w:pStyle w:val="aff9"/>
        <w:numPr>
          <w:ilvl w:val="1"/>
          <w:numId w:val="12"/>
        </w:numPr>
        <w:ind w:leftChars="0"/>
        <w:rPr>
          <w:rFonts w:ascii="Times New Roman" w:hAnsi="Times New Roman"/>
          <w:sz w:val="20"/>
          <w:szCs w:val="20"/>
          <w:lang w:eastAsia="zh-CN"/>
        </w:rPr>
      </w:pPr>
      <w:r w:rsidRPr="00CE6A4E">
        <w:rPr>
          <w:rFonts w:ascii="Times New Roman" w:hAnsi="Times New Roman"/>
          <w:sz w:val="20"/>
          <w:szCs w:val="20"/>
          <w:lang w:eastAsia="zh-CN"/>
        </w:rPr>
        <w:t>Option 6: Consider bi-directional deployment with simultaneous multi-panel reception in the tunnel scenario to alleviate the mobility issues.</w:t>
      </w:r>
    </w:p>
    <w:p w14:paraId="5CFDF74C" w14:textId="23697CDA" w:rsidR="00AA494E" w:rsidRDefault="00AA494E" w:rsidP="00AA494E">
      <w:pPr>
        <w:overflowPunct/>
        <w:autoSpaceDE/>
        <w:autoSpaceDN/>
        <w:adjustRightInd/>
        <w:spacing w:after="0"/>
        <w:textAlignment w:val="auto"/>
        <w:rPr>
          <w:rFonts w:eastAsia="宋体"/>
          <w:szCs w:val="24"/>
          <w:lang w:eastAsia="zh-CN"/>
        </w:rPr>
      </w:pPr>
    </w:p>
    <w:p w14:paraId="11946DBD" w14:textId="151E5F4D" w:rsidR="001C372D" w:rsidRPr="00DC19AC" w:rsidRDefault="001C372D" w:rsidP="001C372D">
      <w:pPr>
        <w:rPr>
          <w:b/>
          <w:bCs/>
        </w:rPr>
      </w:pPr>
      <w:r>
        <w:rPr>
          <w:b/>
          <w:bCs/>
        </w:rPr>
        <w:t>3</w:t>
      </w:r>
      <w:r w:rsidRPr="00DC19AC">
        <w:rPr>
          <w:b/>
          <w:bCs/>
        </w:rPr>
        <w:t xml:space="preserve">. </w:t>
      </w:r>
      <w:r>
        <w:rPr>
          <w:b/>
          <w:bCs/>
        </w:rPr>
        <w:t>Demodulation</w:t>
      </w:r>
      <w:r w:rsidRPr="00DC19AC">
        <w:rPr>
          <w:b/>
          <w:bCs/>
        </w:rPr>
        <w:t xml:space="preserve"> requirement</w:t>
      </w:r>
    </w:p>
    <w:p w14:paraId="20E76F65" w14:textId="28E66A85" w:rsidR="001C372D" w:rsidRDefault="001C372D" w:rsidP="00AA494E">
      <w:pPr>
        <w:overflowPunct/>
        <w:autoSpaceDE/>
        <w:autoSpaceDN/>
        <w:adjustRightInd/>
        <w:spacing w:after="0"/>
        <w:textAlignment w:val="auto"/>
        <w:rPr>
          <w:rFonts w:eastAsia="宋体"/>
          <w:szCs w:val="24"/>
          <w:lang w:eastAsia="zh-CN"/>
        </w:rPr>
      </w:pPr>
      <w:r w:rsidRPr="001C372D">
        <w:rPr>
          <w:rFonts w:eastAsia="宋体"/>
          <w:szCs w:val="24"/>
          <w:lang w:eastAsia="zh-CN"/>
        </w:rPr>
        <w:t>WF on demodulation requirements for Rel-18 FR2 HST</w:t>
      </w:r>
      <w:r>
        <w:rPr>
          <w:rFonts w:eastAsia="宋体"/>
          <w:szCs w:val="24"/>
          <w:lang w:eastAsia="zh-CN"/>
        </w:rPr>
        <w:t xml:space="preserve"> is approved in </w:t>
      </w:r>
      <w:r w:rsidRPr="001C372D">
        <w:rPr>
          <w:rFonts w:eastAsia="宋体"/>
          <w:szCs w:val="24"/>
          <w:lang w:eastAsia="zh-CN"/>
        </w:rPr>
        <w:t>R4-2305892</w:t>
      </w:r>
      <w:r>
        <w:rPr>
          <w:rFonts w:eastAsia="宋体"/>
          <w:szCs w:val="24"/>
          <w:lang w:eastAsia="zh-CN"/>
        </w:rPr>
        <w:t xml:space="preserve">. </w:t>
      </w:r>
    </w:p>
    <w:p w14:paraId="1AF05909" w14:textId="6E457D00" w:rsidR="001C372D" w:rsidRDefault="001C372D" w:rsidP="00AA494E">
      <w:pPr>
        <w:overflowPunct/>
        <w:autoSpaceDE/>
        <w:autoSpaceDN/>
        <w:adjustRightInd/>
        <w:spacing w:after="0"/>
        <w:textAlignment w:val="auto"/>
        <w:rPr>
          <w:rFonts w:eastAsia="宋体"/>
          <w:szCs w:val="24"/>
          <w:lang w:eastAsia="zh-CN"/>
        </w:rPr>
      </w:pPr>
      <w:r w:rsidRPr="001C372D">
        <w:rPr>
          <w:rFonts w:eastAsia="宋体"/>
          <w:szCs w:val="24"/>
          <w:lang w:eastAsia="zh-CN"/>
        </w:rPr>
        <w:t>Simulation assumption for PDSCH requirement with CA</w:t>
      </w:r>
      <w:r>
        <w:rPr>
          <w:rFonts w:eastAsia="宋体"/>
          <w:szCs w:val="24"/>
          <w:lang w:eastAsia="zh-CN"/>
        </w:rPr>
        <w:t xml:space="preserve"> is approved in </w:t>
      </w:r>
      <w:r w:rsidRPr="001C372D">
        <w:rPr>
          <w:rFonts w:eastAsia="宋体"/>
          <w:szCs w:val="24"/>
          <w:lang w:eastAsia="zh-CN"/>
        </w:rPr>
        <w:t>R4-2305893</w:t>
      </w:r>
      <w:r>
        <w:rPr>
          <w:rFonts w:eastAsia="宋体"/>
          <w:szCs w:val="24"/>
          <w:lang w:eastAsia="zh-CN"/>
        </w:rPr>
        <w:t>.</w:t>
      </w:r>
    </w:p>
    <w:p w14:paraId="428BC4EB" w14:textId="77777777" w:rsidR="000F65E3" w:rsidRPr="000F65E3" w:rsidRDefault="000F65E3" w:rsidP="000F65E3">
      <w:pPr>
        <w:overflowPunct/>
        <w:autoSpaceDE/>
        <w:autoSpaceDN/>
        <w:adjustRightInd/>
        <w:spacing w:after="0"/>
        <w:textAlignment w:val="auto"/>
        <w:rPr>
          <w:rFonts w:eastAsia="宋体"/>
          <w:lang w:val="en-US" w:eastAsia="zh-CN"/>
        </w:rPr>
      </w:pPr>
      <w:r w:rsidRPr="000F65E3">
        <w:rPr>
          <w:rFonts w:eastAsia="宋体"/>
          <w:b/>
          <w:bCs/>
          <w:lang w:val="en-US" w:eastAsia="zh-CN"/>
        </w:rPr>
        <w:lastRenderedPageBreak/>
        <w:t xml:space="preserve">Topic 1: </w:t>
      </w:r>
      <w:r w:rsidRPr="000F65E3">
        <w:rPr>
          <w:rFonts w:eastAsia="宋体"/>
          <w:lang w:val="en-US" w:eastAsia="zh-CN"/>
        </w:rPr>
        <w:t xml:space="preserve">Deployment and Channel Modelling </w:t>
      </w:r>
    </w:p>
    <w:p w14:paraId="070E4E0E" w14:textId="77777777" w:rsidR="000F65E3" w:rsidRPr="000F65E3" w:rsidRDefault="000F65E3" w:rsidP="000F65E3">
      <w:pPr>
        <w:overflowPunct/>
        <w:autoSpaceDE/>
        <w:autoSpaceDN/>
        <w:adjustRightInd/>
        <w:spacing w:after="0"/>
        <w:textAlignment w:val="auto"/>
        <w:rPr>
          <w:rFonts w:eastAsia="宋体"/>
          <w:b/>
          <w:bCs/>
          <w:lang w:val="en-US" w:eastAsia="zh-CN"/>
        </w:rPr>
      </w:pPr>
      <w:r w:rsidRPr="000F65E3">
        <w:rPr>
          <w:rFonts w:eastAsia="宋体"/>
          <w:b/>
          <w:bCs/>
          <w:lang w:val="en-US" w:eastAsia="zh-CN"/>
        </w:rPr>
        <w:t xml:space="preserve">Sub-topic 1-1: </w:t>
      </w:r>
      <w:r w:rsidRPr="000F65E3">
        <w:rPr>
          <w:rFonts w:eastAsia="宋体"/>
          <w:lang w:val="en-US" w:eastAsia="zh-CN"/>
        </w:rPr>
        <w:t>Deployment and Channel Model for Demodulation requirement with simultaneous Rx reception in open space scenario</w:t>
      </w:r>
    </w:p>
    <w:p w14:paraId="4AD52B07" w14:textId="77777777" w:rsidR="000F65E3" w:rsidRPr="000F65E3" w:rsidRDefault="000F65E3" w:rsidP="000F65E3">
      <w:pPr>
        <w:spacing w:after="0"/>
      </w:pPr>
      <w:r w:rsidRPr="000F65E3">
        <w:t>Issue 1-1-1: Deployment Scenario for FR2 HST simultaneous multi-Rx reception requirements for Open Space Scenario</w:t>
      </w:r>
    </w:p>
    <w:p w14:paraId="6EE0915E" w14:textId="77777777" w:rsidR="000F65E3" w:rsidRPr="000F65E3" w:rsidRDefault="000F65E3" w:rsidP="000F65E3">
      <w:pPr>
        <w:spacing w:after="0"/>
        <w:rPr>
          <w:szCs w:val="24"/>
          <w:highlight w:val="green"/>
          <w:lang w:eastAsia="zh-CN"/>
        </w:rPr>
      </w:pPr>
      <w:r w:rsidRPr="000F65E3">
        <w:rPr>
          <w:szCs w:val="24"/>
          <w:highlight w:val="green"/>
          <w:lang w:eastAsia="zh-CN"/>
        </w:rPr>
        <w:t xml:space="preserve">Agreement: </w:t>
      </w:r>
    </w:p>
    <w:p w14:paraId="3835BD95" w14:textId="77777777" w:rsidR="000F65E3" w:rsidRPr="00FF186A" w:rsidRDefault="000F65E3" w:rsidP="000F65E3">
      <w:pPr>
        <w:overflowPunct/>
        <w:autoSpaceDE/>
        <w:autoSpaceDN/>
        <w:adjustRightInd/>
        <w:spacing w:after="0"/>
        <w:textAlignment w:val="auto"/>
      </w:pPr>
      <w:r w:rsidRPr="000F65E3">
        <w:rPr>
          <w:rFonts w:hint="eastAsia"/>
        </w:rPr>
        <w:t>R</w:t>
      </w:r>
      <w:r w:rsidRPr="000F65E3">
        <w:t>AN4 consider the Bi-directional deployment scenario for PDSCH demodulation requirements with simultaneous multi-Rx reception</w:t>
      </w:r>
    </w:p>
    <w:p w14:paraId="00B6CF7B"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Consider the scenario the timing different between TRPs is exceeding CP</w:t>
      </w:r>
    </w:p>
    <w:p w14:paraId="004246B4" w14:textId="77777777" w:rsidR="000F65E3" w:rsidRPr="000F65E3" w:rsidRDefault="000F65E3" w:rsidP="000F65E3">
      <w:pPr>
        <w:pStyle w:val="aff9"/>
        <w:numPr>
          <w:ilvl w:val="1"/>
          <w:numId w:val="12"/>
        </w:numPr>
        <w:ind w:leftChars="0"/>
        <w:rPr>
          <w:rFonts w:ascii="Times New Roman" w:hAnsi="Times New Roman"/>
          <w:sz w:val="20"/>
          <w:szCs w:val="20"/>
          <w:lang w:eastAsia="zh-CN"/>
        </w:rPr>
      </w:pPr>
      <w:r w:rsidRPr="000F65E3">
        <w:rPr>
          <w:rFonts w:ascii="Times New Roman" w:hAnsi="Times New Roman"/>
          <w:sz w:val="20"/>
          <w:szCs w:val="20"/>
          <w:lang w:eastAsia="zh-CN"/>
        </w:rPr>
        <w:t>RAN4 will evaluate the performance impact for this scenario with PC6 UE and specify corresponding requirements with receiver implementation agonistic approach.</w:t>
      </w:r>
    </w:p>
    <w:p w14:paraId="099F1088" w14:textId="77777777" w:rsidR="000F65E3" w:rsidRPr="000F65E3" w:rsidRDefault="000F65E3" w:rsidP="000F65E3">
      <w:pPr>
        <w:pStyle w:val="aff9"/>
        <w:numPr>
          <w:ilvl w:val="1"/>
          <w:numId w:val="12"/>
        </w:numPr>
        <w:ind w:leftChars="0"/>
        <w:rPr>
          <w:rFonts w:ascii="Times New Roman" w:hAnsi="Times New Roman"/>
          <w:sz w:val="20"/>
          <w:szCs w:val="20"/>
          <w:lang w:eastAsia="zh-CN"/>
        </w:rPr>
      </w:pPr>
      <w:r w:rsidRPr="000F65E3">
        <w:rPr>
          <w:rFonts w:ascii="Times New Roman" w:hAnsi="Times New Roman"/>
          <w:sz w:val="20"/>
          <w:szCs w:val="20"/>
          <w:lang w:eastAsia="zh-CN"/>
        </w:rPr>
        <w:t xml:space="preserve">RAN4 will discuss the test applicable rules if needed. </w:t>
      </w:r>
    </w:p>
    <w:p w14:paraId="3649E5AB"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 xml:space="preserve">Consider both scenario A and scenario B as starting point for performance evaluation </w:t>
      </w:r>
    </w:p>
    <w:p w14:paraId="4BFC9E4C" w14:textId="77777777" w:rsidR="000F65E3" w:rsidRPr="000F65E3" w:rsidRDefault="000F65E3" w:rsidP="000F65E3">
      <w:pPr>
        <w:pStyle w:val="aff9"/>
        <w:numPr>
          <w:ilvl w:val="1"/>
          <w:numId w:val="12"/>
        </w:numPr>
        <w:ind w:leftChars="0"/>
        <w:rPr>
          <w:rFonts w:ascii="Times New Roman" w:hAnsi="Times New Roman"/>
          <w:sz w:val="20"/>
          <w:szCs w:val="20"/>
          <w:lang w:eastAsia="zh-CN"/>
        </w:rPr>
      </w:pPr>
      <w:r w:rsidRPr="000F65E3">
        <w:rPr>
          <w:rFonts w:ascii="Times New Roman" w:hAnsi="Times New Roman" w:hint="eastAsia"/>
          <w:sz w:val="20"/>
          <w:szCs w:val="20"/>
          <w:lang w:eastAsia="zh-CN"/>
        </w:rPr>
        <w:t>F</w:t>
      </w:r>
      <w:r w:rsidRPr="000F65E3">
        <w:rPr>
          <w:rFonts w:ascii="Times New Roman" w:hAnsi="Times New Roman"/>
          <w:sz w:val="20"/>
          <w:szCs w:val="20"/>
          <w:lang w:eastAsia="zh-CN"/>
        </w:rPr>
        <w:t xml:space="preserve">FS </w:t>
      </w:r>
      <w:r w:rsidRPr="000F65E3">
        <w:rPr>
          <w:rFonts w:ascii="Times New Roman" w:hAnsi="Times New Roman" w:hint="eastAsia"/>
          <w:sz w:val="20"/>
          <w:szCs w:val="20"/>
          <w:lang w:eastAsia="zh-CN"/>
        </w:rPr>
        <w:t>whether</w:t>
      </w:r>
      <w:r w:rsidRPr="000F65E3">
        <w:rPr>
          <w:rFonts w:ascii="Times New Roman" w:hAnsi="Times New Roman"/>
          <w:sz w:val="20"/>
          <w:szCs w:val="20"/>
          <w:lang w:eastAsia="zh-CN"/>
        </w:rPr>
        <w:t xml:space="preserve"> single requirement or separate requirements need to be introduced for scenario A and scenario B in Bi-directional deployment scenario for PDSCH demodulation requirements</w:t>
      </w:r>
    </w:p>
    <w:p w14:paraId="3551A6E5"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 xml:space="preserve">Aligned with RF session conclusion, not consider </w:t>
      </w:r>
      <w:proofErr w:type="spellStart"/>
      <w:r w:rsidRPr="000F65E3">
        <w:rPr>
          <w:rFonts w:eastAsia="宋体"/>
          <w:szCs w:val="24"/>
          <w:lang w:eastAsia="zh-CN"/>
        </w:rPr>
        <w:t>uni</w:t>
      </w:r>
      <w:proofErr w:type="spellEnd"/>
      <w:r w:rsidRPr="000F65E3">
        <w:rPr>
          <w:rFonts w:eastAsia="宋体"/>
          <w:szCs w:val="24"/>
          <w:lang w:eastAsia="zh-CN"/>
        </w:rPr>
        <w:t xml:space="preserve">-directional scenario in Rel-18 FR2 HST WI performance requirements. </w:t>
      </w:r>
    </w:p>
    <w:p w14:paraId="187C7E81" w14:textId="77777777" w:rsidR="000F65E3" w:rsidRDefault="000F65E3" w:rsidP="000F65E3">
      <w:pPr>
        <w:spacing w:afterLines="50" w:after="120"/>
        <w:rPr>
          <w:lang w:eastAsia="zh-CN"/>
        </w:rPr>
      </w:pPr>
    </w:p>
    <w:p w14:paraId="7B0DD022" w14:textId="77777777" w:rsidR="000F65E3" w:rsidRPr="000F65E3" w:rsidRDefault="000F65E3" w:rsidP="000F65E3">
      <w:pPr>
        <w:spacing w:after="0"/>
      </w:pPr>
      <w:r w:rsidRPr="000F65E3">
        <w:t>Issue 1-1-2: Deployment Scenario parameters for FR2 HST simultaneous multi-Rx reception requirements for Open Space Scenario</w:t>
      </w:r>
    </w:p>
    <w:p w14:paraId="5BF6AE2C" w14:textId="77777777" w:rsidR="000F65E3" w:rsidRPr="00FF186A" w:rsidRDefault="000F65E3" w:rsidP="000F65E3">
      <w:pPr>
        <w:spacing w:after="0"/>
      </w:pPr>
      <w:r w:rsidRPr="000F65E3">
        <w:t>Way forward</w:t>
      </w:r>
      <w:r w:rsidRPr="00057229">
        <w:t xml:space="preserve">: </w:t>
      </w:r>
    </w:p>
    <w:p w14:paraId="2184B7B6"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hint="eastAsia"/>
          <w:szCs w:val="24"/>
          <w:lang w:eastAsia="zh-CN"/>
        </w:rPr>
        <w:t>R</w:t>
      </w:r>
      <w:r w:rsidRPr="000F65E3">
        <w:rPr>
          <w:rFonts w:eastAsia="宋体"/>
          <w:szCs w:val="24"/>
          <w:lang w:eastAsia="zh-CN"/>
        </w:rPr>
        <w:t>RH locations parameters</w:t>
      </w:r>
    </w:p>
    <w:p w14:paraId="7B887FE7" w14:textId="77777777" w:rsidR="000F65E3" w:rsidRPr="000F65E3" w:rsidRDefault="000F65E3" w:rsidP="000F65E3">
      <w:pPr>
        <w:pStyle w:val="aff9"/>
        <w:numPr>
          <w:ilvl w:val="1"/>
          <w:numId w:val="12"/>
        </w:numPr>
        <w:ind w:leftChars="0"/>
        <w:rPr>
          <w:rFonts w:ascii="Times New Roman" w:hAnsi="Times New Roman"/>
          <w:sz w:val="20"/>
          <w:szCs w:val="20"/>
          <w:lang w:eastAsia="zh-CN"/>
        </w:rPr>
      </w:pPr>
      <w:r w:rsidRPr="000F65E3">
        <w:rPr>
          <w:rFonts w:ascii="Times New Roman" w:hAnsi="Times New Roman"/>
          <w:sz w:val="20"/>
          <w:szCs w:val="20"/>
          <w:lang w:eastAsia="zh-CN"/>
        </w:rPr>
        <w:t>Reuse the current RRH location parameters’ values of FR2 HST-DPS performance requirements evaluation for DL demodulation performance study of FR2 HST simultaneous multi-panel reception as a starting point for evaluation</w:t>
      </w:r>
    </w:p>
    <w:p w14:paraId="3E9FC95D"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hint="eastAsia"/>
          <w:szCs w:val="24"/>
          <w:lang w:eastAsia="zh-CN"/>
        </w:rPr>
        <w:t>B</w:t>
      </w:r>
      <w:r w:rsidRPr="000F65E3">
        <w:rPr>
          <w:rFonts w:eastAsia="宋体"/>
          <w:szCs w:val="24"/>
          <w:lang w:eastAsia="zh-CN"/>
        </w:rPr>
        <w:t>eam serving coverage</w:t>
      </w:r>
    </w:p>
    <w:p w14:paraId="12FCC5C9" w14:textId="77777777" w:rsidR="000F65E3" w:rsidRPr="000F65E3" w:rsidRDefault="000F65E3" w:rsidP="000F65E3">
      <w:pPr>
        <w:pStyle w:val="aff9"/>
        <w:numPr>
          <w:ilvl w:val="1"/>
          <w:numId w:val="12"/>
        </w:numPr>
        <w:ind w:leftChars="0"/>
        <w:rPr>
          <w:rFonts w:ascii="Times New Roman" w:hAnsi="Times New Roman"/>
          <w:sz w:val="20"/>
          <w:szCs w:val="20"/>
          <w:lang w:eastAsia="zh-CN"/>
        </w:rPr>
      </w:pPr>
      <w:r w:rsidRPr="000F65E3">
        <w:rPr>
          <w:rFonts w:ascii="Times New Roman" w:hAnsi="Times New Roman"/>
          <w:sz w:val="20"/>
          <w:szCs w:val="20"/>
          <w:lang w:eastAsia="zh-CN"/>
        </w:rPr>
        <w:t xml:space="preserve">Reuse the beam serving range of </w:t>
      </w:r>
      <w:proofErr w:type="spellStart"/>
      <w:r w:rsidRPr="000F65E3">
        <w:rPr>
          <w:rFonts w:ascii="Times New Roman" w:hAnsi="Times New Roman"/>
          <w:sz w:val="20"/>
          <w:szCs w:val="20"/>
          <w:lang w:eastAsia="zh-CN"/>
        </w:rPr>
        <w:t>uni</w:t>
      </w:r>
      <w:proofErr w:type="spellEnd"/>
      <w:r w:rsidRPr="000F65E3">
        <w:rPr>
          <w:rFonts w:ascii="Times New Roman" w:hAnsi="Times New Roman"/>
          <w:sz w:val="20"/>
          <w:szCs w:val="20"/>
          <w:lang w:eastAsia="zh-CN"/>
        </w:rPr>
        <w:t xml:space="preserve">-directional FR2 HST-DPS performance evaluation as the left-beam serving range of an RRH in bi-directional deployment, and right-beam serving range is symmetrical to the left-beam serving range about the RRH as a starting point for evaluation </w:t>
      </w:r>
    </w:p>
    <w:p w14:paraId="063C7110" w14:textId="77777777" w:rsidR="000F65E3" w:rsidRPr="000F65E3" w:rsidRDefault="000F65E3" w:rsidP="000F65E3">
      <w:pPr>
        <w:pStyle w:val="aff9"/>
        <w:numPr>
          <w:ilvl w:val="1"/>
          <w:numId w:val="12"/>
        </w:numPr>
        <w:ind w:leftChars="0"/>
        <w:rPr>
          <w:rFonts w:ascii="Times New Roman" w:hAnsi="Times New Roman"/>
          <w:sz w:val="20"/>
          <w:szCs w:val="20"/>
          <w:lang w:eastAsia="zh-CN"/>
        </w:rPr>
      </w:pPr>
      <w:r w:rsidRPr="000F65E3">
        <w:rPr>
          <w:rFonts w:ascii="Times New Roman" w:hAnsi="Times New Roman"/>
          <w:sz w:val="20"/>
          <w:szCs w:val="20"/>
          <w:lang w:eastAsia="zh-CN"/>
        </w:rPr>
        <w:t>Further study of coverage areas of the beams is needed.</w:t>
      </w:r>
    </w:p>
    <w:p w14:paraId="57CA1966" w14:textId="77777777" w:rsidR="000F65E3" w:rsidRPr="00057229" w:rsidRDefault="000F65E3" w:rsidP="000F65E3">
      <w:pPr>
        <w:spacing w:afterLines="50" w:after="120"/>
        <w:rPr>
          <w:lang w:eastAsia="zh-CN"/>
        </w:rPr>
      </w:pPr>
    </w:p>
    <w:p w14:paraId="7F3D4CCC" w14:textId="77777777" w:rsidR="000F65E3" w:rsidRPr="000F65E3" w:rsidRDefault="000F65E3" w:rsidP="000F65E3">
      <w:pPr>
        <w:spacing w:after="0"/>
      </w:pPr>
      <w:r w:rsidRPr="000F65E3">
        <w:t xml:space="preserve">Issue 1-1-3: General assumption for CPE with multi-panel reception Rx processing for FR2 HST </w:t>
      </w:r>
    </w:p>
    <w:p w14:paraId="6DB819C7" w14:textId="77777777" w:rsidR="000F65E3" w:rsidRPr="000F65E3" w:rsidRDefault="000F65E3" w:rsidP="000F65E3">
      <w:pPr>
        <w:spacing w:after="0"/>
        <w:rPr>
          <w:szCs w:val="24"/>
          <w:highlight w:val="green"/>
          <w:lang w:eastAsia="zh-CN"/>
        </w:rPr>
      </w:pPr>
      <w:r w:rsidRPr="000F65E3">
        <w:rPr>
          <w:szCs w:val="24"/>
          <w:highlight w:val="green"/>
          <w:lang w:eastAsia="zh-CN"/>
        </w:rPr>
        <w:t xml:space="preserve">Agreement: </w:t>
      </w:r>
    </w:p>
    <w:p w14:paraId="4AC1E83F"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Assuming UE processing with 2x2 per TRP as baseline</w:t>
      </w:r>
    </w:p>
    <w:p w14:paraId="0BF78398" w14:textId="77777777" w:rsidR="000F65E3" w:rsidRDefault="000F65E3" w:rsidP="000F65E3">
      <w:pPr>
        <w:spacing w:afterLines="50" w:after="120"/>
        <w:rPr>
          <w:lang w:eastAsia="zh-CN"/>
        </w:rPr>
      </w:pPr>
    </w:p>
    <w:p w14:paraId="3180155E" w14:textId="77777777" w:rsidR="000F65E3" w:rsidRPr="000F65E3" w:rsidRDefault="000F65E3" w:rsidP="000F65E3">
      <w:pPr>
        <w:spacing w:after="0"/>
      </w:pPr>
      <w:r w:rsidRPr="000F65E3">
        <w:t>Issue 1-1-4: General assumption for channel modelling and interference</w:t>
      </w:r>
    </w:p>
    <w:p w14:paraId="19C08500" w14:textId="77777777" w:rsidR="000F65E3" w:rsidRPr="000F65E3" w:rsidRDefault="000F65E3" w:rsidP="000F65E3">
      <w:pPr>
        <w:spacing w:after="0"/>
        <w:rPr>
          <w:szCs w:val="24"/>
          <w:highlight w:val="green"/>
          <w:lang w:eastAsia="zh-CN"/>
        </w:rPr>
      </w:pPr>
      <w:r w:rsidRPr="000F65E3">
        <w:rPr>
          <w:szCs w:val="24"/>
          <w:highlight w:val="green"/>
          <w:lang w:eastAsia="zh-CN"/>
        </w:rPr>
        <w:t xml:space="preserve">Agreement: </w:t>
      </w:r>
    </w:p>
    <w:p w14:paraId="09BB2047"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No interference in between CPE panels assumption is baseline</w:t>
      </w:r>
    </w:p>
    <w:p w14:paraId="6AD1FE03"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The baseline assumption CPE panels are co-located i.e., distance between two CPE panels is 0 (m).</w:t>
      </w:r>
    </w:p>
    <w:p w14:paraId="150A981A" w14:textId="77777777" w:rsidR="000F65E3" w:rsidRPr="000F65E3" w:rsidRDefault="000F65E3" w:rsidP="000F65E3">
      <w:pPr>
        <w:pStyle w:val="aff9"/>
        <w:numPr>
          <w:ilvl w:val="1"/>
          <w:numId w:val="12"/>
        </w:numPr>
        <w:ind w:leftChars="0"/>
        <w:rPr>
          <w:rFonts w:ascii="Times New Roman" w:hAnsi="Times New Roman"/>
          <w:sz w:val="20"/>
          <w:szCs w:val="20"/>
          <w:lang w:eastAsia="zh-CN"/>
        </w:rPr>
      </w:pPr>
      <w:r w:rsidRPr="000F65E3">
        <w:rPr>
          <w:rFonts w:ascii="Times New Roman" w:hAnsi="Times New Roman"/>
          <w:sz w:val="20"/>
          <w:szCs w:val="20"/>
          <w:lang w:eastAsia="zh-CN"/>
        </w:rPr>
        <w:t xml:space="preserve">Companies are encouraged to further evaluate the performance impact with non-co-located </w:t>
      </w:r>
    </w:p>
    <w:p w14:paraId="5279DD35" w14:textId="77777777" w:rsidR="000F65E3" w:rsidRPr="000F65E3" w:rsidRDefault="000F65E3" w:rsidP="000F65E3">
      <w:pPr>
        <w:pStyle w:val="aff9"/>
        <w:numPr>
          <w:ilvl w:val="1"/>
          <w:numId w:val="12"/>
        </w:numPr>
        <w:ind w:leftChars="0"/>
        <w:rPr>
          <w:rFonts w:ascii="Times New Roman" w:hAnsi="Times New Roman"/>
          <w:sz w:val="20"/>
          <w:szCs w:val="20"/>
          <w:lang w:eastAsia="zh-CN"/>
        </w:rPr>
      </w:pPr>
      <w:r w:rsidRPr="000F65E3">
        <w:rPr>
          <w:rFonts w:ascii="Times New Roman" w:hAnsi="Times New Roman"/>
          <w:sz w:val="20"/>
          <w:szCs w:val="20"/>
          <w:lang w:eastAsia="zh-CN"/>
        </w:rPr>
        <w:t>No limitation on CPE implementation</w:t>
      </w:r>
    </w:p>
    <w:p w14:paraId="28282A33" w14:textId="77777777" w:rsidR="000F65E3" w:rsidRDefault="000F65E3" w:rsidP="000F65E3">
      <w:pPr>
        <w:spacing w:afterLines="50" w:after="120"/>
        <w:rPr>
          <w:lang w:eastAsia="zh-CN"/>
        </w:rPr>
      </w:pPr>
    </w:p>
    <w:p w14:paraId="27E7A83E" w14:textId="77777777" w:rsidR="000F65E3" w:rsidRPr="00057229" w:rsidRDefault="000F65E3" w:rsidP="000F65E3">
      <w:pPr>
        <w:spacing w:after="0"/>
      </w:pPr>
      <w:r w:rsidRPr="000F65E3">
        <w:t xml:space="preserve">Issue 1-1-5: Channel Model for FR2 HST simultaneous multi-panel reception performance evaluation </w:t>
      </w:r>
    </w:p>
    <w:p w14:paraId="7D2E1176" w14:textId="77777777" w:rsidR="000F65E3" w:rsidRDefault="000F65E3" w:rsidP="000F65E3">
      <w:pPr>
        <w:spacing w:after="0"/>
      </w:pPr>
      <w:r w:rsidRPr="000F65E3">
        <w:t>Way forward</w:t>
      </w:r>
      <w:r w:rsidRPr="00057229">
        <w:t xml:space="preserve">: </w:t>
      </w:r>
    </w:p>
    <w:p w14:paraId="6B60CBE2"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bookmarkStart w:id="1" w:name="_Hlk132938292"/>
      <w:r w:rsidRPr="000F65E3">
        <w:rPr>
          <w:rFonts w:eastAsia="宋体"/>
          <w:szCs w:val="24"/>
          <w:lang w:eastAsia="zh-CN"/>
        </w:rPr>
        <w:t xml:space="preserve">Assuming CPE processing with 2x2 per TRP per panel separately </w:t>
      </w:r>
    </w:p>
    <w:p w14:paraId="7B7A8C38" w14:textId="77777777" w:rsidR="000F65E3" w:rsidRPr="000F65E3" w:rsidRDefault="000F65E3" w:rsidP="000F65E3">
      <w:pPr>
        <w:pStyle w:val="aff9"/>
        <w:numPr>
          <w:ilvl w:val="1"/>
          <w:numId w:val="12"/>
        </w:numPr>
        <w:ind w:leftChars="0"/>
        <w:rPr>
          <w:rFonts w:ascii="Times New Roman" w:hAnsi="Times New Roman"/>
          <w:sz w:val="20"/>
          <w:szCs w:val="20"/>
          <w:lang w:eastAsia="zh-CN"/>
        </w:rPr>
      </w:pPr>
      <w:bookmarkStart w:id="2" w:name="_Hlk132938317"/>
      <w:bookmarkEnd w:id="1"/>
      <w:r w:rsidRPr="000F65E3">
        <w:rPr>
          <w:rFonts w:ascii="Times New Roman" w:hAnsi="Times New Roman"/>
          <w:sz w:val="20"/>
          <w:szCs w:val="20"/>
          <w:lang w:eastAsia="zh-CN"/>
        </w:rPr>
        <w:t>Option 1</w:t>
      </w:r>
      <w:r w:rsidRPr="000F65E3">
        <w:rPr>
          <w:rFonts w:ascii="Times New Roman" w:hAnsi="Times New Roman" w:hint="eastAsia"/>
          <w:sz w:val="20"/>
          <w:szCs w:val="20"/>
          <w:lang w:eastAsia="zh-CN"/>
        </w:rPr>
        <w:t>：</w:t>
      </w:r>
      <w:r w:rsidRPr="000F65E3">
        <w:rPr>
          <w:rFonts w:ascii="Times New Roman" w:hAnsi="Times New Roman"/>
          <w:sz w:val="20"/>
          <w:szCs w:val="20"/>
          <w:lang w:eastAsia="zh-CN"/>
        </w:rPr>
        <w:t xml:space="preserve">Reuse the existing FR2 HST DPS channel model to perform FR2 HST simultaneous multi-panel reception performance evaluation as a starting point for evaluation </w:t>
      </w:r>
    </w:p>
    <w:p w14:paraId="27622892" w14:textId="77777777" w:rsidR="000F65E3" w:rsidRPr="000F65E3" w:rsidRDefault="000F65E3" w:rsidP="000F65E3">
      <w:pPr>
        <w:pStyle w:val="aff9"/>
        <w:numPr>
          <w:ilvl w:val="2"/>
          <w:numId w:val="12"/>
        </w:numPr>
        <w:ind w:leftChars="0"/>
        <w:rPr>
          <w:rFonts w:ascii="Times New Roman" w:hAnsi="Times New Roman"/>
          <w:sz w:val="20"/>
          <w:szCs w:val="20"/>
          <w:lang w:eastAsia="zh-CN"/>
        </w:rPr>
      </w:pPr>
      <w:r w:rsidRPr="000F65E3">
        <w:rPr>
          <w:rFonts w:ascii="Times New Roman" w:hAnsi="Times New Roman" w:hint="eastAsia"/>
          <w:sz w:val="20"/>
          <w:szCs w:val="20"/>
          <w:lang w:eastAsia="zh-CN"/>
        </w:rPr>
        <w:t>F</w:t>
      </w:r>
      <w:r w:rsidRPr="000F65E3">
        <w:rPr>
          <w:rFonts w:ascii="Times New Roman" w:hAnsi="Times New Roman"/>
          <w:sz w:val="20"/>
          <w:szCs w:val="20"/>
          <w:lang w:eastAsia="zh-CN"/>
        </w:rPr>
        <w:t>FS on the modelling the propagation delay as a part of channel model</w:t>
      </w:r>
    </w:p>
    <w:p w14:paraId="7BBB35FD" w14:textId="77777777" w:rsidR="000F65E3" w:rsidRPr="000F65E3" w:rsidRDefault="000F65E3" w:rsidP="000F65E3">
      <w:pPr>
        <w:pStyle w:val="aff9"/>
        <w:numPr>
          <w:ilvl w:val="2"/>
          <w:numId w:val="12"/>
        </w:numPr>
        <w:ind w:leftChars="0"/>
        <w:rPr>
          <w:rFonts w:ascii="Times New Roman" w:hAnsi="Times New Roman"/>
          <w:sz w:val="20"/>
          <w:szCs w:val="20"/>
          <w:lang w:eastAsia="zh-CN"/>
        </w:rPr>
      </w:pPr>
      <w:r w:rsidRPr="000F65E3">
        <w:rPr>
          <w:rFonts w:ascii="Times New Roman" w:hAnsi="Times New Roman"/>
          <w:sz w:val="20"/>
          <w:szCs w:val="20"/>
          <w:lang w:eastAsia="zh-CN"/>
        </w:rPr>
        <w:t xml:space="preserve">FFS on how to extend the </w:t>
      </w:r>
      <w:r w:rsidRPr="000F65E3">
        <w:rPr>
          <w:rFonts w:ascii="Times New Roman" w:hAnsi="Times New Roman" w:hint="eastAsia"/>
          <w:sz w:val="20"/>
          <w:szCs w:val="20"/>
          <w:lang w:eastAsia="zh-CN"/>
        </w:rPr>
        <w:t>d</w:t>
      </w:r>
      <w:r w:rsidRPr="000F65E3">
        <w:rPr>
          <w:rFonts w:ascii="Times New Roman" w:hAnsi="Times New Roman"/>
          <w:sz w:val="20"/>
          <w:szCs w:val="20"/>
          <w:lang w:eastAsia="zh-CN"/>
        </w:rPr>
        <w:t>oppler shift model to simultaneous multi-panel reception</w:t>
      </w:r>
    </w:p>
    <w:p w14:paraId="581319A7" w14:textId="77777777" w:rsidR="000F65E3" w:rsidRPr="000F65E3" w:rsidRDefault="000F65E3" w:rsidP="000F65E3">
      <w:pPr>
        <w:pStyle w:val="aff9"/>
        <w:numPr>
          <w:ilvl w:val="1"/>
          <w:numId w:val="12"/>
        </w:numPr>
        <w:ind w:leftChars="0"/>
        <w:rPr>
          <w:rFonts w:ascii="Times New Roman" w:hAnsi="Times New Roman"/>
          <w:sz w:val="20"/>
          <w:szCs w:val="20"/>
          <w:lang w:eastAsia="zh-CN"/>
        </w:rPr>
      </w:pPr>
      <w:r w:rsidRPr="000F65E3">
        <w:rPr>
          <w:rFonts w:ascii="Times New Roman" w:hAnsi="Times New Roman"/>
          <w:sz w:val="20"/>
          <w:szCs w:val="20"/>
          <w:lang w:eastAsia="zh-CN"/>
        </w:rPr>
        <w:t>Option 2: Reuse HST-SFN scheme A to study the UE receive signals from two RRHs simultaneously.</w:t>
      </w:r>
    </w:p>
    <w:bookmarkEnd w:id="2"/>
    <w:p w14:paraId="01482EDD" w14:textId="77777777" w:rsidR="000F65E3" w:rsidRPr="00F430AD" w:rsidRDefault="000F65E3" w:rsidP="000F65E3">
      <w:pPr>
        <w:spacing w:afterLines="50" w:after="120"/>
        <w:rPr>
          <w:lang w:eastAsia="zh-CN"/>
        </w:rPr>
      </w:pPr>
    </w:p>
    <w:p w14:paraId="493A8FDA" w14:textId="77777777" w:rsidR="000F65E3" w:rsidRPr="000F65E3" w:rsidRDefault="000F65E3" w:rsidP="000F65E3">
      <w:pPr>
        <w:overflowPunct/>
        <w:autoSpaceDE/>
        <w:autoSpaceDN/>
        <w:adjustRightInd/>
        <w:spacing w:after="0"/>
        <w:textAlignment w:val="auto"/>
        <w:rPr>
          <w:rFonts w:eastAsia="宋体"/>
          <w:lang w:val="en-US" w:eastAsia="zh-CN"/>
        </w:rPr>
      </w:pPr>
      <w:r w:rsidRPr="000F65E3">
        <w:rPr>
          <w:rFonts w:eastAsia="宋体"/>
          <w:b/>
          <w:bCs/>
          <w:lang w:val="en-US" w:eastAsia="zh-CN"/>
        </w:rPr>
        <w:t xml:space="preserve">Sub-topic 1-2: </w:t>
      </w:r>
      <w:r w:rsidRPr="000F65E3">
        <w:rPr>
          <w:rFonts w:eastAsia="宋体"/>
          <w:lang w:val="en-US" w:eastAsia="zh-CN"/>
        </w:rPr>
        <w:t>Deployment for Demodulation requirements in Tunnel Scenario</w:t>
      </w:r>
    </w:p>
    <w:p w14:paraId="66AD878B" w14:textId="77777777" w:rsidR="000F65E3" w:rsidRPr="000F65E3" w:rsidRDefault="000F65E3" w:rsidP="000F65E3">
      <w:pPr>
        <w:spacing w:after="0"/>
      </w:pPr>
      <w:r w:rsidRPr="000F65E3">
        <w:t>Issue 1-2-1: Deployment for Demodulation requirements in Tunnel Scenario</w:t>
      </w:r>
    </w:p>
    <w:p w14:paraId="2A35D3A3" w14:textId="77777777" w:rsidR="000F65E3" w:rsidRDefault="000F65E3" w:rsidP="000F65E3">
      <w:pPr>
        <w:spacing w:after="0"/>
      </w:pPr>
      <w:r w:rsidRPr="000F65E3">
        <w:t>Way forward</w:t>
      </w:r>
      <w:r w:rsidRPr="00A8157A">
        <w:t>:</w:t>
      </w:r>
      <w:r w:rsidRPr="00057229">
        <w:t xml:space="preserve"> </w:t>
      </w:r>
    </w:p>
    <w:p w14:paraId="6E04DC85"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hint="eastAsia"/>
          <w:szCs w:val="24"/>
          <w:lang w:eastAsia="zh-CN"/>
        </w:rPr>
        <w:t>O</w:t>
      </w:r>
      <w:r w:rsidRPr="000F65E3">
        <w:rPr>
          <w:rFonts w:eastAsia="宋体"/>
          <w:szCs w:val="24"/>
          <w:lang w:eastAsia="zh-CN"/>
        </w:rPr>
        <w:t xml:space="preserve">nly considering when CPE is fully inside tunnel as baseline </w:t>
      </w:r>
    </w:p>
    <w:p w14:paraId="4B8CBF05"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Option 1</w:t>
      </w:r>
      <w:r w:rsidRPr="000F65E3">
        <w:rPr>
          <w:rFonts w:eastAsia="宋体" w:hint="eastAsia"/>
          <w:szCs w:val="24"/>
          <w:lang w:eastAsia="zh-CN"/>
        </w:rPr>
        <w:t>:</w:t>
      </w:r>
    </w:p>
    <w:p w14:paraId="71890173"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 xml:space="preserve">Both </w:t>
      </w:r>
      <w:proofErr w:type="spellStart"/>
      <w:r w:rsidRPr="00FA7252">
        <w:rPr>
          <w:rFonts w:ascii="Times New Roman" w:hAnsi="Times New Roman"/>
          <w:sz w:val="20"/>
          <w:szCs w:val="20"/>
          <w:lang w:eastAsia="zh-CN"/>
        </w:rPr>
        <w:t>uni</w:t>
      </w:r>
      <w:proofErr w:type="spellEnd"/>
      <w:r w:rsidRPr="00FA7252">
        <w:rPr>
          <w:rFonts w:ascii="Times New Roman" w:hAnsi="Times New Roman"/>
          <w:sz w:val="20"/>
          <w:szCs w:val="20"/>
          <w:lang w:eastAsia="zh-CN"/>
        </w:rPr>
        <w:t xml:space="preserve">- and bi-directional deployment scenarios are considered for FR2 HST-DPS performance requirement evaluation in tunnel channel. For </w:t>
      </w:r>
      <w:proofErr w:type="spellStart"/>
      <w:r w:rsidRPr="00FA7252">
        <w:rPr>
          <w:rFonts w:ascii="Times New Roman" w:hAnsi="Times New Roman"/>
          <w:sz w:val="20"/>
          <w:szCs w:val="20"/>
          <w:lang w:eastAsia="zh-CN"/>
        </w:rPr>
        <w:t>uni</w:t>
      </w:r>
      <w:proofErr w:type="spellEnd"/>
      <w:r w:rsidRPr="00FA7252">
        <w:rPr>
          <w:rFonts w:ascii="Times New Roman" w:hAnsi="Times New Roman"/>
          <w:sz w:val="20"/>
          <w:szCs w:val="20"/>
          <w:lang w:eastAsia="zh-CN"/>
        </w:rPr>
        <w:t>-directional deployment, FR2 HST UE moves in the same direction as the RRH serving beam direction.</w:t>
      </w:r>
    </w:p>
    <w:p w14:paraId="3009826D"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 xml:space="preserve">Option 2 </w:t>
      </w:r>
    </w:p>
    <w:p w14:paraId="77DD6DEE"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Use Uni-directional deployment for tunnel scenario for HST FR2</w:t>
      </w:r>
    </w:p>
    <w:p w14:paraId="04CF379B"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Option 3</w:t>
      </w:r>
    </w:p>
    <w:p w14:paraId="1C94D767"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lastRenderedPageBreak/>
        <w:t>RAN4 to agree additionally on the assumption for bi-directional deployment in the tunnel if simultaneous multi-panel reception is considered.</w:t>
      </w:r>
    </w:p>
    <w:p w14:paraId="151856B3" w14:textId="77777777" w:rsidR="000F65E3" w:rsidRPr="000F65E3" w:rsidRDefault="000F65E3" w:rsidP="000F65E3">
      <w:pPr>
        <w:numPr>
          <w:ilvl w:val="0"/>
          <w:numId w:val="9"/>
        </w:numPr>
        <w:overflowPunct/>
        <w:autoSpaceDE/>
        <w:autoSpaceDN/>
        <w:adjustRightInd/>
        <w:spacing w:after="0"/>
        <w:ind w:left="720"/>
        <w:textAlignment w:val="auto"/>
        <w:rPr>
          <w:rFonts w:eastAsia="宋体"/>
          <w:szCs w:val="24"/>
          <w:lang w:eastAsia="zh-CN"/>
        </w:rPr>
      </w:pPr>
      <w:r w:rsidRPr="000F65E3">
        <w:rPr>
          <w:rFonts w:eastAsia="宋体"/>
          <w:szCs w:val="24"/>
          <w:lang w:eastAsia="zh-CN"/>
        </w:rPr>
        <w:t>Option 4</w:t>
      </w:r>
    </w:p>
    <w:p w14:paraId="61C2C10E"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hint="eastAsia"/>
          <w:sz w:val="20"/>
          <w:szCs w:val="20"/>
          <w:lang w:eastAsia="zh-CN"/>
        </w:rPr>
        <w:t>F</w:t>
      </w:r>
      <w:r w:rsidRPr="00FA7252">
        <w:rPr>
          <w:rFonts w:ascii="Times New Roman" w:hAnsi="Times New Roman"/>
          <w:sz w:val="20"/>
          <w:szCs w:val="20"/>
          <w:lang w:eastAsia="zh-CN"/>
        </w:rPr>
        <w:t xml:space="preserve">FS to define requirement based on evaluation of channel model for tunnel scenario </w:t>
      </w:r>
    </w:p>
    <w:p w14:paraId="0775207D" w14:textId="77777777" w:rsidR="000F65E3" w:rsidRDefault="000F65E3" w:rsidP="000F65E3">
      <w:pPr>
        <w:rPr>
          <w:szCs w:val="24"/>
          <w:lang w:val="en-US" w:eastAsia="zh-CN"/>
        </w:rPr>
      </w:pPr>
    </w:p>
    <w:p w14:paraId="336C0C31" w14:textId="77777777" w:rsidR="000F65E3" w:rsidRPr="00FA7252" w:rsidRDefault="000F65E3" w:rsidP="00FA7252">
      <w:pPr>
        <w:spacing w:after="0"/>
      </w:pPr>
      <w:r w:rsidRPr="00FA7252">
        <w:t>Issue 1-2-2: Channel Model for Demodulation requirements in Tunnel Scenario</w:t>
      </w:r>
    </w:p>
    <w:p w14:paraId="531C70CB" w14:textId="77777777" w:rsidR="000F65E3" w:rsidRPr="00FA7252" w:rsidRDefault="000F65E3" w:rsidP="00FA7252">
      <w:pPr>
        <w:spacing w:after="0"/>
        <w:rPr>
          <w:szCs w:val="24"/>
          <w:highlight w:val="green"/>
          <w:lang w:eastAsia="zh-CN"/>
        </w:rPr>
      </w:pPr>
      <w:r w:rsidRPr="00FA7252">
        <w:rPr>
          <w:szCs w:val="24"/>
          <w:highlight w:val="green"/>
          <w:lang w:eastAsia="zh-CN"/>
        </w:rPr>
        <w:t xml:space="preserve">Agreement: </w:t>
      </w:r>
    </w:p>
    <w:p w14:paraId="051FF00B" w14:textId="77777777" w:rsidR="000F65E3" w:rsidRPr="00FA7252" w:rsidRDefault="000F65E3" w:rsidP="00FA7252">
      <w:pPr>
        <w:overflowPunct/>
        <w:autoSpaceDE/>
        <w:autoSpaceDN/>
        <w:adjustRightInd/>
        <w:spacing w:after="0"/>
        <w:textAlignment w:val="auto"/>
      </w:pPr>
      <w:r w:rsidRPr="00FA7252">
        <w:t xml:space="preserve">For UE </w:t>
      </w:r>
      <w:proofErr w:type="spellStart"/>
      <w:r w:rsidRPr="00FA7252">
        <w:t>demod</w:t>
      </w:r>
      <w:proofErr w:type="spellEnd"/>
      <w:r w:rsidRPr="00FA7252">
        <w:t>:</w:t>
      </w:r>
    </w:p>
    <w:p w14:paraId="354896BC"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 xml:space="preserve">Reuse the channel model in RAN4 spec 38.101-4, i.e., single path with LOS propagation, for performance requirements study of FR2 HST-DPS in tunnel deployment as baseline </w:t>
      </w:r>
    </w:p>
    <w:p w14:paraId="3CCB81BD"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hint="eastAsia"/>
          <w:szCs w:val="24"/>
          <w:lang w:eastAsia="zh-CN"/>
        </w:rPr>
        <w:t>F</w:t>
      </w:r>
      <w:r w:rsidRPr="00FA7252">
        <w:rPr>
          <w:rFonts w:eastAsia="宋体"/>
          <w:szCs w:val="24"/>
          <w:lang w:eastAsia="zh-CN"/>
        </w:rPr>
        <w:t xml:space="preserve">FS on new channel model is needed for Bi-directional deployment in tunnel scenario </w:t>
      </w:r>
    </w:p>
    <w:p w14:paraId="663D0886"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FFS on new channel model (multi-tap) is needed pending on UE location with faraway or close around RRH</w:t>
      </w:r>
    </w:p>
    <w:p w14:paraId="4E7CE6DA"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hint="eastAsia"/>
          <w:szCs w:val="24"/>
          <w:lang w:eastAsia="zh-CN"/>
        </w:rPr>
        <w:t>F</w:t>
      </w:r>
      <w:r w:rsidRPr="00FA7252">
        <w:rPr>
          <w:rFonts w:eastAsia="宋体"/>
          <w:szCs w:val="24"/>
          <w:lang w:eastAsia="zh-CN"/>
        </w:rPr>
        <w:t>FS on consider multipath fading channel for demodulation performance study</w:t>
      </w:r>
    </w:p>
    <w:p w14:paraId="28B121CC" w14:textId="77777777" w:rsidR="000F65E3" w:rsidRPr="00FA7252" w:rsidRDefault="000F65E3" w:rsidP="00FA7252">
      <w:pPr>
        <w:overflowPunct/>
        <w:autoSpaceDE/>
        <w:autoSpaceDN/>
        <w:adjustRightInd/>
        <w:spacing w:after="0"/>
        <w:textAlignment w:val="auto"/>
      </w:pPr>
      <w:r w:rsidRPr="00FA7252">
        <w:t xml:space="preserve">For BS </w:t>
      </w:r>
      <w:proofErr w:type="spellStart"/>
      <w:r w:rsidRPr="00FA7252">
        <w:t>demod</w:t>
      </w:r>
      <w:proofErr w:type="spellEnd"/>
      <w:r w:rsidRPr="00FA7252">
        <w:t>: FFS with below candidate options</w:t>
      </w:r>
    </w:p>
    <w:p w14:paraId="2E6A5877"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 xml:space="preserve">Extend existing FR1 channel model (geometry-Ds and </w:t>
      </w:r>
      <w:proofErr w:type="spellStart"/>
      <w:r w:rsidRPr="00FA7252">
        <w:rPr>
          <w:rFonts w:eastAsia="宋体"/>
          <w:szCs w:val="24"/>
          <w:lang w:eastAsia="zh-CN"/>
        </w:rPr>
        <w:t>Dmin</w:t>
      </w:r>
      <w:proofErr w:type="spellEnd"/>
      <w:r w:rsidRPr="00FA7252">
        <w:rPr>
          <w:rFonts w:eastAsia="宋体"/>
          <w:szCs w:val="24"/>
          <w:lang w:eastAsia="zh-CN"/>
        </w:rPr>
        <w:t xml:space="preserve"> and speed) scenario 3 (tunnel space) in RAN4 spec 38.104 </w:t>
      </w:r>
    </w:p>
    <w:p w14:paraId="40D0A067"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Reuse FR2 Rel-17 38.104 single path with LOS propagation channel model with necessary update if identified</w:t>
      </w:r>
    </w:p>
    <w:p w14:paraId="1EA65AB9"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 xml:space="preserve">Multipath fading channel </w:t>
      </w:r>
    </w:p>
    <w:p w14:paraId="6EF333BC" w14:textId="77777777" w:rsidR="000F65E3" w:rsidRDefault="000F65E3" w:rsidP="000F65E3">
      <w:pPr>
        <w:spacing w:afterLines="50" w:after="120"/>
        <w:rPr>
          <w:lang w:eastAsia="zh-CN"/>
        </w:rPr>
      </w:pPr>
    </w:p>
    <w:p w14:paraId="0314ACE9" w14:textId="77777777" w:rsidR="000F65E3" w:rsidRPr="00FA7252" w:rsidRDefault="000F65E3" w:rsidP="00FA7252">
      <w:pPr>
        <w:spacing w:after="0"/>
      </w:pPr>
      <w:r w:rsidRPr="00FA7252">
        <w:t xml:space="preserve">Issue 1-2-3: </w:t>
      </w:r>
      <w:proofErr w:type="spellStart"/>
      <w:r w:rsidRPr="00FA7252">
        <w:t>Ds_offset</w:t>
      </w:r>
      <w:proofErr w:type="spellEnd"/>
      <w:r w:rsidRPr="00FA7252">
        <w:t xml:space="preserve"> for Channel Model in tunnel scenario</w:t>
      </w:r>
    </w:p>
    <w:p w14:paraId="4B3A12A1" w14:textId="77777777" w:rsidR="000F65E3" w:rsidRPr="00F430AD" w:rsidRDefault="000F65E3" w:rsidP="00FA7252">
      <w:pPr>
        <w:spacing w:after="0"/>
      </w:pPr>
      <w:r w:rsidRPr="00FA7252">
        <w:t>Way forward</w:t>
      </w:r>
      <w:r w:rsidRPr="00057229">
        <w:t>:</w:t>
      </w:r>
    </w:p>
    <w:p w14:paraId="0DE975DF"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 xml:space="preserve">FFS on new </w:t>
      </w:r>
      <w:proofErr w:type="spellStart"/>
      <w:r w:rsidRPr="00FA7252">
        <w:rPr>
          <w:rFonts w:eastAsia="宋体"/>
          <w:szCs w:val="24"/>
          <w:lang w:eastAsia="zh-CN"/>
        </w:rPr>
        <w:t>Ds_offest</w:t>
      </w:r>
      <w:proofErr w:type="spellEnd"/>
      <w:r w:rsidRPr="00FA7252">
        <w:rPr>
          <w:rFonts w:eastAsia="宋体"/>
          <w:szCs w:val="24"/>
          <w:lang w:eastAsia="zh-CN"/>
        </w:rPr>
        <w:t xml:space="preserve"> for </w:t>
      </w:r>
      <w:proofErr w:type="spellStart"/>
      <w:r w:rsidRPr="00FA7252">
        <w:rPr>
          <w:rFonts w:eastAsia="宋体"/>
          <w:szCs w:val="24"/>
          <w:lang w:eastAsia="zh-CN"/>
        </w:rPr>
        <w:t>uni</w:t>
      </w:r>
      <w:proofErr w:type="spellEnd"/>
      <w:r w:rsidRPr="00FA7252">
        <w:rPr>
          <w:rFonts w:eastAsia="宋体"/>
          <w:szCs w:val="24"/>
          <w:lang w:eastAsia="zh-CN"/>
        </w:rPr>
        <w:t>-directional channel model in tunnel scenario if needed</w:t>
      </w:r>
    </w:p>
    <w:p w14:paraId="505BAC26" w14:textId="77777777" w:rsidR="000F65E3" w:rsidRPr="001150AA" w:rsidRDefault="000F65E3" w:rsidP="000F65E3">
      <w:pPr>
        <w:ind w:left="420"/>
        <w:rPr>
          <w:szCs w:val="24"/>
          <w:lang w:val="en-US" w:eastAsia="zh-CN"/>
        </w:rPr>
      </w:pPr>
    </w:p>
    <w:p w14:paraId="67E81A39" w14:textId="77777777" w:rsidR="000F65E3" w:rsidRPr="00FA7252" w:rsidRDefault="000F65E3" w:rsidP="00FA7252">
      <w:pPr>
        <w:overflowPunct/>
        <w:autoSpaceDE/>
        <w:autoSpaceDN/>
        <w:adjustRightInd/>
        <w:spacing w:after="0"/>
        <w:textAlignment w:val="auto"/>
        <w:rPr>
          <w:rFonts w:eastAsia="宋体"/>
          <w:b/>
          <w:bCs/>
          <w:lang w:val="en-US" w:eastAsia="zh-CN"/>
        </w:rPr>
      </w:pPr>
      <w:r w:rsidRPr="00FA7252">
        <w:rPr>
          <w:rFonts w:eastAsia="宋体"/>
          <w:b/>
          <w:bCs/>
          <w:lang w:val="en-US" w:eastAsia="zh-CN"/>
        </w:rPr>
        <w:t xml:space="preserve">Topic 2: </w:t>
      </w:r>
      <w:r w:rsidRPr="00FA7252">
        <w:rPr>
          <w:rFonts w:eastAsia="宋体"/>
          <w:lang w:val="en-US" w:eastAsia="zh-CN"/>
        </w:rPr>
        <w:t>UE demodulation for open space scenario</w:t>
      </w:r>
    </w:p>
    <w:p w14:paraId="4E42F68A" w14:textId="77777777" w:rsidR="000F65E3" w:rsidRPr="00FA7252" w:rsidRDefault="000F65E3" w:rsidP="00FA7252">
      <w:pPr>
        <w:overflowPunct/>
        <w:autoSpaceDE/>
        <w:autoSpaceDN/>
        <w:adjustRightInd/>
        <w:spacing w:after="0"/>
        <w:textAlignment w:val="auto"/>
        <w:rPr>
          <w:rFonts w:eastAsia="宋体"/>
          <w:b/>
          <w:bCs/>
          <w:lang w:val="en-US" w:eastAsia="zh-CN"/>
        </w:rPr>
      </w:pPr>
      <w:r w:rsidRPr="00FA7252">
        <w:rPr>
          <w:rFonts w:eastAsia="宋体"/>
          <w:b/>
          <w:bCs/>
          <w:lang w:val="en-US" w:eastAsia="zh-CN"/>
        </w:rPr>
        <w:t xml:space="preserve">Sub-topic 2-1: </w:t>
      </w:r>
      <w:r w:rsidRPr="00FA7252">
        <w:rPr>
          <w:rFonts w:eastAsia="宋体"/>
          <w:lang w:val="en-US" w:eastAsia="zh-CN"/>
        </w:rPr>
        <w:t xml:space="preserve">Intra-band CA requirement </w:t>
      </w:r>
    </w:p>
    <w:p w14:paraId="79F8F34E" w14:textId="77777777" w:rsidR="000F65E3" w:rsidRPr="00FA7252" w:rsidRDefault="000F65E3" w:rsidP="00FA7252">
      <w:pPr>
        <w:spacing w:after="0"/>
      </w:pPr>
      <w:r w:rsidRPr="00FA7252">
        <w:t>Issue 2-1-1: Test cope of intra-band CA requirement</w:t>
      </w:r>
    </w:p>
    <w:p w14:paraId="5E9AFC1B" w14:textId="77777777" w:rsidR="000F65E3" w:rsidRPr="00FA7252" w:rsidRDefault="000F65E3" w:rsidP="00FA7252">
      <w:pPr>
        <w:spacing w:after="0"/>
        <w:rPr>
          <w:szCs w:val="24"/>
          <w:highlight w:val="green"/>
          <w:lang w:eastAsia="zh-CN"/>
        </w:rPr>
      </w:pPr>
      <w:r w:rsidRPr="00FA7252">
        <w:rPr>
          <w:szCs w:val="24"/>
          <w:highlight w:val="green"/>
          <w:lang w:eastAsia="zh-CN"/>
        </w:rPr>
        <w:t>Agreement</w:t>
      </w:r>
      <w:r w:rsidRPr="00FA7252" w:rsidDel="008D1E4C">
        <w:rPr>
          <w:szCs w:val="24"/>
          <w:highlight w:val="green"/>
          <w:lang w:eastAsia="zh-CN"/>
        </w:rPr>
        <w:t xml:space="preserve"> </w:t>
      </w:r>
      <w:r w:rsidRPr="00FA7252">
        <w:rPr>
          <w:szCs w:val="24"/>
          <w:highlight w:val="green"/>
          <w:lang w:eastAsia="zh-CN"/>
        </w:rPr>
        <w:t xml:space="preserve"> </w:t>
      </w:r>
    </w:p>
    <w:p w14:paraId="7AC692EA"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RAN4 to only introduce new HST FR2 CA requirements for PDSCH</w:t>
      </w:r>
    </w:p>
    <w:p w14:paraId="2EFF058F" w14:textId="77777777" w:rsidR="000F65E3" w:rsidRDefault="000F65E3" w:rsidP="000F65E3">
      <w:pPr>
        <w:rPr>
          <w:rFonts w:ascii="Arial" w:hAnsi="Arial"/>
          <w:sz w:val="24"/>
          <w:szCs w:val="24"/>
        </w:rPr>
      </w:pPr>
    </w:p>
    <w:p w14:paraId="0884FDD1" w14:textId="77777777" w:rsidR="000F65E3" w:rsidRPr="00FA7252" w:rsidRDefault="000F65E3" w:rsidP="00FA7252">
      <w:pPr>
        <w:spacing w:after="0"/>
      </w:pPr>
      <w:r w:rsidRPr="00FA7252">
        <w:t>Issue 2-1-2: Test cases</w:t>
      </w:r>
    </w:p>
    <w:p w14:paraId="7109FD9C" w14:textId="77777777" w:rsidR="000F65E3" w:rsidRPr="00FA7252" w:rsidRDefault="000F65E3" w:rsidP="00FA7252">
      <w:pPr>
        <w:spacing w:after="0"/>
        <w:rPr>
          <w:szCs w:val="24"/>
          <w:highlight w:val="green"/>
          <w:lang w:eastAsia="zh-CN"/>
        </w:rPr>
      </w:pPr>
      <w:r w:rsidRPr="00FA7252">
        <w:rPr>
          <w:szCs w:val="24"/>
          <w:highlight w:val="green"/>
          <w:lang w:eastAsia="zh-CN"/>
        </w:rPr>
        <w:t>Agreement</w:t>
      </w:r>
      <w:r w:rsidRPr="00FA7252" w:rsidDel="008D1E4C">
        <w:rPr>
          <w:szCs w:val="24"/>
          <w:highlight w:val="green"/>
          <w:lang w:eastAsia="zh-CN"/>
        </w:rPr>
        <w:t xml:space="preserve"> </w:t>
      </w:r>
      <w:r w:rsidRPr="00FA7252">
        <w:rPr>
          <w:szCs w:val="24"/>
          <w:highlight w:val="green"/>
          <w:lang w:eastAsia="zh-CN"/>
        </w:rPr>
        <w:t xml:space="preserve"> </w:t>
      </w:r>
    </w:p>
    <w:p w14:paraId="27533CD7"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 xml:space="preserve">Specify two sets of PDSCH requirements for FR2 HST intra-band CA scenario </w:t>
      </w:r>
    </w:p>
    <w:p w14:paraId="3F51BEA0"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HST-DPS-FR2-BI-B: Uni-directional scenario A with DPS scheme 1b</w:t>
      </w:r>
    </w:p>
    <w:p w14:paraId="3E0AD4A5"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HST-DPS-FR2-BI-A: Bi-directional scenario B with DPS scheme 1a</w:t>
      </w:r>
    </w:p>
    <w:p w14:paraId="408C9396"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Apply the Rel-17 FR2 HST channel model parameters to PDSCH CA demodulation requirements with DPS transmission schemes</w:t>
      </w:r>
    </w:p>
    <w:p w14:paraId="6C06AC91" w14:textId="77777777" w:rsidR="000F65E3" w:rsidRDefault="000F65E3" w:rsidP="000F65E3">
      <w:pPr>
        <w:ind w:left="42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0F65E3" w:rsidRPr="005B5504" w14:paraId="0E017430" w14:textId="77777777" w:rsidTr="00726AED">
        <w:trPr>
          <w:trHeight w:val="240"/>
          <w:jc w:val="center"/>
        </w:trPr>
        <w:tc>
          <w:tcPr>
            <w:tcW w:w="1838" w:type="dxa"/>
            <w:vMerge w:val="restart"/>
            <w:vAlign w:val="center"/>
          </w:tcPr>
          <w:p w14:paraId="57173707" w14:textId="77777777" w:rsidR="000F65E3" w:rsidRPr="00C114C1" w:rsidRDefault="000F65E3" w:rsidP="00726AED">
            <w:pPr>
              <w:pStyle w:val="TAH"/>
              <w:rPr>
                <w:rFonts w:eastAsia="?? ??"/>
              </w:rPr>
            </w:pPr>
            <w:r w:rsidRPr="00C114C1">
              <w:rPr>
                <w:rFonts w:eastAsia="?? ??"/>
              </w:rPr>
              <w:t>Parameter</w:t>
            </w:r>
          </w:p>
        </w:tc>
        <w:tc>
          <w:tcPr>
            <w:tcW w:w="2835" w:type="dxa"/>
            <w:tcBorders>
              <w:bottom w:val="nil"/>
            </w:tcBorders>
            <w:vAlign w:val="center"/>
          </w:tcPr>
          <w:p w14:paraId="30A6E73A" w14:textId="77777777" w:rsidR="000F65E3" w:rsidRPr="00C114C1" w:rsidRDefault="000F65E3" w:rsidP="00726AED">
            <w:pPr>
              <w:pStyle w:val="TAH"/>
              <w:rPr>
                <w:rFonts w:eastAsia="?? ??"/>
              </w:rPr>
            </w:pPr>
            <w:r w:rsidRPr="00C114C1">
              <w:t>Value</w:t>
            </w:r>
          </w:p>
        </w:tc>
      </w:tr>
      <w:tr w:rsidR="000F65E3" w:rsidRPr="005B5504" w14:paraId="0F825C7E" w14:textId="77777777" w:rsidTr="00726AED">
        <w:trPr>
          <w:trHeight w:val="240"/>
          <w:jc w:val="center"/>
        </w:trPr>
        <w:tc>
          <w:tcPr>
            <w:tcW w:w="1838" w:type="dxa"/>
            <w:vMerge/>
            <w:tcBorders>
              <w:bottom w:val="nil"/>
            </w:tcBorders>
            <w:vAlign w:val="center"/>
          </w:tcPr>
          <w:p w14:paraId="68D3204A" w14:textId="77777777" w:rsidR="000F65E3" w:rsidRPr="00C114C1" w:rsidRDefault="000F65E3" w:rsidP="00726AED">
            <w:pPr>
              <w:pStyle w:val="TAH"/>
              <w:rPr>
                <w:rFonts w:eastAsia="?? ??"/>
              </w:rPr>
            </w:pPr>
          </w:p>
        </w:tc>
        <w:tc>
          <w:tcPr>
            <w:tcW w:w="2835" w:type="dxa"/>
            <w:tcBorders>
              <w:bottom w:val="nil"/>
            </w:tcBorders>
            <w:vAlign w:val="center"/>
          </w:tcPr>
          <w:p w14:paraId="068AA255" w14:textId="77777777" w:rsidR="000F65E3" w:rsidRPr="00C114C1" w:rsidRDefault="000F65E3" w:rsidP="00726AED">
            <w:pPr>
              <w:pStyle w:val="TAH"/>
            </w:pPr>
            <w:r w:rsidRPr="00C114C1">
              <w:t>HST-DPS-FR2-UNI-A</w:t>
            </w:r>
          </w:p>
        </w:tc>
      </w:tr>
      <w:tr w:rsidR="000F65E3" w:rsidRPr="005B5504" w14:paraId="18F49873" w14:textId="77777777" w:rsidTr="00726AED">
        <w:trPr>
          <w:cantSplit/>
          <w:trHeight w:val="70"/>
          <w:jc w:val="center"/>
        </w:trPr>
        <w:tc>
          <w:tcPr>
            <w:tcW w:w="1838" w:type="dxa"/>
            <w:vAlign w:val="center"/>
          </w:tcPr>
          <w:p w14:paraId="1722F770" w14:textId="0F95AA71" w:rsidR="000F65E3" w:rsidRPr="000F65E3" w:rsidRDefault="00F53444" w:rsidP="00726AED">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337B36DD" w14:textId="77777777" w:rsidR="000F65E3" w:rsidRPr="00C114C1" w:rsidRDefault="000F65E3" w:rsidP="00726AED">
            <w:pPr>
              <w:pStyle w:val="TAC"/>
              <w:rPr>
                <w:rFonts w:eastAsia="?? ??" w:cs="v5.0.0"/>
                <w:lang w:eastAsia="ja-JP"/>
              </w:rPr>
            </w:pPr>
            <w:r w:rsidRPr="00C114C1">
              <w:rPr>
                <w:rFonts w:cs="v5.0.0"/>
                <w:lang w:eastAsia="zh-CN"/>
              </w:rPr>
              <w:t>700</w:t>
            </w:r>
            <w:r w:rsidRPr="00C114C1">
              <w:rPr>
                <w:rFonts w:eastAsia="?? ??" w:cs="v5.0.0"/>
                <w:lang w:eastAsia="ja-JP"/>
              </w:rPr>
              <w:t xml:space="preserve"> m</w:t>
            </w:r>
          </w:p>
        </w:tc>
      </w:tr>
      <w:tr w:rsidR="000F65E3" w:rsidRPr="005B5504" w14:paraId="0ADAE084" w14:textId="77777777" w:rsidTr="00726AED">
        <w:trPr>
          <w:cantSplit/>
          <w:trHeight w:val="70"/>
          <w:jc w:val="center"/>
        </w:trPr>
        <w:tc>
          <w:tcPr>
            <w:tcW w:w="1838" w:type="dxa"/>
            <w:vAlign w:val="center"/>
          </w:tcPr>
          <w:p w14:paraId="7A893749" w14:textId="37E1CCD2" w:rsidR="000F65E3" w:rsidRPr="000F65E3" w:rsidRDefault="00F53444" w:rsidP="00726AED">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D1ADE9B" w14:textId="77777777" w:rsidR="000F65E3" w:rsidRPr="00C114C1" w:rsidRDefault="000F65E3" w:rsidP="00726AED">
            <w:pPr>
              <w:pStyle w:val="TAC"/>
              <w:rPr>
                <w:rFonts w:eastAsia="?? ??" w:cs="v5.0.0"/>
                <w:lang w:eastAsia="ja-JP"/>
              </w:rPr>
            </w:pPr>
            <w:r w:rsidRPr="00C114C1">
              <w:rPr>
                <w:rFonts w:eastAsia="?? ??" w:cs="v5.0.0"/>
                <w:lang w:eastAsia="ja-JP"/>
              </w:rPr>
              <w:t>10 m</w:t>
            </w:r>
          </w:p>
        </w:tc>
      </w:tr>
      <w:tr w:rsidR="000F65E3" w:rsidRPr="005B5504" w14:paraId="2A19600D" w14:textId="77777777" w:rsidTr="00726AED">
        <w:trPr>
          <w:cantSplit/>
          <w:trHeight w:val="70"/>
          <w:jc w:val="center"/>
        </w:trPr>
        <w:tc>
          <w:tcPr>
            <w:tcW w:w="1838" w:type="dxa"/>
            <w:vAlign w:val="center"/>
          </w:tcPr>
          <w:p w14:paraId="09E3D357" w14:textId="4848F704" w:rsidR="000F65E3" w:rsidRPr="000F65E3" w:rsidRDefault="00F53444" w:rsidP="00726AED">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042F6A9B" w14:textId="77777777" w:rsidR="000F65E3" w:rsidRPr="00C114C1" w:rsidRDefault="000F65E3" w:rsidP="00726AED">
            <w:pPr>
              <w:pStyle w:val="TAC"/>
              <w:rPr>
                <w:rFonts w:eastAsia="?? ??" w:cs="v5.0.0"/>
                <w:lang w:eastAsia="ja-JP"/>
              </w:rPr>
            </w:pPr>
            <w:r w:rsidRPr="00C114C1">
              <w:rPr>
                <w:rFonts w:eastAsia="?? ??" w:cs="v5.0.0"/>
                <w:lang w:eastAsia="ja-JP"/>
              </w:rPr>
              <w:t>10 m</w:t>
            </w:r>
          </w:p>
        </w:tc>
      </w:tr>
      <w:tr w:rsidR="000F65E3" w:rsidRPr="005B5504" w14:paraId="6212A7F1" w14:textId="77777777" w:rsidTr="00726AED">
        <w:trPr>
          <w:cantSplit/>
          <w:trHeight w:val="70"/>
          <w:jc w:val="center"/>
        </w:trPr>
        <w:tc>
          <w:tcPr>
            <w:tcW w:w="1838" w:type="dxa"/>
            <w:vAlign w:val="center"/>
          </w:tcPr>
          <w:p w14:paraId="2A869EDA" w14:textId="0641BC2F" w:rsidR="000F65E3" w:rsidRPr="000F65E3" w:rsidRDefault="000F65E3" w:rsidP="00726AED">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0988D9A8" w14:textId="77777777" w:rsidR="000F65E3" w:rsidRPr="00C114C1" w:rsidRDefault="000F65E3" w:rsidP="00726AED">
            <w:pPr>
              <w:pStyle w:val="TAC"/>
              <w:rPr>
                <w:rFonts w:eastAsia="?? ??" w:cs="v5.0.0"/>
                <w:lang w:eastAsia="ja-JP"/>
              </w:rPr>
            </w:pPr>
            <w:r w:rsidRPr="00C114C1">
              <w:rPr>
                <w:rFonts w:eastAsia="?? ??" w:cs="v5.0.0"/>
                <w:lang w:eastAsia="ja-JP"/>
              </w:rPr>
              <w:t>350 km/h</w:t>
            </w:r>
          </w:p>
        </w:tc>
      </w:tr>
      <w:tr w:rsidR="000F65E3" w:rsidRPr="005B5504" w14:paraId="3B89A271" w14:textId="77777777" w:rsidTr="00726AED">
        <w:trPr>
          <w:cantSplit/>
          <w:trHeight w:val="70"/>
          <w:jc w:val="center"/>
        </w:trPr>
        <w:tc>
          <w:tcPr>
            <w:tcW w:w="1838" w:type="dxa"/>
            <w:vAlign w:val="center"/>
          </w:tcPr>
          <w:p w14:paraId="00C1C550" w14:textId="56ED1977" w:rsidR="000F65E3" w:rsidRPr="000F65E3" w:rsidRDefault="00F53444" w:rsidP="00726AED">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24BB2BBC" w14:textId="77777777" w:rsidR="000F65E3" w:rsidRPr="00C114C1" w:rsidRDefault="000F65E3" w:rsidP="00726AED">
            <w:pPr>
              <w:pStyle w:val="TAC"/>
              <w:rPr>
                <w:rFonts w:eastAsia="?? ??" w:cs="v5.0.0"/>
                <w:lang w:eastAsia="ja-JP"/>
              </w:rPr>
            </w:pPr>
            <w:r w:rsidRPr="00C114C1">
              <w:rPr>
                <w:rFonts w:cs="v5.0.0"/>
                <w:lang w:eastAsia="zh-CN"/>
              </w:rPr>
              <w:t>9722 Hz</w:t>
            </w:r>
          </w:p>
        </w:tc>
      </w:tr>
    </w:tbl>
    <w:p w14:paraId="2A29918C" w14:textId="77777777" w:rsidR="000F65E3" w:rsidRDefault="000F65E3" w:rsidP="000F65E3">
      <w:pPr>
        <w:ind w:left="42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0F65E3" w:rsidRPr="005B5504" w14:paraId="2F85CE2B" w14:textId="77777777" w:rsidTr="00726AED">
        <w:trPr>
          <w:trHeight w:val="240"/>
          <w:jc w:val="center"/>
        </w:trPr>
        <w:tc>
          <w:tcPr>
            <w:tcW w:w="1838" w:type="dxa"/>
            <w:vMerge w:val="restart"/>
            <w:vAlign w:val="center"/>
          </w:tcPr>
          <w:p w14:paraId="17C16467" w14:textId="77777777" w:rsidR="000F65E3" w:rsidRPr="00C114C1" w:rsidRDefault="000F65E3" w:rsidP="00726AED">
            <w:pPr>
              <w:pStyle w:val="TAH"/>
              <w:rPr>
                <w:rFonts w:eastAsia="?? ??"/>
              </w:rPr>
            </w:pPr>
            <w:r w:rsidRPr="00C114C1">
              <w:rPr>
                <w:rFonts w:eastAsia="?? ??"/>
              </w:rPr>
              <w:t>Parameter</w:t>
            </w:r>
          </w:p>
        </w:tc>
        <w:tc>
          <w:tcPr>
            <w:tcW w:w="2835" w:type="dxa"/>
            <w:tcBorders>
              <w:bottom w:val="nil"/>
            </w:tcBorders>
            <w:vAlign w:val="center"/>
          </w:tcPr>
          <w:p w14:paraId="71359443" w14:textId="77777777" w:rsidR="000F65E3" w:rsidRPr="00C114C1" w:rsidRDefault="000F65E3" w:rsidP="00726AED">
            <w:pPr>
              <w:pStyle w:val="TAH"/>
              <w:rPr>
                <w:rFonts w:eastAsia="?? ??"/>
              </w:rPr>
            </w:pPr>
            <w:r w:rsidRPr="00C114C1">
              <w:t>Value</w:t>
            </w:r>
          </w:p>
        </w:tc>
      </w:tr>
      <w:tr w:rsidR="000F65E3" w:rsidRPr="000F65E3" w14:paraId="59C71F15" w14:textId="77777777" w:rsidTr="00726AED">
        <w:trPr>
          <w:trHeight w:val="240"/>
          <w:jc w:val="center"/>
        </w:trPr>
        <w:tc>
          <w:tcPr>
            <w:tcW w:w="1838" w:type="dxa"/>
            <w:vMerge/>
            <w:tcBorders>
              <w:bottom w:val="nil"/>
            </w:tcBorders>
            <w:vAlign w:val="center"/>
          </w:tcPr>
          <w:p w14:paraId="3B431CF7" w14:textId="77777777" w:rsidR="000F65E3" w:rsidRPr="00C114C1" w:rsidRDefault="000F65E3" w:rsidP="00726AED">
            <w:pPr>
              <w:pStyle w:val="TAH"/>
              <w:rPr>
                <w:rFonts w:eastAsia="?? ??"/>
              </w:rPr>
            </w:pPr>
          </w:p>
        </w:tc>
        <w:tc>
          <w:tcPr>
            <w:tcW w:w="2835" w:type="dxa"/>
            <w:tcBorders>
              <w:bottom w:val="nil"/>
            </w:tcBorders>
            <w:vAlign w:val="center"/>
          </w:tcPr>
          <w:p w14:paraId="18BB054D" w14:textId="77777777" w:rsidR="000F65E3" w:rsidRPr="000F65E3" w:rsidRDefault="000F65E3" w:rsidP="00726AED">
            <w:pPr>
              <w:pStyle w:val="TAH"/>
              <w:rPr>
                <w:lang w:val="sv-SE"/>
              </w:rPr>
            </w:pPr>
            <w:r w:rsidRPr="000F65E3">
              <w:rPr>
                <w:lang w:val="sv-SE"/>
              </w:rPr>
              <w:t>HST-DPS-FR2-BI-B</w:t>
            </w:r>
          </w:p>
        </w:tc>
      </w:tr>
      <w:tr w:rsidR="000F65E3" w:rsidRPr="005B5504" w14:paraId="4350E8DC" w14:textId="77777777" w:rsidTr="00726AED">
        <w:trPr>
          <w:cantSplit/>
          <w:trHeight w:val="70"/>
          <w:jc w:val="center"/>
        </w:trPr>
        <w:tc>
          <w:tcPr>
            <w:tcW w:w="1838" w:type="dxa"/>
            <w:vAlign w:val="center"/>
          </w:tcPr>
          <w:p w14:paraId="470046BD" w14:textId="77777777" w:rsidR="000F65E3" w:rsidRPr="00C114C1" w:rsidRDefault="000F65E3" w:rsidP="00726AED">
            <w:pPr>
              <w:pStyle w:val="TAC"/>
              <w:rPr>
                <w:rFonts w:cs="v5.0.0"/>
                <w:lang w:eastAsia="ja-JP"/>
              </w:rPr>
            </w:pPr>
            <w:r w:rsidRPr="00C114C1">
              <w:rPr>
                <w:rFonts w:cs="Arial"/>
                <w:position w:val="-10"/>
                <w:lang w:eastAsia="ja-JP"/>
              </w:rPr>
              <w:object w:dxaOrig="300" w:dyaOrig="320" w14:anchorId="1FC6C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pt" o:ole="">
                  <v:imagedata r:id="rId8" o:title=""/>
                </v:shape>
                <o:OLEObject Type="Embed" ProgID="Equation.3" ShapeID="_x0000_i1025" DrawAspect="Content" ObjectID="_1747211126" r:id="rId9"/>
              </w:object>
            </w:r>
          </w:p>
        </w:tc>
        <w:tc>
          <w:tcPr>
            <w:tcW w:w="2835" w:type="dxa"/>
            <w:vAlign w:val="center"/>
          </w:tcPr>
          <w:p w14:paraId="70A69FE4" w14:textId="77777777" w:rsidR="000F65E3" w:rsidRPr="00C114C1" w:rsidRDefault="000F65E3" w:rsidP="00726AED">
            <w:pPr>
              <w:pStyle w:val="TAC"/>
              <w:rPr>
                <w:rFonts w:eastAsia="?? ??" w:cs="v5.0.0"/>
                <w:lang w:eastAsia="ja-JP"/>
              </w:rPr>
            </w:pPr>
            <w:r w:rsidRPr="00C114C1">
              <w:rPr>
                <w:rFonts w:cs="v5.0.0"/>
                <w:lang w:eastAsia="zh-CN"/>
              </w:rPr>
              <w:t>700</w:t>
            </w:r>
            <w:r w:rsidRPr="00C114C1">
              <w:rPr>
                <w:rFonts w:eastAsia="?? ??" w:cs="v5.0.0"/>
                <w:lang w:eastAsia="ja-JP"/>
              </w:rPr>
              <w:t xml:space="preserve"> m</w:t>
            </w:r>
          </w:p>
        </w:tc>
      </w:tr>
      <w:tr w:rsidR="000F65E3" w:rsidRPr="005B5504" w14:paraId="6A4B578B" w14:textId="77777777" w:rsidTr="00726AED">
        <w:trPr>
          <w:cantSplit/>
          <w:trHeight w:val="70"/>
          <w:jc w:val="center"/>
        </w:trPr>
        <w:tc>
          <w:tcPr>
            <w:tcW w:w="1838" w:type="dxa"/>
            <w:vAlign w:val="center"/>
          </w:tcPr>
          <w:p w14:paraId="120223A8" w14:textId="77777777" w:rsidR="000F65E3" w:rsidRPr="00C114C1" w:rsidRDefault="000F65E3" w:rsidP="00726AED">
            <w:pPr>
              <w:pStyle w:val="TAC"/>
              <w:rPr>
                <w:rFonts w:cs="Arial"/>
                <w:lang w:eastAsia="ja-JP"/>
              </w:rPr>
            </w:pPr>
            <w:r w:rsidRPr="00C114C1">
              <w:rPr>
                <w:rFonts w:cs="Arial"/>
                <w:position w:val="-10"/>
                <w:lang w:eastAsia="ja-JP"/>
              </w:rPr>
              <w:object w:dxaOrig="460" w:dyaOrig="300" w14:anchorId="290A487C">
                <v:shape id="_x0000_i1026" type="#_x0000_t75" style="width:27pt;height:15.5pt" o:ole="">
                  <v:imagedata r:id="rId10" o:title=""/>
                </v:shape>
                <o:OLEObject Type="Embed" ProgID="Equation.3" ShapeID="_x0000_i1026" DrawAspect="Content" ObjectID="_1747211127" r:id="rId11"/>
              </w:object>
            </w:r>
          </w:p>
        </w:tc>
        <w:tc>
          <w:tcPr>
            <w:tcW w:w="2835" w:type="dxa"/>
            <w:vAlign w:val="center"/>
          </w:tcPr>
          <w:p w14:paraId="771E8E70" w14:textId="77777777" w:rsidR="000F65E3" w:rsidRPr="00C114C1" w:rsidRDefault="000F65E3" w:rsidP="00726AED">
            <w:pPr>
              <w:pStyle w:val="TAC"/>
              <w:rPr>
                <w:rFonts w:eastAsia="?? ??" w:cs="v5.0.0"/>
                <w:lang w:eastAsia="ja-JP"/>
              </w:rPr>
            </w:pPr>
            <w:r w:rsidRPr="00C114C1">
              <w:rPr>
                <w:rFonts w:eastAsia="?? ??" w:cs="v5.0.0"/>
                <w:lang w:eastAsia="ja-JP"/>
              </w:rPr>
              <w:t>150 m</w:t>
            </w:r>
          </w:p>
        </w:tc>
      </w:tr>
      <w:tr w:rsidR="000F65E3" w:rsidRPr="005B5504" w14:paraId="5CC3EC12" w14:textId="77777777" w:rsidTr="00726AED">
        <w:trPr>
          <w:cantSplit/>
          <w:trHeight w:val="70"/>
          <w:jc w:val="center"/>
        </w:trPr>
        <w:tc>
          <w:tcPr>
            <w:tcW w:w="1838" w:type="dxa"/>
            <w:vAlign w:val="center"/>
          </w:tcPr>
          <w:p w14:paraId="676A6F3F" w14:textId="77777777" w:rsidR="000F65E3" w:rsidRPr="00C114C1" w:rsidRDefault="000F65E3" w:rsidP="00726AED">
            <w:pPr>
              <w:pStyle w:val="TAC"/>
              <w:rPr>
                <w:rFonts w:cs="Arial"/>
                <w:lang w:eastAsia="ja-JP"/>
              </w:rPr>
            </w:pPr>
            <w:r w:rsidRPr="00C114C1">
              <w:rPr>
                <w:rFonts w:cs="Arial"/>
                <w:snapToGrid w:val="0"/>
                <w:position w:val="-6"/>
                <w:szCs w:val="21"/>
                <w:lang w:eastAsia="ja-JP"/>
              </w:rPr>
              <w:object w:dxaOrig="160" w:dyaOrig="200" w14:anchorId="0A8B7C4A">
                <v:shape id="_x0000_i1027" type="#_x0000_t75" style="width:7.5pt;height:15.5pt" o:ole="">
                  <v:imagedata r:id="rId12" o:title=""/>
                </v:shape>
                <o:OLEObject Type="Embed" ProgID="Equation.3" ShapeID="_x0000_i1027" DrawAspect="Content" ObjectID="_1747211128" r:id="rId13"/>
              </w:object>
            </w:r>
          </w:p>
        </w:tc>
        <w:tc>
          <w:tcPr>
            <w:tcW w:w="2835" w:type="dxa"/>
            <w:vAlign w:val="center"/>
          </w:tcPr>
          <w:p w14:paraId="793AB879" w14:textId="77777777" w:rsidR="000F65E3" w:rsidRPr="00C114C1" w:rsidRDefault="000F65E3" w:rsidP="00726AED">
            <w:pPr>
              <w:pStyle w:val="TAC"/>
              <w:rPr>
                <w:rFonts w:eastAsia="?? ??" w:cs="v5.0.0"/>
                <w:lang w:eastAsia="ja-JP"/>
              </w:rPr>
            </w:pPr>
            <w:r w:rsidRPr="00C114C1">
              <w:rPr>
                <w:rFonts w:eastAsia="?? ??" w:cs="v5.0.0"/>
                <w:lang w:eastAsia="ja-JP"/>
              </w:rPr>
              <w:t>350 km/h</w:t>
            </w:r>
          </w:p>
        </w:tc>
      </w:tr>
      <w:tr w:rsidR="000F65E3" w:rsidRPr="00CF7AEA" w14:paraId="5F77AA2B" w14:textId="77777777" w:rsidTr="00726AED">
        <w:trPr>
          <w:cantSplit/>
          <w:trHeight w:val="70"/>
          <w:jc w:val="center"/>
        </w:trPr>
        <w:tc>
          <w:tcPr>
            <w:tcW w:w="1838" w:type="dxa"/>
            <w:vAlign w:val="center"/>
          </w:tcPr>
          <w:p w14:paraId="634460F4" w14:textId="77777777" w:rsidR="000F65E3" w:rsidRPr="00C114C1" w:rsidRDefault="000F65E3" w:rsidP="00726AED">
            <w:pPr>
              <w:pStyle w:val="TAC"/>
              <w:rPr>
                <w:rFonts w:cs="Arial"/>
                <w:lang w:eastAsia="ja-JP"/>
              </w:rPr>
            </w:pPr>
            <w:r w:rsidRPr="00C114C1">
              <w:rPr>
                <w:rFonts w:cs="Arial"/>
                <w:snapToGrid w:val="0"/>
                <w:position w:val="-10"/>
                <w:szCs w:val="21"/>
                <w:lang w:eastAsia="ja-JP"/>
              </w:rPr>
              <w:object w:dxaOrig="279" w:dyaOrig="300" w14:anchorId="242BE20D">
                <v:shape id="_x0000_i1028" type="#_x0000_t75" style="width:15pt;height:22pt" o:ole="">
                  <v:imagedata r:id="rId14" o:title=""/>
                </v:shape>
                <o:OLEObject Type="Embed" ProgID="Equation.3" ShapeID="_x0000_i1028" DrawAspect="Content" ObjectID="_1747211129" r:id="rId15"/>
              </w:object>
            </w:r>
          </w:p>
        </w:tc>
        <w:tc>
          <w:tcPr>
            <w:tcW w:w="2835" w:type="dxa"/>
            <w:vAlign w:val="center"/>
          </w:tcPr>
          <w:p w14:paraId="5148587E" w14:textId="77777777" w:rsidR="000F65E3" w:rsidRPr="00C114C1" w:rsidRDefault="000F65E3" w:rsidP="00726AED">
            <w:pPr>
              <w:pStyle w:val="TAC"/>
              <w:rPr>
                <w:rFonts w:eastAsia="?? ??" w:cs="v5.0.0"/>
                <w:lang w:eastAsia="ja-JP"/>
              </w:rPr>
            </w:pPr>
            <w:r w:rsidRPr="00C114C1">
              <w:rPr>
                <w:rFonts w:cs="v5.0.0"/>
                <w:lang w:eastAsia="zh-CN"/>
              </w:rPr>
              <w:t>9722 Hz</w:t>
            </w:r>
          </w:p>
        </w:tc>
      </w:tr>
    </w:tbl>
    <w:p w14:paraId="0CC83001" w14:textId="77777777" w:rsidR="000F65E3" w:rsidRDefault="000F65E3" w:rsidP="000F65E3"/>
    <w:p w14:paraId="76E65DEB" w14:textId="77777777" w:rsidR="000F65E3" w:rsidRPr="00FA7252" w:rsidRDefault="000F65E3" w:rsidP="00FA7252">
      <w:pPr>
        <w:spacing w:after="0"/>
      </w:pPr>
      <w:r w:rsidRPr="00FA7252">
        <w:t>Issue 2-1-3: SCS &amp; BW</w:t>
      </w:r>
    </w:p>
    <w:p w14:paraId="7EADEC1D" w14:textId="77777777" w:rsidR="000F65E3" w:rsidRPr="00FA7252" w:rsidRDefault="000F65E3" w:rsidP="00FA7252">
      <w:pPr>
        <w:spacing w:after="0"/>
        <w:rPr>
          <w:szCs w:val="24"/>
          <w:highlight w:val="green"/>
          <w:lang w:eastAsia="zh-CN"/>
        </w:rPr>
      </w:pPr>
      <w:r w:rsidRPr="00FA7252">
        <w:rPr>
          <w:szCs w:val="24"/>
          <w:highlight w:val="green"/>
          <w:lang w:eastAsia="zh-CN"/>
        </w:rPr>
        <w:t>Agreement</w:t>
      </w:r>
      <w:r w:rsidRPr="00FA7252" w:rsidDel="008D1E4C">
        <w:rPr>
          <w:szCs w:val="24"/>
          <w:highlight w:val="green"/>
          <w:lang w:eastAsia="zh-CN"/>
        </w:rPr>
        <w:t xml:space="preserve"> </w:t>
      </w:r>
      <w:r w:rsidRPr="00FA7252">
        <w:rPr>
          <w:szCs w:val="24"/>
          <w:highlight w:val="green"/>
          <w:lang w:eastAsia="zh-CN"/>
        </w:rPr>
        <w:t xml:space="preserve"> </w:t>
      </w:r>
    </w:p>
    <w:p w14:paraId="71481C87"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Specify CA PDSCH requirements for FR2 HST with component carrier configuration as</w:t>
      </w:r>
    </w:p>
    <w:p w14:paraId="767B5AF4"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{50, 100, 200, 400} Hz for 120KHz SCS</w:t>
      </w:r>
    </w:p>
    <w:p w14:paraId="755D42D7"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lastRenderedPageBreak/>
        <w:t>Companies are encouraged to check whether existing SNR requirement for 200MHz CBW defined in single carrier can be reused for CA case with 200MHz in the next meeting pending on the collected impairment results</w:t>
      </w:r>
    </w:p>
    <w:p w14:paraId="6D926069" w14:textId="681F4293"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FFS on the carrier combinations considered for requirement</w:t>
      </w:r>
    </w:p>
    <w:p w14:paraId="23899395" w14:textId="77777777" w:rsidR="000F65E3" w:rsidRDefault="000F65E3" w:rsidP="000F65E3">
      <w:pPr>
        <w:spacing w:afterLines="50" w:after="120"/>
        <w:rPr>
          <w:b/>
          <w:lang w:eastAsia="zh-CN"/>
        </w:rPr>
      </w:pPr>
    </w:p>
    <w:p w14:paraId="6FEF8348" w14:textId="77777777" w:rsidR="000F65E3" w:rsidRPr="00FA7252" w:rsidRDefault="000F65E3" w:rsidP="00FA7252">
      <w:pPr>
        <w:spacing w:after="0"/>
      </w:pPr>
      <w:r w:rsidRPr="00FA7252">
        <w:t>Issue 2-1-4: Other test parameters</w:t>
      </w:r>
    </w:p>
    <w:p w14:paraId="528C5E49" w14:textId="77777777" w:rsidR="000F65E3" w:rsidRPr="00FA7252" w:rsidRDefault="000F65E3" w:rsidP="00FA7252">
      <w:pPr>
        <w:spacing w:after="0"/>
        <w:rPr>
          <w:szCs w:val="24"/>
          <w:highlight w:val="green"/>
          <w:lang w:eastAsia="zh-CN"/>
        </w:rPr>
      </w:pPr>
      <w:r w:rsidRPr="00FA7252">
        <w:rPr>
          <w:szCs w:val="24"/>
          <w:highlight w:val="green"/>
          <w:lang w:eastAsia="zh-CN"/>
        </w:rPr>
        <w:t xml:space="preserve">Agreement  </w:t>
      </w:r>
    </w:p>
    <w:p w14:paraId="6E09FD8B"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Reuse the exiting test parameters of FR2 HST with DPS 1a and DPS 1b in single carrier for FR2 HST PDSCH intra-band CA requirements</w:t>
      </w:r>
    </w:p>
    <w:p w14:paraId="1050B456"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SCS: 120KHz only</w:t>
      </w:r>
    </w:p>
    <w:p w14:paraId="0322FE05"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TDD pattern: FR2.120-1 (DDDSU)</w:t>
      </w:r>
    </w:p>
    <w:p w14:paraId="7077B0D3"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MCS 17 and Rank 2</w:t>
      </w:r>
    </w:p>
    <w:p w14:paraId="3AC77289" w14:textId="77777777" w:rsidR="000F65E3" w:rsidRPr="00FA7252" w:rsidRDefault="000F65E3" w:rsidP="00FA7252">
      <w:pPr>
        <w:pStyle w:val="aff9"/>
        <w:numPr>
          <w:ilvl w:val="1"/>
          <w:numId w:val="12"/>
        </w:numPr>
        <w:ind w:leftChars="0"/>
        <w:rPr>
          <w:rFonts w:ascii="Times New Roman" w:hAnsi="Times New Roman"/>
          <w:sz w:val="20"/>
          <w:szCs w:val="20"/>
          <w:lang w:eastAsia="zh-CN"/>
        </w:rPr>
      </w:pPr>
      <w:r w:rsidRPr="00FA7252">
        <w:rPr>
          <w:rFonts w:ascii="Times New Roman" w:hAnsi="Times New Roman"/>
          <w:sz w:val="20"/>
          <w:szCs w:val="20"/>
          <w:lang w:eastAsia="zh-CN"/>
        </w:rPr>
        <w:t>Other parameters such as number of HARQ process, K1 values for different CCs can be used from NR Rel-16 FR2 normal CA</w:t>
      </w:r>
    </w:p>
    <w:p w14:paraId="1081C11F" w14:textId="77777777" w:rsidR="000F65E3" w:rsidRDefault="000F65E3" w:rsidP="000F65E3">
      <w:pPr>
        <w:spacing w:afterLines="50" w:after="120"/>
        <w:rPr>
          <w:b/>
          <w:lang w:eastAsia="zh-CN"/>
        </w:rPr>
      </w:pPr>
    </w:p>
    <w:p w14:paraId="5CDA8373" w14:textId="77777777" w:rsidR="000F65E3" w:rsidRPr="00FA7252" w:rsidRDefault="000F65E3" w:rsidP="00FA7252">
      <w:pPr>
        <w:spacing w:after="0"/>
      </w:pPr>
      <w:r w:rsidRPr="00FA7252">
        <w:t>Issue 2-1-5: Test Applicability rule</w:t>
      </w:r>
    </w:p>
    <w:p w14:paraId="45F1ADAA" w14:textId="77777777" w:rsidR="000F65E3" w:rsidRPr="00FA7252" w:rsidRDefault="000F65E3" w:rsidP="00FA7252">
      <w:pPr>
        <w:spacing w:after="0"/>
        <w:rPr>
          <w:szCs w:val="24"/>
          <w:highlight w:val="green"/>
          <w:lang w:eastAsia="zh-CN"/>
        </w:rPr>
      </w:pPr>
      <w:r w:rsidRPr="00FA7252">
        <w:rPr>
          <w:szCs w:val="24"/>
          <w:highlight w:val="green"/>
          <w:lang w:eastAsia="zh-CN"/>
        </w:rPr>
        <w:t>Agreement</w:t>
      </w:r>
      <w:r w:rsidRPr="00FA7252" w:rsidDel="008D1E4C">
        <w:rPr>
          <w:szCs w:val="24"/>
          <w:highlight w:val="green"/>
          <w:lang w:eastAsia="zh-CN"/>
        </w:rPr>
        <w:t xml:space="preserve"> </w:t>
      </w:r>
      <w:r w:rsidRPr="00FA7252">
        <w:rPr>
          <w:szCs w:val="24"/>
          <w:highlight w:val="green"/>
          <w:lang w:eastAsia="zh-CN"/>
        </w:rPr>
        <w:t xml:space="preserve"> </w:t>
      </w:r>
    </w:p>
    <w:p w14:paraId="63A03942"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Applicability rule for different CA configuration and bandwidth combination sets can be reused from NR Rel-16 normal CA as baseline</w:t>
      </w:r>
    </w:p>
    <w:p w14:paraId="14C18567" w14:textId="77777777" w:rsidR="000F65E3" w:rsidRDefault="000F65E3" w:rsidP="000F65E3">
      <w:pPr>
        <w:spacing w:afterLines="50" w:after="120"/>
        <w:rPr>
          <w:lang w:eastAsia="zh-CN"/>
        </w:rPr>
      </w:pPr>
    </w:p>
    <w:p w14:paraId="5F276D86" w14:textId="77777777" w:rsidR="000F65E3" w:rsidRPr="00FA7252" w:rsidRDefault="000F65E3" w:rsidP="00FA7252">
      <w:pPr>
        <w:spacing w:after="0"/>
      </w:pPr>
      <w:r w:rsidRPr="00FA7252">
        <w:t>Issue 2-1-6: Others</w:t>
      </w:r>
    </w:p>
    <w:p w14:paraId="06A194DC" w14:textId="77777777" w:rsidR="000F65E3" w:rsidRDefault="000F65E3" w:rsidP="00FA7252">
      <w:pPr>
        <w:spacing w:after="0"/>
      </w:pPr>
      <w:r w:rsidRPr="00FA7252">
        <w:t>Way forward</w:t>
      </w:r>
      <w:r w:rsidRPr="00A8157A">
        <w:t>:</w:t>
      </w:r>
    </w:p>
    <w:p w14:paraId="7FD873F7"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FFS on the necessity of considering additional margin for CA requirement based on single carrier simulation with considering imperfection model</w:t>
      </w:r>
    </w:p>
    <w:p w14:paraId="2DE5C5D7"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 xml:space="preserve">FFS on how to consider the imperfection model if considered </w:t>
      </w:r>
    </w:p>
    <w:p w14:paraId="62E38D5D" w14:textId="77777777" w:rsidR="000F65E3" w:rsidRPr="00B04155" w:rsidRDefault="000F65E3" w:rsidP="000F65E3">
      <w:pPr>
        <w:spacing w:afterLines="50" w:after="120"/>
        <w:rPr>
          <w:lang w:eastAsia="zh-CN"/>
        </w:rPr>
      </w:pPr>
    </w:p>
    <w:p w14:paraId="4EB314D5" w14:textId="77777777" w:rsidR="000F65E3" w:rsidRPr="0031029B" w:rsidRDefault="000F65E3" w:rsidP="00FA7252">
      <w:pPr>
        <w:overflowPunct/>
        <w:autoSpaceDE/>
        <w:autoSpaceDN/>
        <w:adjustRightInd/>
        <w:spacing w:after="0"/>
        <w:textAlignment w:val="auto"/>
        <w:rPr>
          <w:rFonts w:eastAsia="宋体"/>
          <w:lang w:val="en-US" w:eastAsia="zh-CN"/>
        </w:rPr>
      </w:pPr>
      <w:r w:rsidRPr="00FA7252">
        <w:rPr>
          <w:rFonts w:eastAsia="宋体"/>
          <w:b/>
          <w:bCs/>
          <w:lang w:val="en-US" w:eastAsia="zh-CN"/>
        </w:rPr>
        <w:t xml:space="preserve">Sub-topic 2-2: </w:t>
      </w:r>
      <w:r w:rsidRPr="0031029B">
        <w:rPr>
          <w:rFonts w:eastAsia="宋体"/>
          <w:lang w:val="en-US" w:eastAsia="zh-CN"/>
        </w:rPr>
        <w:t>multi-Rx simultaneous reception requirement with single carrier</w:t>
      </w:r>
    </w:p>
    <w:p w14:paraId="4733065F" w14:textId="77777777" w:rsidR="000F65E3" w:rsidRPr="00FA7252" w:rsidRDefault="000F65E3" w:rsidP="00FA7252">
      <w:pPr>
        <w:spacing w:after="0"/>
      </w:pPr>
      <w:bookmarkStart w:id="3" w:name="_Hlk132936932"/>
      <w:r w:rsidRPr="00FA7252">
        <w:t xml:space="preserve">Issue 2-2-1: General for requirement </w:t>
      </w:r>
    </w:p>
    <w:bookmarkEnd w:id="3"/>
    <w:p w14:paraId="0B883FEF" w14:textId="77777777" w:rsidR="000F65E3" w:rsidRPr="00FA7252" w:rsidRDefault="000F65E3" w:rsidP="00FA7252">
      <w:pPr>
        <w:spacing w:after="0"/>
        <w:rPr>
          <w:szCs w:val="24"/>
          <w:highlight w:val="green"/>
          <w:lang w:eastAsia="zh-CN"/>
        </w:rPr>
      </w:pPr>
      <w:r w:rsidRPr="00FA7252">
        <w:rPr>
          <w:szCs w:val="24"/>
          <w:highlight w:val="green"/>
          <w:lang w:eastAsia="zh-CN"/>
        </w:rPr>
        <w:t xml:space="preserve">Agreement: </w:t>
      </w:r>
    </w:p>
    <w:p w14:paraId="05096A00"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For FR2 HST requirements with simultaneous reception (2 panels), RAN4 could consider reusing applicable agreements reached in the UE Demodulation work item for FR2 multi-RX as starting point to avoid overlap</w:t>
      </w:r>
    </w:p>
    <w:p w14:paraId="553441FD" w14:textId="77777777" w:rsidR="000F65E3" w:rsidRDefault="000F65E3" w:rsidP="000F65E3">
      <w:pPr>
        <w:spacing w:afterLines="50" w:after="120"/>
        <w:rPr>
          <w:lang w:eastAsia="zh-CN"/>
        </w:rPr>
      </w:pPr>
    </w:p>
    <w:p w14:paraId="50D46565" w14:textId="77777777" w:rsidR="000F65E3" w:rsidRPr="00FA7252" w:rsidRDefault="000F65E3" w:rsidP="00FA7252">
      <w:pPr>
        <w:spacing w:after="0"/>
      </w:pPr>
      <w:bookmarkStart w:id="4" w:name="_Hlk132936992"/>
      <w:r w:rsidRPr="00FA7252">
        <w:t>Issue 2-2-2: Test scope of multi-Rx simultaneous requirement</w:t>
      </w:r>
    </w:p>
    <w:bookmarkEnd w:id="4"/>
    <w:p w14:paraId="7F42AF66" w14:textId="77777777" w:rsidR="000F65E3" w:rsidRPr="00FA7252" w:rsidRDefault="000F65E3" w:rsidP="00FA7252">
      <w:pPr>
        <w:spacing w:after="0"/>
        <w:rPr>
          <w:szCs w:val="24"/>
          <w:highlight w:val="green"/>
          <w:lang w:eastAsia="zh-CN"/>
        </w:rPr>
      </w:pPr>
      <w:r w:rsidRPr="00FA7252">
        <w:rPr>
          <w:szCs w:val="24"/>
          <w:highlight w:val="green"/>
          <w:lang w:eastAsia="zh-CN"/>
        </w:rPr>
        <w:t xml:space="preserve">Agreement: </w:t>
      </w:r>
    </w:p>
    <w:p w14:paraId="3C4FE8D8" w14:textId="77777777" w:rsidR="000F65E3" w:rsidRPr="00FA7252" w:rsidRDefault="000F65E3" w:rsidP="00FA7252">
      <w:pPr>
        <w:numPr>
          <w:ilvl w:val="0"/>
          <w:numId w:val="9"/>
        </w:numPr>
        <w:overflowPunct/>
        <w:autoSpaceDE/>
        <w:autoSpaceDN/>
        <w:adjustRightInd/>
        <w:spacing w:after="0"/>
        <w:ind w:left="720"/>
        <w:textAlignment w:val="auto"/>
        <w:rPr>
          <w:rFonts w:eastAsia="宋体"/>
          <w:szCs w:val="24"/>
          <w:lang w:eastAsia="zh-CN"/>
        </w:rPr>
      </w:pPr>
      <w:r w:rsidRPr="00FA7252">
        <w:rPr>
          <w:rFonts w:eastAsia="宋体"/>
          <w:szCs w:val="24"/>
          <w:lang w:eastAsia="zh-CN"/>
        </w:rPr>
        <w:t xml:space="preserve">RAN4 only define PDSCH demodulation performance requirements for Rel-18 HST FR2 UEs capable of simultaneous two-panel reception. </w:t>
      </w:r>
    </w:p>
    <w:p w14:paraId="60A48BFF" w14:textId="77777777" w:rsidR="000F65E3" w:rsidRDefault="000F65E3" w:rsidP="000F65E3">
      <w:pPr>
        <w:rPr>
          <w:szCs w:val="24"/>
          <w:lang w:eastAsia="zh-CN"/>
        </w:rPr>
      </w:pPr>
    </w:p>
    <w:p w14:paraId="239B9433" w14:textId="77777777" w:rsidR="000F65E3" w:rsidRPr="0031029B" w:rsidRDefault="000F65E3" w:rsidP="0031029B">
      <w:pPr>
        <w:spacing w:after="0"/>
      </w:pPr>
      <w:r w:rsidRPr="0031029B">
        <w:t xml:space="preserve">Issue 2-2-3: </w:t>
      </w:r>
      <w:bookmarkStart w:id="5" w:name="_Hlk132937312"/>
      <w:r w:rsidRPr="0031029B">
        <w:t>Whether to introduce a new correlation matrix for HST FR2-1 in a Multi-TRP and Multi-Rx context for OTA demodulation performance requirement</w:t>
      </w:r>
      <w:bookmarkEnd w:id="5"/>
    </w:p>
    <w:p w14:paraId="229124D9" w14:textId="77777777" w:rsidR="000F65E3" w:rsidRPr="0031029B" w:rsidRDefault="000F65E3" w:rsidP="0031029B">
      <w:pPr>
        <w:spacing w:after="0"/>
        <w:rPr>
          <w:szCs w:val="24"/>
          <w:highlight w:val="green"/>
          <w:lang w:eastAsia="zh-CN"/>
        </w:rPr>
      </w:pPr>
      <w:r w:rsidRPr="0031029B">
        <w:rPr>
          <w:szCs w:val="24"/>
          <w:highlight w:val="green"/>
          <w:lang w:eastAsia="zh-CN"/>
        </w:rPr>
        <w:t xml:space="preserve">Agreement: </w:t>
      </w:r>
    </w:p>
    <w:p w14:paraId="353F54C7"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Assuming no inter-TRP and inter-panels interference as baseline for Rel-18 FR2 HST WI. No new correlation matrix for FR2-1 HST is introduced</w:t>
      </w:r>
    </w:p>
    <w:p w14:paraId="06E3878D" w14:textId="77777777" w:rsidR="000F65E3" w:rsidRDefault="000F65E3" w:rsidP="000F65E3">
      <w:pPr>
        <w:spacing w:afterLines="50" w:after="120"/>
        <w:rPr>
          <w:lang w:eastAsia="zh-CN"/>
        </w:rPr>
      </w:pPr>
    </w:p>
    <w:p w14:paraId="61D3D80E" w14:textId="77777777" w:rsidR="000F65E3" w:rsidRPr="0031029B" w:rsidRDefault="000F65E3" w:rsidP="0031029B">
      <w:pPr>
        <w:spacing w:after="0"/>
      </w:pPr>
      <w:r w:rsidRPr="0031029B">
        <w:t xml:space="preserve">Issue 2-2-4: </w:t>
      </w:r>
      <w:bookmarkStart w:id="6" w:name="_Hlk132937362"/>
      <w:r w:rsidRPr="0031029B">
        <w:t>UE processing assumption for the FFT window</w:t>
      </w:r>
      <w:bookmarkEnd w:id="6"/>
    </w:p>
    <w:p w14:paraId="06D52693" w14:textId="77777777" w:rsidR="000F65E3" w:rsidRPr="0031029B" w:rsidRDefault="000F65E3" w:rsidP="0031029B">
      <w:pPr>
        <w:spacing w:after="0"/>
        <w:rPr>
          <w:szCs w:val="24"/>
          <w:highlight w:val="green"/>
          <w:lang w:eastAsia="zh-CN"/>
        </w:rPr>
      </w:pPr>
      <w:r w:rsidRPr="0031029B">
        <w:rPr>
          <w:szCs w:val="24"/>
          <w:highlight w:val="green"/>
          <w:lang w:eastAsia="zh-CN"/>
        </w:rPr>
        <w:t xml:space="preserve">Agreement: </w:t>
      </w:r>
    </w:p>
    <w:p w14:paraId="3A357D6A"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hint="eastAsia"/>
          <w:szCs w:val="24"/>
          <w:lang w:eastAsia="zh-CN"/>
        </w:rPr>
        <w:t>N</w:t>
      </w:r>
      <w:r w:rsidRPr="0031029B">
        <w:rPr>
          <w:rFonts w:eastAsia="宋体"/>
          <w:szCs w:val="24"/>
          <w:lang w:eastAsia="zh-CN"/>
        </w:rPr>
        <w:t>umber of FFT window: RAN4 need to further evaluate performance with below candidate options</w:t>
      </w:r>
    </w:p>
    <w:p w14:paraId="31192533" w14:textId="77777777" w:rsidR="000F65E3" w:rsidRPr="0031029B" w:rsidRDefault="000F65E3" w:rsidP="0031029B">
      <w:pPr>
        <w:pStyle w:val="aff9"/>
        <w:numPr>
          <w:ilvl w:val="1"/>
          <w:numId w:val="12"/>
        </w:numPr>
        <w:ind w:leftChars="0"/>
        <w:rPr>
          <w:rFonts w:ascii="Times New Roman" w:hAnsi="Times New Roman"/>
          <w:sz w:val="20"/>
          <w:szCs w:val="20"/>
          <w:lang w:eastAsia="zh-CN"/>
        </w:rPr>
      </w:pPr>
      <w:r w:rsidRPr="0031029B">
        <w:rPr>
          <w:rFonts w:ascii="Times New Roman" w:hAnsi="Times New Roman"/>
          <w:sz w:val="20"/>
          <w:szCs w:val="20"/>
          <w:lang w:eastAsia="zh-CN"/>
        </w:rPr>
        <w:t>Option 1: single FFT window for FR2 HST demodulation requirements definition for two panels</w:t>
      </w:r>
    </w:p>
    <w:p w14:paraId="2CB4D944" w14:textId="77777777" w:rsidR="000F65E3" w:rsidRPr="0031029B" w:rsidRDefault="000F65E3" w:rsidP="0031029B">
      <w:pPr>
        <w:pStyle w:val="aff9"/>
        <w:numPr>
          <w:ilvl w:val="1"/>
          <w:numId w:val="12"/>
        </w:numPr>
        <w:ind w:leftChars="0"/>
        <w:rPr>
          <w:rFonts w:ascii="Times New Roman" w:hAnsi="Times New Roman"/>
          <w:sz w:val="20"/>
          <w:szCs w:val="20"/>
          <w:lang w:eastAsia="zh-CN"/>
        </w:rPr>
      </w:pPr>
      <w:r w:rsidRPr="0031029B">
        <w:rPr>
          <w:rFonts w:ascii="Times New Roman" w:hAnsi="Times New Roman" w:hint="eastAsia"/>
          <w:sz w:val="20"/>
          <w:szCs w:val="20"/>
          <w:lang w:eastAsia="zh-CN"/>
        </w:rPr>
        <w:t>O</w:t>
      </w:r>
      <w:r w:rsidRPr="0031029B">
        <w:rPr>
          <w:rFonts w:ascii="Times New Roman" w:hAnsi="Times New Roman"/>
          <w:sz w:val="20"/>
          <w:szCs w:val="20"/>
          <w:lang w:eastAsia="zh-CN"/>
        </w:rPr>
        <w:t>ption 2: independent FFT window for each panel for the scenario the reception time difference between different TRPs is larger than one CP.</w:t>
      </w:r>
    </w:p>
    <w:p w14:paraId="30FFC0F9" w14:textId="77777777" w:rsidR="000F65E3" w:rsidRDefault="000F65E3" w:rsidP="000F65E3">
      <w:pPr>
        <w:pStyle w:val="aff9"/>
        <w:overflowPunct w:val="0"/>
        <w:autoSpaceDE w:val="0"/>
        <w:autoSpaceDN w:val="0"/>
        <w:adjustRightInd w:val="0"/>
        <w:ind w:left="800"/>
        <w:textAlignment w:val="baseline"/>
        <w:rPr>
          <w:szCs w:val="24"/>
          <w:lang w:eastAsia="zh-CN"/>
        </w:rPr>
      </w:pPr>
    </w:p>
    <w:p w14:paraId="5E9ADDEE" w14:textId="77777777" w:rsidR="000F65E3" w:rsidRPr="0031029B" w:rsidRDefault="000F65E3" w:rsidP="0031029B">
      <w:pPr>
        <w:spacing w:after="0"/>
      </w:pPr>
      <w:bookmarkStart w:id="7" w:name="_Hlk132937464"/>
      <w:r w:rsidRPr="0031029B">
        <w:t xml:space="preserve">Issue 2-2-6: </w:t>
      </w:r>
      <w:bookmarkStart w:id="8" w:name="_Hlk132937502"/>
      <w:r w:rsidRPr="0031029B">
        <w:t>Transmission schemes</w:t>
      </w:r>
      <w:bookmarkEnd w:id="8"/>
    </w:p>
    <w:bookmarkEnd w:id="7"/>
    <w:p w14:paraId="7640EC9E" w14:textId="77777777" w:rsidR="000F65E3" w:rsidRPr="0031029B" w:rsidRDefault="000F65E3" w:rsidP="0031029B">
      <w:pPr>
        <w:spacing w:after="0"/>
        <w:rPr>
          <w:szCs w:val="24"/>
          <w:highlight w:val="green"/>
          <w:lang w:eastAsia="zh-CN"/>
        </w:rPr>
      </w:pPr>
      <w:r w:rsidRPr="0031029B">
        <w:rPr>
          <w:szCs w:val="24"/>
          <w:highlight w:val="green"/>
          <w:lang w:eastAsia="zh-CN"/>
        </w:rPr>
        <w:t xml:space="preserve">Agreement: </w:t>
      </w:r>
    </w:p>
    <w:p w14:paraId="33C25E96"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 xml:space="preserve">Prioritize </w:t>
      </w:r>
      <w:proofErr w:type="spellStart"/>
      <w:r w:rsidRPr="0031029B">
        <w:rPr>
          <w:rFonts w:eastAsia="宋体"/>
          <w:szCs w:val="24"/>
          <w:lang w:eastAsia="zh-CN"/>
        </w:rPr>
        <w:t>mDCI</w:t>
      </w:r>
      <w:proofErr w:type="spellEnd"/>
      <w:r w:rsidRPr="0031029B">
        <w:rPr>
          <w:rFonts w:eastAsia="宋体"/>
          <w:szCs w:val="24"/>
          <w:lang w:eastAsia="zh-CN"/>
        </w:rPr>
        <w:t xml:space="preserve"> with full-overlapping resources based </w:t>
      </w:r>
      <w:proofErr w:type="spellStart"/>
      <w:r w:rsidRPr="0031029B">
        <w:rPr>
          <w:rFonts w:eastAsia="宋体"/>
          <w:szCs w:val="24"/>
          <w:lang w:eastAsia="zh-CN"/>
        </w:rPr>
        <w:t>mTRP</w:t>
      </w:r>
      <w:proofErr w:type="spellEnd"/>
      <w:r w:rsidRPr="0031029B">
        <w:rPr>
          <w:rFonts w:eastAsia="宋体"/>
          <w:szCs w:val="24"/>
          <w:lang w:eastAsia="zh-CN"/>
        </w:rPr>
        <w:t xml:space="preserve"> scheme for DL demodulation performance study of FR2 HST simultaneous multi-panel reception </w:t>
      </w:r>
    </w:p>
    <w:p w14:paraId="42B37DA1" w14:textId="77777777" w:rsidR="000F65E3" w:rsidRPr="0031029B" w:rsidRDefault="000F65E3" w:rsidP="0031029B">
      <w:pPr>
        <w:pStyle w:val="aff9"/>
        <w:numPr>
          <w:ilvl w:val="1"/>
          <w:numId w:val="12"/>
        </w:numPr>
        <w:ind w:leftChars="0"/>
        <w:rPr>
          <w:rFonts w:ascii="Times New Roman" w:hAnsi="Times New Roman"/>
          <w:sz w:val="20"/>
          <w:szCs w:val="20"/>
          <w:lang w:eastAsia="zh-CN"/>
        </w:rPr>
      </w:pPr>
      <w:r w:rsidRPr="0031029B">
        <w:rPr>
          <w:rFonts w:ascii="Times New Roman" w:hAnsi="Times New Roman"/>
          <w:sz w:val="20"/>
          <w:szCs w:val="20"/>
          <w:lang w:eastAsia="zh-CN"/>
        </w:rPr>
        <w:t xml:space="preserve">FFS on </w:t>
      </w:r>
      <w:proofErr w:type="spellStart"/>
      <w:r w:rsidRPr="0031029B">
        <w:rPr>
          <w:rFonts w:ascii="Times New Roman" w:hAnsi="Times New Roman"/>
          <w:sz w:val="20"/>
          <w:szCs w:val="20"/>
          <w:lang w:eastAsia="zh-CN"/>
        </w:rPr>
        <w:t>sDCI</w:t>
      </w:r>
      <w:proofErr w:type="spellEnd"/>
    </w:p>
    <w:p w14:paraId="7AE75ADB" w14:textId="77777777" w:rsidR="000F65E3" w:rsidRDefault="000F65E3" w:rsidP="000F65E3">
      <w:pPr>
        <w:rPr>
          <w:szCs w:val="24"/>
          <w:lang w:eastAsia="zh-CN"/>
        </w:rPr>
      </w:pPr>
    </w:p>
    <w:p w14:paraId="18958DCE" w14:textId="77777777" w:rsidR="000F65E3" w:rsidRPr="00674A0E" w:rsidRDefault="000F65E3" w:rsidP="0031029B">
      <w:pPr>
        <w:spacing w:after="0"/>
        <w:rPr>
          <w:rFonts w:eastAsia="Malgun Gothic"/>
          <w:b/>
          <w:u w:val="single"/>
          <w:lang w:eastAsia="ko-KR"/>
        </w:rPr>
      </w:pPr>
      <w:r w:rsidRPr="0031029B">
        <w:t>Issue 2-2-7: Test parameters</w:t>
      </w:r>
      <w:r w:rsidRPr="0029089C">
        <w:rPr>
          <w:b/>
          <w:u w:val="single"/>
          <w:lang w:eastAsia="ko-KR"/>
        </w:rPr>
        <w:t xml:space="preserve">  </w:t>
      </w:r>
    </w:p>
    <w:p w14:paraId="3C6DD042" w14:textId="77777777" w:rsidR="000F65E3" w:rsidRPr="0031029B" w:rsidRDefault="000F65E3" w:rsidP="0031029B">
      <w:pPr>
        <w:spacing w:after="0"/>
      </w:pPr>
      <w:r w:rsidRPr="0031029B">
        <w:t>Way forward</w:t>
      </w:r>
      <w:r w:rsidRPr="00057229">
        <w:t xml:space="preserve">: </w:t>
      </w:r>
    </w:p>
    <w:p w14:paraId="5BDB4533"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 xml:space="preserve">Carrier frequency: 30GHz. </w:t>
      </w:r>
    </w:p>
    <w:p w14:paraId="05FA8B79"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CBW/SCS: 200MHz/120kHz</w:t>
      </w:r>
    </w:p>
    <w:p w14:paraId="77C5618B"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hint="eastAsia"/>
          <w:szCs w:val="24"/>
          <w:lang w:eastAsia="zh-CN"/>
        </w:rPr>
        <w:lastRenderedPageBreak/>
        <w:t>T</w:t>
      </w:r>
      <w:r w:rsidRPr="0031029B">
        <w:rPr>
          <w:rFonts w:eastAsia="宋体"/>
          <w:szCs w:val="24"/>
          <w:lang w:eastAsia="zh-CN"/>
        </w:rPr>
        <w:t>DD pattern: FR2.120-1 (DDDSU)</w:t>
      </w:r>
    </w:p>
    <w:p w14:paraId="6A3C015D"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MCS: MCS 17 as baseline</w:t>
      </w:r>
    </w:p>
    <w:p w14:paraId="1B0D2DF8"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Other parameters such as number of HARQ process, K1 values can be reused from Rel-17 FR2 HST</w:t>
      </w:r>
    </w:p>
    <w:p w14:paraId="63A94D1F"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hint="eastAsia"/>
          <w:szCs w:val="24"/>
          <w:lang w:eastAsia="zh-CN"/>
        </w:rPr>
        <w:t>R</w:t>
      </w:r>
      <w:r w:rsidRPr="0031029B">
        <w:rPr>
          <w:rFonts w:eastAsia="宋体"/>
          <w:szCs w:val="24"/>
          <w:lang w:eastAsia="zh-CN"/>
        </w:rPr>
        <w:t xml:space="preserve">ank and Layer combination as a starting point for evaluation </w:t>
      </w:r>
    </w:p>
    <w:p w14:paraId="710089C8" w14:textId="77777777" w:rsidR="000F65E3" w:rsidRPr="0031029B" w:rsidRDefault="000F65E3" w:rsidP="0031029B">
      <w:pPr>
        <w:pStyle w:val="aff9"/>
        <w:numPr>
          <w:ilvl w:val="1"/>
          <w:numId w:val="12"/>
        </w:numPr>
        <w:ind w:leftChars="0"/>
        <w:rPr>
          <w:rFonts w:ascii="Times New Roman" w:hAnsi="Times New Roman"/>
          <w:sz w:val="20"/>
          <w:szCs w:val="20"/>
          <w:lang w:eastAsia="zh-CN"/>
        </w:rPr>
      </w:pPr>
      <w:r w:rsidRPr="0031029B">
        <w:rPr>
          <w:rFonts w:ascii="Times New Roman" w:hAnsi="Times New Roman"/>
          <w:sz w:val="20"/>
          <w:szCs w:val="20"/>
          <w:lang w:eastAsia="zh-CN"/>
        </w:rPr>
        <w:t>Case 1: 1+1 as layer combination with fully over lapping</w:t>
      </w:r>
    </w:p>
    <w:p w14:paraId="3CB2B099" w14:textId="77777777" w:rsidR="000F65E3" w:rsidRPr="0031029B" w:rsidRDefault="000F65E3" w:rsidP="0031029B">
      <w:pPr>
        <w:pStyle w:val="aff9"/>
        <w:numPr>
          <w:ilvl w:val="1"/>
          <w:numId w:val="12"/>
        </w:numPr>
        <w:ind w:leftChars="0"/>
        <w:rPr>
          <w:rFonts w:ascii="Times New Roman" w:hAnsi="Times New Roman"/>
          <w:sz w:val="20"/>
          <w:szCs w:val="20"/>
          <w:lang w:eastAsia="zh-CN"/>
        </w:rPr>
      </w:pPr>
      <w:r w:rsidRPr="0031029B">
        <w:rPr>
          <w:rFonts w:ascii="Times New Roman" w:hAnsi="Times New Roman"/>
          <w:sz w:val="20"/>
          <w:szCs w:val="20"/>
          <w:lang w:eastAsia="zh-CN"/>
        </w:rPr>
        <w:t>Case 2: 2+2 as layer combination with fully over lapping</w:t>
      </w:r>
    </w:p>
    <w:p w14:paraId="2E2DA9A3" w14:textId="77777777" w:rsidR="000F65E3" w:rsidRPr="00B04155" w:rsidRDefault="000F65E3" w:rsidP="000F65E3">
      <w:pPr>
        <w:spacing w:afterLines="50" w:after="120"/>
        <w:rPr>
          <w:lang w:eastAsia="zh-CN"/>
        </w:rPr>
      </w:pPr>
    </w:p>
    <w:p w14:paraId="28D193B4" w14:textId="77777777" w:rsidR="000F65E3" w:rsidRPr="0031029B" w:rsidRDefault="000F65E3" w:rsidP="0031029B">
      <w:pPr>
        <w:overflowPunct/>
        <w:autoSpaceDE/>
        <w:autoSpaceDN/>
        <w:adjustRightInd/>
        <w:spacing w:after="0"/>
        <w:textAlignment w:val="auto"/>
        <w:rPr>
          <w:rFonts w:eastAsia="宋体"/>
          <w:lang w:val="en-US" w:eastAsia="zh-CN"/>
        </w:rPr>
      </w:pPr>
      <w:r w:rsidRPr="0031029B">
        <w:rPr>
          <w:rFonts w:eastAsia="宋体"/>
          <w:b/>
          <w:bCs/>
          <w:lang w:val="en-US" w:eastAsia="zh-CN"/>
        </w:rPr>
        <w:t xml:space="preserve">Sub-topic 2-3: </w:t>
      </w:r>
      <w:r w:rsidRPr="0031029B">
        <w:rPr>
          <w:rFonts w:eastAsia="宋体"/>
          <w:lang w:val="en-US" w:eastAsia="zh-CN"/>
        </w:rPr>
        <w:t xml:space="preserve">multi-Rx simultaneous reception requirement with CA </w:t>
      </w:r>
    </w:p>
    <w:p w14:paraId="0B1C30CB" w14:textId="77777777" w:rsidR="000F65E3" w:rsidRPr="0031029B" w:rsidRDefault="000F65E3" w:rsidP="0031029B">
      <w:pPr>
        <w:spacing w:after="0"/>
      </w:pPr>
      <w:r w:rsidRPr="0031029B">
        <w:t xml:space="preserve">Issue 2-3-1: </w:t>
      </w:r>
      <w:bookmarkStart w:id="9" w:name="_Hlk132936384"/>
      <w:r w:rsidRPr="0031029B">
        <w:t>Whether to introduce the PDSCH CA requirement with FR2 HST UE capable of multi-panel (multi-Rx) operation with multi-panel operation enabled in Rel-18</w:t>
      </w:r>
      <w:bookmarkEnd w:id="9"/>
    </w:p>
    <w:p w14:paraId="53888B66" w14:textId="77777777" w:rsidR="000F65E3" w:rsidRPr="0031029B" w:rsidRDefault="000F65E3" w:rsidP="0031029B">
      <w:pPr>
        <w:spacing w:after="0"/>
        <w:rPr>
          <w:szCs w:val="24"/>
          <w:highlight w:val="green"/>
          <w:lang w:eastAsia="zh-CN"/>
        </w:rPr>
      </w:pPr>
      <w:r w:rsidRPr="0031029B">
        <w:rPr>
          <w:szCs w:val="24"/>
          <w:highlight w:val="green"/>
          <w:lang w:eastAsia="zh-CN"/>
        </w:rPr>
        <w:t xml:space="preserve">Agreements: </w:t>
      </w:r>
    </w:p>
    <w:p w14:paraId="3858B5FA"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 xml:space="preserve">Do not define PDSCH CA demodulation requirement for FR2 HST PC6 UE capable of multi-panel (Multi Rx-Chain) operation with multi-Rx simultaneous reception enabled in Rel-18  </w:t>
      </w:r>
    </w:p>
    <w:p w14:paraId="3E49FD34" w14:textId="77777777" w:rsidR="000F65E3" w:rsidRPr="0031029B" w:rsidRDefault="000F65E3" w:rsidP="0031029B">
      <w:pPr>
        <w:overflowPunct/>
        <w:autoSpaceDE/>
        <w:autoSpaceDN/>
        <w:adjustRightInd/>
        <w:spacing w:after="0"/>
        <w:ind w:left="720"/>
        <w:textAlignment w:val="auto"/>
        <w:rPr>
          <w:rFonts w:eastAsia="宋体"/>
          <w:szCs w:val="24"/>
          <w:lang w:eastAsia="zh-CN"/>
        </w:rPr>
      </w:pPr>
    </w:p>
    <w:p w14:paraId="37839560" w14:textId="77777777" w:rsidR="000F65E3" w:rsidRPr="0031029B" w:rsidRDefault="000F65E3" w:rsidP="0031029B">
      <w:pPr>
        <w:overflowPunct/>
        <w:autoSpaceDE/>
        <w:autoSpaceDN/>
        <w:adjustRightInd/>
        <w:spacing w:after="0"/>
        <w:textAlignment w:val="auto"/>
        <w:rPr>
          <w:rFonts w:eastAsia="宋体"/>
          <w:b/>
          <w:bCs/>
          <w:lang w:val="en-US" w:eastAsia="zh-CN"/>
        </w:rPr>
      </w:pPr>
      <w:r w:rsidRPr="0031029B">
        <w:rPr>
          <w:rFonts w:eastAsia="宋体"/>
          <w:b/>
          <w:bCs/>
          <w:lang w:val="en-US" w:eastAsia="zh-CN"/>
        </w:rPr>
        <w:t xml:space="preserve">Topic 3: </w:t>
      </w:r>
      <w:r w:rsidRPr="0031029B">
        <w:rPr>
          <w:rFonts w:eastAsia="宋体"/>
          <w:lang w:val="en-US" w:eastAsia="zh-CN"/>
        </w:rPr>
        <w:t>BS demodulation for Open Space</w:t>
      </w:r>
    </w:p>
    <w:p w14:paraId="4E06436A" w14:textId="77777777" w:rsidR="000F65E3" w:rsidRPr="0031029B" w:rsidRDefault="000F65E3" w:rsidP="0031029B">
      <w:pPr>
        <w:overflowPunct/>
        <w:autoSpaceDE/>
        <w:autoSpaceDN/>
        <w:adjustRightInd/>
        <w:spacing w:after="0"/>
        <w:textAlignment w:val="auto"/>
        <w:rPr>
          <w:rFonts w:eastAsia="宋体"/>
          <w:b/>
          <w:bCs/>
          <w:lang w:val="en-US" w:eastAsia="zh-CN"/>
        </w:rPr>
      </w:pPr>
      <w:r w:rsidRPr="0031029B">
        <w:rPr>
          <w:rFonts w:eastAsia="宋体"/>
          <w:b/>
          <w:bCs/>
          <w:lang w:val="en-US" w:eastAsia="zh-CN"/>
        </w:rPr>
        <w:t xml:space="preserve">Sub-topic 3-1: </w:t>
      </w:r>
      <w:r w:rsidRPr="0031029B">
        <w:rPr>
          <w:rFonts w:eastAsia="宋体"/>
          <w:lang w:val="en-US" w:eastAsia="zh-CN"/>
        </w:rPr>
        <w:t>BS demodulation requirements</w:t>
      </w:r>
    </w:p>
    <w:p w14:paraId="6155148B" w14:textId="77777777" w:rsidR="000F65E3" w:rsidRPr="0031029B" w:rsidRDefault="000F65E3" w:rsidP="0031029B">
      <w:pPr>
        <w:spacing w:after="0"/>
      </w:pPr>
      <w:r w:rsidRPr="0031029B">
        <w:t>Issue 3-1-1: Whether to define BS demodulation requirements in open space scenario in Rel-18 NR_HST_FR2_enh WI</w:t>
      </w:r>
    </w:p>
    <w:p w14:paraId="18020CF0" w14:textId="77777777" w:rsidR="000F65E3" w:rsidRPr="0031029B" w:rsidRDefault="000F65E3" w:rsidP="0031029B">
      <w:pPr>
        <w:spacing w:after="0"/>
        <w:rPr>
          <w:szCs w:val="24"/>
          <w:highlight w:val="green"/>
          <w:lang w:eastAsia="zh-CN"/>
        </w:rPr>
      </w:pPr>
      <w:r w:rsidRPr="0031029B">
        <w:rPr>
          <w:szCs w:val="24"/>
          <w:highlight w:val="green"/>
          <w:lang w:eastAsia="zh-CN"/>
        </w:rPr>
        <w:t xml:space="preserve">Agreements: </w:t>
      </w:r>
    </w:p>
    <w:p w14:paraId="21B71101"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7E534D">
        <w:rPr>
          <w:szCs w:val="24"/>
          <w:lang w:eastAsia="zh-CN"/>
        </w:rPr>
        <w:t xml:space="preserve">No new or modified PRACH requirements need to be introduced in Rel-18 NR_HST_FR2_enh W for open space </w:t>
      </w:r>
      <w:r w:rsidRPr="0031029B">
        <w:rPr>
          <w:rFonts w:eastAsia="宋体"/>
          <w:szCs w:val="24"/>
          <w:lang w:eastAsia="zh-CN"/>
        </w:rPr>
        <w:t>scenario</w:t>
      </w:r>
    </w:p>
    <w:p w14:paraId="07142796"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No new or modified UL transmit timing requirements need to be introduced in Rel-18 NR_HST_FR2_enh WI for open space scenario</w:t>
      </w:r>
    </w:p>
    <w:p w14:paraId="2B3F5F43"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No new or modified PUSCH requirements need to be introduced in Rel-18 NR_HST_FR2_enh WI for open space scenario</w:t>
      </w:r>
    </w:p>
    <w:p w14:paraId="393668E7"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No BS demodulation requirements need to be introduced for intra-band CA and simultaneous multi-panel reception scenario for open space scenario</w:t>
      </w:r>
    </w:p>
    <w:p w14:paraId="77633E68" w14:textId="77777777" w:rsidR="000F65E3" w:rsidRDefault="000F65E3" w:rsidP="000F65E3">
      <w:pPr>
        <w:spacing w:afterLines="50" w:after="120"/>
        <w:rPr>
          <w:lang w:eastAsia="zh-CN"/>
        </w:rPr>
      </w:pPr>
    </w:p>
    <w:p w14:paraId="355E097A" w14:textId="77777777" w:rsidR="000F65E3" w:rsidRPr="0031029B" w:rsidRDefault="000F65E3" w:rsidP="0031029B">
      <w:pPr>
        <w:overflowPunct/>
        <w:autoSpaceDE/>
        <w:autoSpaceDN/>
        <w:adjustRightInd/>
        <w:spacing w:after="0"/>
        <w:textAlignment w:val="auto"/>
        <w:rPr>
          <w:rFonts w:eastAsia="宋体"/>
          <w:lang w:val="en-US" w:eastAsia="zh-CN"/>
        </w:rPr>
      </w:pPr>
      <w:r w:rsidRPr="0031029B">
        <w:rPr>
          <w:rFonts w:eastAsia="宋体"/>
          <w:b/>
          <w:bCs/>
          <w:lang w:val="en-US" w:eastAsia="zh-CN"/>
        </w:rPr>
        <w:t xml:space="preserve">Topic 4: </w:t>
      </w:r>
      <w:r w:rsidRPr="0031029B">
        <w:rPr>
          <w:rFonts w:eastAsia="宋体"/>
          <w:lang w:val="en-US" w:eastAsia="zh-CN"/>
        </w:rPr>
        <w:t>Demodulation requirements for tunnel deployment</w:t>
      </w:r>
    </w:p>
    <w:p w14:paraId="739E6429" w14:textId="77777777" w:rsidR="000F65E3" w:rsidRPr="0031029B" w:rsidRDefault="000F65E3" w:rsidP="0031029B">
      <w:pPr>
        <w:overflowPunct/>
        <w:autoSpaceDE/>
        <w:autoSpaceDN/>
        <w:adjustRightInd/>
        <w:spacing w:after="0"/>
        <w:textAlignment w:val="auto"/>
        <w:rPr>
          <w:rFonts w:eastAsia="宋体"/>
          <w:b/>
          <w:bCs/>
          <w:lang w:val="en-US" w:eastAsia="zh-CN"/>
        </w:rPr>
      </w:pPr>
      <w:r w:rsidRPr="0031029B">
        <w:rPr>
          <w:rFonts w:eastAsia="宋体"/>
          <w:b/>
          <w:bCs/>
          <w:lang w:val="en-US" w:eastAsia="zh-CN"/>
        </w:rPr>
        <w:t xml:space="preserve">Sub-topic 4-1: </w:t>
      </w:r>
      <w:r w:rsidRPr="0031029B">
        <w:rPr>
          <w:rFonts w:eastAsia="宋体"/>
          <w:lang w:val="en-US" w:eastAsia="zh-CN"/>
        </w:rPr>
        <w:t>Test Scope of demodulation requirements of tunnel scenario</w:t>
      </w:r>
    </w:p>
    <w:p w14:paraId="1E7566BE" w14:textId="77777777" w:rsidR="000F65E3" w:rsidRPr="0031029B" w:rsidRDefault="000F65E3" w:rsidP="0031029B">
      <w:pPr>
        <w:spacing w:after="0"/>
      </w:pPr>
      <w:r w:rsidRPr="0031029B">
        <w:t>Issue 4-1-1: Whether to define BS demodulation requirements for tunnel deployment scenario in FR2 HST</w:t>
      </w:r>
    </w:p>
    <w:p w14:paraId="18F34597" w14:textId="77777777" w:rsidR="000F65E3" w:rsidRPr="0031029B" w:rsidRDefault="000F65E3" w:rsidP="0031029B">
      <w:pPr>
        <w:spacing w:after="0"/>
      </w:pPr>
      <w:r w:rsidRPr="0031029B">
        <w:t>Way forward</w:t>
      </w:r>
      <w:r w:rsidRPr="00E37D70">
        <w:t xml:space="preserve">: </w:t>
      </w:r>
    </w:p>
    <w:p w14:paraId="47C17F08"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Option 1: RAN4 discuss whether to define BS demodulation requirements for the tunnel deployment scenario based on the simulation results. If RAN4 study the new channel model, it should be differentiated from the exiting tunnel model: Scenario 3-NR350/500.</w:t>
      </w:r>
    </w:p>
    <w:p w14:paraId="65333331"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 xml:space="preserve">Option 2: BS demodulation requirements can be defined only if new channel model with multi-path propagation introduced </w:t>
      </w:r>
    </w:p>
    <w:p w14:paraId="783FBE1B"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Option 3: Introduce BS demodulation requirements for tunnel scenario</w:t>
      </w:r>
    </w:p>
    <w:p w14:paraId="406D13CF" w14:textId="77777777" w:rsidR="000F65E3" w:rsidRDefault="000F65E3" w:rsidP="000F65E3">
      <w:pPr>
        <w:spacing w:afterLines="50" w:after="120"/>
        <w:rPr>
          <w:lang w:eastAsia="zh-CN"/>
        </w:rPr>
      </w:pPr>
    </w:p>
    <w:p w14:paraId="339DCBBC" w14:textId="77777777" w:rsidR="000F65E3" w:rsidRPr="0031029B" w:rsidRDefault="000F65E3" w:rsidP="0031029B">
      <w:pPr>
        <w:spacing w:after="0"/>
      </w:pPr>
      <w:r w:rsidRPr="0031029B">
        <w:t>Issue 4-1-2: Whether to define UE demodulation requirements for tunnel deployment scenario in FR2 HST</w:t>
      </w:r>
    </w:p>
    <w:p w14:paraId="479DB57A" w14:textId="77777777" w:rsidR="000F65E3" w:rsidRPr="0031029B" w:rsidRDefault="000F65E3" w:rsidP="0031029B">
      <w:pPr>
        <w:spacing w:after="0"/>
      </w:pPr>
      <w:r w:rsidRPr="0031029B">
        <w:t>Way forward</w:t>
      </w:r>
      <w:r w:rsidRPr="00E37D70">
        <w:t xml:space="preserve">: </w:t>
      </w:r>
    </w:p>
    <w:p w14:paraId="0847DC6B"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bookmarkStart w:id="10" w:name="_Hlk132942302"/>
      <w:r w:rsidRPr="0031029B">
        <w:rPr>
          <w:rFonts w:eastAsia="宋体"/>
          <w:szCs w:val="24"/>
          <w:lang w:eastAsia="zh-CN"/>
        </w:rPr>
        <w:t>Option 1: RAN4 discuss whether to define UE demodulation requirements for the tunnel deployment scenario based on the simulation results.</w:t>
      </w:r>
    </w:p>
    <w:p w14:paraId="47DFB935"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Option 2: UE demodulation requirements can be defined only if new channel model with multi-path propagation introduced,</w:t>
      </w:r>
    </w:p>
    <w:p w14:paraId="6CD0F2E7" w14:textId="77777777" w:rsidR="000F65E3" w:rsidRPr="0031029B" w:rsidRDefault="000F65E3" w:rsidP="0031029B">
      <w:pPr>
        <w:pStyle w:val="aff9"/>
        <w:numPr>
          <w:ilvl w:val="1"/>
          <w:numId w:val="12"/>
        </w:numPr>
        <w:ind w:leftChars="0"/>
        <w:rPr>
          <w:rFonts w:ascii="Times New Roman" w:hAnsi="Times New Roman"/>
          <w:sz w:val="20"/>
          <w:szCs w:val="20"/>
          <w:lang w:eastAsia="zh-CN"/>
        </w:rPr>
      </w:pPr>
      <w:r w:rsidRPr="0031029B">
        <w:rPr>
          <w:rFonts w:ascii="Times New Roman" w:hAnsi="Times New Roman" w:hint="eastAsia"/>
          <w:sz w:val="20"/>
          <w:szCs w:val="20"/>
          <w:lang w:eastAsia="zh-CN"/>
        </w:rPr>
        <w:t>O</w:t>
      </w:r>
      <w:r w:rsidRPr="0031029B">
        <w:rPr>
          <w:rFonts w:ascii="Times New Roman" w:hAnsi="Times New Roman"/>
          <w:sz w:val="20"/>
          <w:szCs w:val="20"/>
          <w:lang w:eastAsia="zh-CN"/>
        </w:rPr>
        <w:t xml:space="preserve">ption 2a </w:t>
      </w:r>
    </w:p>
    <w:p w14:paraId="27038127" w14:textId="77777777" w:rsidR="000F65E3" w:rsidRPr="0031029B" w:rsidRDefault="000F65E3" w:rsidP="0031029B">
      <w:pPr>
        <w:pStyle w:val="aff9"/>
        <w:numPr>
          <w:ilvl w:val="2"/>
          <w:numId w:val="12"/>
        </w:numPr>
        <w:ind w:leftChars="0"/>
        <w:rPr>
          <w:rFonts w:ascii="Times New Roman" w:hAnsi="Times New Roman"/>
          <w:sz w:val="20"/>
          <w:szCs w:val="20"/>
          <w:lang w:eastAsia="zh-CN"/>
        </w:rPr>
      </w:pPr>
      <w:r w:rsidRPr="0031029B">
        <w:rPr>
          <w:rFonts w:ascii="Times New Roman" w:hAnsi="Times New Roman"/>
          <w:sz w:val="20"/>
          <w:szCs w:val="20"/>
          <w:lang w:eastAsia="zh-CN"/>
        </w:rPr>
        <w:t>When UE is little far away from the RRH, no new channel model and new demodulation requirements needed.</w:t>
      </w:r>
    </w:p>
    <w:p w14:paraId="4C7E8B1C" w14:textId="77777777" w:rsidR="000F65E3" w:rsidRPr="0031029B" w:rsidRDefault="000F65E3" w:rsidP="0031029B">
      <w:pPr>
        <w:pStyle w:val="aff9"/>
        <w:numPr>
          <w:ilvl w:val="2"/>
          <w:numId w:val="12"/>
        </w:numPr>
        <w:ind w:leftChars="0"/>
        <w:rPr>
          <w:rFonts w:ascii="Times New Roman" w:hAnsi="Times New Roman"/>
          <w:sz w:val="20"/>
          <w:szCs w:val="20"/>
          <w:lang w:eastAsia="zh-CN"/>
        </w:rPr>
      </w:pPr>
      <w:r w:rsidRPr="0031029B">
        <w:rPr>
          <w:rFonts w:ascii="Times New Roman" w:hAnsi="Times New Roman"/>
          <w:sz w:val="20"/>
          <w:szCs w:val="20"/>
          <w:lang w:eastAsia="zh-CN"/>
        </w:rPr>
        <w:t>Only when UE is around the RRH, new demodulation requirements with multi-path fading model can be considered.</w:t>
      </w:r>
    </w:p>
    <w:p w14:paraId="2DAB9820"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Option 3: Introduce the UE demodulation requirements with DPS transmission scheme with 1a and 1b for tunnel scenario, FFS on Uni-directional or Bi-directional RRH deployment.</w:t>
      </w:r>
    </w:p>
    <w:bookmarkEnd w:id="10"/>
    <w:p w14:paraId="2AF7CD22" w14:textId="77777777" w:rsidR="000F65E3" w:rsidRDefault="000F65E3" w:rsidP="000F65E3">
      <w:pPr>
        <w:spacing w:afterLines="50" w:after="120"/>
        <w:rPr>
          <w:lang w:eastAsia="zh-CN"/>
        </w:rPr>
      </w:pPr>
    </w:p>
    <w:p w14:paraId="37C51E25" w14:textId="77777777" w:rsidR="000F65E3" w:rsidRDefault="000F65E3" w:rsidP="0031029B">
      <w:pPr>
        <w:spacing w:after="0"/>
      </w:pPr>
      <w:r w:rsidRPr="0031029B">
        <w:t>Issue 4-1-3: Simulation Assumption for requirement definition</w:t>
      </w:r>
    </w:p>
    <w:p w14:paraId="20223ACC" w14:textId="77777777" w:rsidR="000F65E3" w:rsidRPr="0031029B" w:rsidRDefault="000F65E3" w:rsidP="0031029B">
      <w:pPr>
        <w:spacing w:after="0"/>
      </w:pPr>
      <w:r w:rsidRPr="0031029B">
        <w:t>Way forward</w:t>
      </w:r>
      <w:r w:rsidRPr="00057229">
        <w:t xml:space="preserve">: </w:t>
      </w:r>
    </w:p>
    <w:p w14:paraId="5C367747"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Reuse the evaluation parameters related throughput performance requirements defined for FR2 HST-DPS in open space scenario for the tunnel deployment if different values cannot be justified.</w:t>
      </w:r>
    </w:p>
    <w:p w14:paraId="308AD076" w14:textId="77777777" w:rsidR="000F65E3" w:rsidRPr="0031029B" w:rsidRDefault="000F65E3" w:rsidP="0031029B">
      <w:pPr>
        <w:numPr>
          <w:ilvl w:val="0"/>
          <w:numId w:val="9"/>
        </w:numPr>
        <w:overflowPunct/>
        <w:autoSpaceDE/>
        <w:autoSpaceDN/>
        <w:adjustRightInd/>
        <w:spacing w:after="0"/>
        <w:ind w:left="720"/>
        <w:textAlignment w:val="auto"/>
        <w:rPr>
          <w:rFonts w:eastAsia="宋体"/>
          <w:szCs w:val="24"/>
          <w:lang w:eastAsia="zh-CN"/>
        </w:rPr>
      </w:pPr>
      <w:r w:rsidRPr="0031029B">
        <w:rPr>
          <w:rFonts w:eastAsia="宋体"/>
          <w:szCs w:val="24"/>
          <w:lang w:eastAsia="zh-CN"/>
        </w:rPr>
        <w:t>FFS on channel model used</w:t>
      </w:r>
    </w:p>
    <w:p w14:paraId="2025E60C" w14:textId="0B2594AA" w:rsidR="000F65E3" w:rsidRDefault="000F65E3" w:rsidP="00AA494E">
      <w:pPr>
        <w:overflowPunct/>
        <w:autoSpaceDE/>
        <w:autoSpaceDN/>
        <w:adjustRightInd/>
        <w:spacing w:after="0"/>
        <w:textAlignment w:val="auto"/>
        <w:rPr>
          <w:rFonts w:eastAsia="宋体"/>
          <w:szCs w:val="24"/>
          <w:lang w:eastAsia="zh-CN"/>
        </w:rPr>
      </w:pPr>
    </w:p>
    <w:p w14:paraId="3BC4E4CC" w14:textId="77777777" w:rsidR="0031029B" w:rsidRDefault="0031029B" w:rsidP="00AA494E">
      <w:pPr>
        <w:overflowPunct/>
        <w:autoSpaceDE/>
        <w:autoSpaceDN/>
        <w:adjustRightInd/>
        <w:spacing w:after="0"/>
        <w:textAlignment w:val="auto"/>
        <w:rPr>
          <w:rFonts w:eastAsia="宋体"/>
          <w:szCs w:val="24"/>
          <w:lang w:eastAsia="zh-CN"/>
        </w:rPr>
      </w:pPr>
    </w:p>
    <w:p w14:paraId="6A688A12" w14:textId="426D612D" w:rsidR="000E687B" w:rsidRPr="00636132" w:rsidRDefault="000E687B" w:rsidP="004A6CE4">
      <w:pPr>
        <w:pStyle w:val="6"/>
      </w:pPr>
      <w:r w:rsidRPr="000A3CE4">
        <w:t xml:space="preserve">RAN4 </w:t>
      </w:r>
      <w:r w:rsidRPr="000A3CE4">
        <w:rPr>
          <w:rFonts w:hint="eastAsia"/>
        </w:rPr>
        <w:t>#</w:t>
      </w:r>
      <w:r>
        <w:t>107</w:t>
      </w:r>
      <w:r w:rsidRPr="000A3CE4">
        <w:t xml:space="preserve"> (</w:t>
      </w:r>
      <w:r w:rsidR="001705D5">
        <w:t>Incheon, Korea Republic</w:t>
      </w:r>
      <w:r w:rsidRPr="00FE0052">
        <w:t xml:space="preserve">, </w:t>
      </w:r>
      <w:r w:rsidR="001705D5">
        <w:t>22</w:t>
      </w:r>
      <w:r w:rsidRPr="00FE0052">
        <w:t xml:space="preserve"> </w:t>
      </w:r>
      <w:r w:rsidR="001705D5">
        <w:t>May</w:t>
      </w:r>
      <w:r w:rsidRPr="00FE0052">
        <w:t xml:space="preserve"> –26 </w:t>
      </w:r>
      <w:r w:rsidR="001705D5">
        <w:t>May</w:t>
      </w:r>
      <w:r w:rsidRPr="00FE0052">
        <w:t>, 2023</w:t>
      </w:r>
      <w:r w:rsidRPr="000A3CE4">
        <w:t>)</w:t>
      </w:r>
    </w:p>
    <w:p w14:paraId="5470554E" w14:textId="77777777" w:rsidR="004D3509" w:rsidRPr="00DC19AC" w:rsidRDefault="004D3509" w:rsidP="004D3509">
      <w:pPr>
        <w:rPr>
          <w:b/>
          <w:bCs/>
        </w:rPr>
      </w:pPr>
      <w:r w:rsidRPr="00DC19AC">
        <w:rPr>
          <w:b/>
          <w:bCs/>
        </w:rPr>
        <w:t>1. UE RF requirement</w:t>
      </w:r>
    </w:p>
    <w:p w14:paraId="35E76CC4" w14:textId="11B30245" w:rsidR="001C2C32" w:rsidRDefault="004A6CE4" w:rsidP="004D3509">
      <w:pPr>
        <w:spacing w:after="0"/>
        <w:rPr>
          <w:lang w:val="en-US" w:eastAsia="ja-JP"/>
        </w:rPr>
      </w:pPr>
      <w:r w:rsidRPr="004A6CE4">
        <w:rPr>
          <w:lang w:val="en-US" w:eastAsia="ja-JP"/>
        </w:rPr>
        <w:lastRenderedPageBreak/>
        <w:t>CR for power class 6 intra-band CA requirements</w:t>
      </w:r>
      <w:r>
        <w:rPr>
          <w:lang w:val="en-US" w:eastAsia="ja-JP"/>
        </w:rPr>
        <w:t xml:space="preserve"> is endorsed in R4-2307429. </w:t>
      </w:r>
    </w:p>
    <w:p w14:paraId="1B6AC7FE" w14:textId="78725452" w:rsidR="004A6CE4" w:rsidRDefault="004A6CE4" w:rsidP="004D3509">
      <w:pPr>
        <w:spacing w:after="0"/>
        <w:rPr>
          <w:lang w:val="en-US" w:eastAsia="ja-JP"/>
        </w:rPr>
      </w:pPr>
      <w:r w:rsidRPr="004A6CE4">
        <w:rPr>
          <w:lang w:val="en-US" w:eastAsia="ja-JP"/>
        </w:rPr>
        <w:t>WF on UE RF requirements for FR2</w:t>
      </w:r>
      <w:r>
        <w:rPr>
          <w:lang w:val="en-US" w:eastAsia="ja-JP"/>
        </w:rPr>
        <w:t xml:space="preserve"> HST is approved in R4-2310398. </w:t>
      </w:r>
    </w:p>
    <w:p w14:paraId="5519C2E7" w14:textId="694DCECE" w:rsidR="004A6CE4" w:rsidRDefault="004A6CE4" w:rsidP="004D3509">
      <w:pPr>
        <w:spacing w:after="0"/>
        <w:rPr>
          <w:lang w:val="en-US" w:eastAsia="ja-JP"/>
        </w:rPr>
      </w:pPr>
    </w:p>
    <w:p w14:paraId="6CB87D52" w14:textId="77777777" w:rsidR="00C90526" w:rsidRPr="00DC19AC" w:rsidRDefault="00C90526" w:rsidP="00C90526">
      <w:pPr>
        <w:spacing w:after="0"/>
        <w:rPr>
          <w:b/>
          <w:bCs/>
        </w:rPr>
      </w:pPr>
      <w:r w:rsidRPr="00DC19AC">
        <w:rPr>
          <w:b/>
          <w:bCs/>
        </w:rPr>
        <w:t xml:space="preserve">Way forwards on </w:t>
      </w:r>
      <w:r>
        <w:rPr>
          <w:b/>
          <w:bCs/>
        </w:rPr>
        <w:t>s</w:t>
      </w:r>
      <w:r w:rsidRPr="000E1A02">
        <w:rPr>
          <w:b/>
          <w:bCs/>
        </w:rPr>
        <w:t>imultaneous multi-panel operation for FR2 HST PC6 UE</w:t>
      </w:r>
      <w:r>
        <w:rPr>
          <w:b/>
          <w:bCs/>
        </w:rPr>
        <w:t xml:space="preserve"> </w:t>
      </w:r>
      <w:r w:rsidRPr="00DC19AC">
        <w:rPr>
          <w:b/>
          <w:bCs/>
        </w:rPr>
        <w:t xml:space="preserve">are provided as: </w:t>
      </w:r>
    </w:p>
    <w:p w14:paraId="7529481D" w14:textId="77777777" w:rsidR="004A6CE4" w:rsidRPr="00C90526" w:rsidRDefault="004A6CE4" w:rsidP="00C90526">
      <w:pPr>
        <w:spacing w:after="0"/>
      </w:pPr>
      <w:r w:rsidRPr="00C90526">
        <w:t>Issue 2-1: DL power level for 2AoA spherical coverage</w:t>
      </w:r>
    </w:p>
    <w:p w14:paraId="138C884D" w14:textId="77777777" w:rsidR="004A6CE4" w:rsidRPr="00C90526" w:rsidRDefault="004A6CE4" w:rsidP="00C90526">
      <w:pPr>
        <w:spacing w:after="0"/>
        <w:rPr>
          <w:szCs w:val="24"/>
          <w:highlight w:val="green"/>
          <w:lang w:eastAsia="zh-CN"/>
        </w:rPr>
      </w:pPr>
      <w:r w:rsidRPr="00C90526">
        <w:rPr>
          <w:rFonts w:hint="eastAsia"/>
          <w:szCs w:val="24"/>
          <w:highlight w:val="green"/>
          <w:lang w:eastAsia="zh-CN"/>
        </w:rPr>
        <w:t>Agreement</w:t>
      </w:r>
    </w:p>
    <w:p w14:paraId="1EBE92AF" w14:textId="21A56A68" w:rsidR="004A6CE4" w:rsidRDefault="004A6CE4" w:rsidP="004A6CE4">
      <w:pPr>
        <w:numPr>
          <w:ilvl w:val="0"/>
          <w:numId w:val="9"/>
        </w:numPr>
        <w:overflowPunct/>
        <w:autoSpaceDE/>
        <w:autoSpaceDN/>
        <w:adjustRightInd/>
        <w:spacing w:after="0"/>
        <w:ind w:left="720"/>
        <w:textAlignment w:val="auto"/>
        <w:rPr>
          <w:rFonts w:eastAsia="宋体"/>
          <w:szCs w:val="24"/>
          <w:lang w:eastAsia="zh-CN"/>
        </w:rPr>
      </w:pPr>
      <w:r w:rsidRPr="00C90526">
        <w:rPr>
          <w:rFonts w:eastAsia="宋体"/>
          <w:szCs w:val="24"/>
          <w:lang w:eastAsia="zh-CN"/>
        </w:rPr>
        <w:t>Align the simulation assumptions and RAN4 is targeted to agree on X value next meeting based on the simulation and analysis.</w:t>
      </w:r>
    </w:p>
    <w:p w14:paraId="61EFE5EE" w14:textId="77777777" w:rsidR="00C90526" w:rsidRPr="00C90526" w:rsidRDefault="00C90526" w:rsidP="00C90526">
      <w:pPr>
        <w:overflowPunct/>
        <w:autoSpaceDE/>
        <w:autoSpaceDN/>
        <w:adjustRightInd/>
        <w:spacing w:after="0"/>
        <w:ind w:left="720"/>
        <w:textAlignment w:val="auto"/>
        <w:rPr>
          <w:rFonts w:eastAsia="宋体"/>
          <w:szCs w:val="24"/>
          <w:lang w:eastAsia="zh-CN"/>
        </w:rPr>
      </w:pPr>
    </w:p>
    <w:p w14:paraId="100DFF38" w14:textId="77777777" w:rsidR="004A6CE4" w:rsidRPr="00C90526" w:rsidRDefault="004A6CE4" w:rsidP="00C90526">
      <w:pPr>
        <w:spacing w:after="0"/>
      </w:pPr>
      <w:r w:rsidRPr="00C90526">
        <w:t xml:space="preserve">Issue 2-2: </w:t>
      </w:r>
      <w:proofErr w:type="spellStart"/>
      <w:r w:rsidRPr="00C90526">
        <w:t>AoA</w:t>
      </w:r>
      <w:proofErr w:type="spellEnd"/>
      <w:r w:rsidRPr="00C90526">
        <w:t xml:space="preserve"> area for 2AoA spherical coverage</w:t>
      </w:r>
    </w:p>
    <w:p w14:paraId="0404D14D" w14:textId="77777777" w:rsidR="004A6CE4" w:rsidRPr="00C90526" w:rsidRDefault="004A6CE4" w:rsidP="00C90526">
      <w:pPr>
        <w:spacing w:after="0"/>
        <w:rPr>
          <w:szCs w:val="24"/>
          <w:highlight w:val="green"/>
          <w:lang w:eastAsia="zh-CN"/>
        </w:rPr>
      </w:pPr>
      <w:r w:rsidRPr="00C90526">
        <w:rPr>
          <w:rFonts w:hint="eastAsia"/>
          <w:szCs w:val="24"/>
          <w:highlight w:val="green"/>
          <w:lang w:eastAsia="zh-CN"/>
        </w:rPr>
        <w:t>Agreement</w:t>
      </w:r>
    </w:p>
    <w:p w14:paraId="47DE352A" w14:textId="77777777" w:rsidR="004A6CE4" w:rsidRPr="00C90526" w:rsidRDefault="004A6CE4" w:rsidP="00C90526">
      <w:pPr>
        <w:numPr>
          <w:ilvl w:val="0"/>
          <w:numId w:val="9"/>
        </w:numPr>
        <w:overflowPunct/>
        <w:autoSpaceDE/>
        <w:autoSpaceDN/>
        <w:adjustRightInd/>
        <w:spacing w:after="0"/>
        <w:ind w:left="720"/>
        <w:textAlignment w:val="auto"/>
        <w:rPr>
          <w:rFonts w:eastAsia="宋体"/>
          <w:szCs w:val="24"/>
          <w:lang w:eastAsia="zh-CN"/>
        </w:rPr>
      </w:pPr>
      <w:r w:rsidRPr="00C90526">
        <w:rPr>
          <w:rFonts w:eastAsia="宋体"/>
          <w:szCs w:val="24"/>
          <w:lang w:eastAsia="zh-CN"/>
        </w:rPr>
        <w:t>All possible angular separations are applicable for core requirements as long as the two test points are from Area-1 and Area-2 respectively; 150° angular separation in theta of UE coordination is used for test verification.</w:t>
      </w:r>
    </w:p>
    <w:p w14:paraId="32AA5CF5" w14:textId="77777777" w:rsidR="004A6CE4" w:rsidRPr="00DE5CC0" w:rsidRDefault="004A6CE4" w:rsidP="004A6CE4">
      <w:pPr>
        <w:overflowPunct/>
        <w:autoSpaceDE/>
        <w:autoSpaceDN/>
        <w:adjustRightInd/>
        <w:spacing w:after="120"/>
        <w:ind w:left="1080"/>
        <w:textAlignment w:val="auto"/>
        <w:rPr>
          <w:rFonts w:eastAsia="宋体"/>
          <w:color w:val="000000" w:themeColor="text1"/>
          <w:szCs w:val="24"/>
          <w:lang w:eastAsia="zh-CN"/>
        </w:rPr>
      </w:pPr>
    </w:p>
    <w:p w14:paraId="4CBCEE88" w14:textId="77777777" w:rsidR="004A6CE4" w:rsidRPr="00C90526" w:rsidRDefault="004A6CE4" w:rsidP="00C90526">
      <w:pPr>
        <w:spacing w:after="0"/>
      </w:pPr>
      <w:r w:rsidRPr="00C90526">
        <w:t>Issue 2-3: impacted clause in TS 38.101-2</w:t>
      </w:r>
    </w:p>
    <w:p w14:paraId="0717B4D8" w14:textId="77777777" w:rsidR="004A6CE4" w:rsidRPr="00C90526" w:rsidRDefault="004A6CE4" w:rsidP="00C90526">
      <w:pPr>
        <w:spacing w:after="0"/>
        <w:rPr>
          <w:szCs w:val="24"/>
          <w:highlight w:val="green"/>
          <w:lang w:eastAsia="zh-CN"/>
        </w:rPr>
      </w:pPr>
      <w:r w:rsidRPr="00C90526">
        <w:rPr>
          <w:rFonts w:hint="eastAsia"/>
          <w:szCs w:val="24"/>
          <w:highlight w:val="green"/>
          <w:lang w:eastAsia="zh-CN"/>
        </w:rPr>
        <w:t>Agreement</w:t>
      </w:r>
    </w:p>
    <w:p w14:paraId="3381895A" w14:textId="77777777" w:rsidR="004A6CE4" w:rsidRPr="00C90526" w:rsidRDefault="004A6CE4" w:rsidP="00C90526">
      <w:pPr>
        <w:numPr>
          <w:ilvl w:val="0"/>
          <w:numId w:val="9"/>
        </w:numPr>
        <w:overflowPunct/>
        <w:autoSpaceDE/>
        <w:autoSpaceDN/>
        <w:adjustRightInd/>
        <w:spacing w:after="0"/>
        <w:ind w:left="720"/>
        <w:textAlignment w:val="auto"/>
        <w:rPr>
          <w:rFonts w:eastAsia="宋体"/>
          <w:szCs w:val="24"/>
          <w:lang w:eastAsia="zh-CN"/>
        </w:rPr>
      </w:pPr>
      <w:r w:rsidRPr="00C90526">
        <w:rPr>
          <w:rFonts w:eastAsia="宋体"/>
          <w:szCs w:val="24"/>
          <w:lang w:eastAsia="zh-CN"/>
        </w:rPr>
        <w:t>new clause with dedicated suffix 7.3</w:t>
      </w:r>
      <w:r w:rsidRPr="00C90526">
        <w:rPr>
          <w:rFonts w:eastAsia="宋体" w:hint="eastAsia"/>
          <w:szCs w:val="24"/>
          <w:lang w:eastAsia="zh-CN"/>
        </w:rPr>
        <w:t>J</w:t>
      </w:r>
    </w:p>
    <w:p w14:paraId="0B7F1518" w14:textId="77777777" w:rsidR="004A6CE4" w:rsidRPr="00B923F6" w:rsidRDefault="004A6CE4" w:rsidP="00C90526">
      <w:pPr>
        <w:pStyle w:val="TH"/>
        <w:overflowPunct/>
        <w:autoSpaceDE/>
        <w:autoSpaceDN/>
        <w:adjustRightInd/>
        <w:ind w:left="576"/>
        <w:textAlignment w:val="auto"/>
        <w:rPr>
          <w:color w:val="000000" w:themeColor="text1"/>
        </w:rPr>
      </w:pPr>
      <w:r w:rsidRPr="00B923F6">
        <w:rPr>
          <w:color w:val="000000" w:themeColor="text1"/>
        </w:rPr>
        <w:t>Table 4.3-1: Definition of suffixes</w:t>
      </w:r>
    </w:p>
    <w:tbl>
      <w:tblPr>
        <w:tblW w:w="0" w:type="auto"/>
        <w:tblInd w:w="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4A6CE4" w:rsidRPr="00B923F6" w14:paraId="5F73DBD6" w14:textId="77777777" w:rsidTr="00726AED">
        <w:trPr>
          <w:trHeight w:val="192"/>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2558F391" w14:textId="77777777" w:rsidR="004A6CE4" w:rsidRPr="00B923F6" w:rsidRDefault="004A6CE4" w:rsidP="00726AED">
            <w:pPr>
              <w:pStyle w:val="TAH"/>
              <w:rPr>
                <w:color w:val="000000" w:themeColor="text1"/>
                <w:lang w:eastAsia="ko-KR"/>
              </w:rPr>
            </w:pPr>
            <w:r w:rsidRPr="00B923F6">
              <w:rPr>
                <w:color w:val="000000" w:themeColor="text1"/>
              </w:rPr>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6084BDD7" w14:textId="77777777" w:rsidR="004A6CE4" w:rsidRPr="00B923F6" w:rsidRDefault="004A6CE4" w:rsidP="00726AED">
            <w:pPr>
              <w:pStyle w:val="TAH"/>
              <w:rPr>
                <w:color w:val="000000" w:themeColor="text1"/>
              </w:rPr>
            </w:pPr>
            <w:r w:rsidRPr="00B923F6">
              <w:rPr>
                <w:color w:val="000000" w:themeColor="text1"/>
              </w:rPr>
              <w:t>Variant</w:t>
            </w:r>
          </w:p>
        </w:tc>
      </w:tr>
      <w:tr w:rsidR="004A6CE4" w:rsidRPr="00B923F6" w14:paraId="32D07B58" w14:textId="77777777" w:rsidTr="00726AED">
        <w:trPr>
          <w:trHeight w:val="204"/>
        </w:trPr>
        <w:tc>
          <w:tcPr>
            <w:tcW w:w="2482" w:type="dxa"/>
            <w:tcBorders>
              <w:top w:val="single" w:sz="4" w:space="0" w:color="auto"/>
              <w:left w:val="single" w:sz="4" w:space="0" w:color="auto"/>
              <w:bottom w:val="single" w:sz="4" w:space="0" w:color="auto"/>
              <w:right w:val="single" w:sz="4" w:space="0" w:color="auto"/>
            </w:tcBorders>
            <w:hideMark/>
          </w:tcPr>
          <w:p w14:paraId="7AC58ECF" w14:textId="77777777" w:rsidR="004A6CE4" w:rsidRPr="00B923F6" w:rsidRDefault="004A6CE4" w:rsidP="00726AED">
            <w:pPr>
              <w:pStyle w:val="TAL"/>
              <w:jc w:val="center"/>
              <w:rPr>
                <w:color w:val="000000" w:themeColor="text1"/>
              </w:rPr>
            </w:pPr>
            <w:r w:rsidRPr="00B923F6">
              <w:rPr>
                <w:color w:val="000000" w:themeColor="text1"/>
              </w:rPr>
              <w:t>None</w:t>
            </w:r>
          </w:p>
        </w:tc>
        <w:tc>
          <w:tcPr>
            <w:tcW w:w="3796" w:type="dxa"/>
            <w:tcBorders>
              <w:top w:val="single" w:sz="4" w:space="0" w:color="auto"/>
              <w:left w:val="single" w:sz="4" w:space="0" w:color="auto"/>
              <w:bottom w:val="single" w:sz="4" w:space="0" w:color="auto"/>
              <w:right w:val="single" w:sz="4" w:space="0" w:color="auto"/>
            </w:tcBorders>
            <w:hideMark/>
          </w:tcPr>
          <w:p w14:paraId="080494E3" w14:textId="77777777" w:rsidR="004A6CE4" w:rsidRPr="00B923F6" w:rsidRDefault="004A6CE4" w:rsidP="00726AED">
            <w:pPr>
              <w:pStyle w:val="TAL"/>
              <w:rPr>
                <w:color w:val="000000" w:themeColor="text1"/>
              </w:rPr>
            </w:pPr>
            <w:r w:rsidRPr="00B923F6">
              <w:rPr>
                <w:color w:val="000000" w:themeColor="text1"/>
              </w:rPr>
              <w:t>Single Carrier</w:t>
            </w:r>
          </w:p>
        </w:tc>
      </w:tr>
      <w:tr w:rsidR="004A6CE4" w:rsidRPr="00B923F6" w14:paraId="0E546DB1" w14:textId="77777777" w:rsidTr="00726AED">
        <w:trPr>
          <w:trHeight w:val="192"/>
        </w:trPr>
        <w:tc>
          <w:tcPr>
            <w:tcW w:w="2482" w:type="dxa"/>
            <w:tcBorders>
              <w:top w:val="single" w:sz="4" w:space="0" w:color="auto"/>
              <w:left w:val="single" w:sz="4" w:space="0" w:color="auto"/>
              <w:bottom w:val="single" w:sz="4" w:space="0" w:color="auto"/>
              <w:right w:val="single" w:sz="4" w:space="0" w:color="auto"/>
            </w:tcBorders>
            <w:hideMark/>
          </w:tcPr>
          <w:p w14:paraId="03189F43" w14:textId="77777777" w:rsidR="004A6CE4" w:rsidRPr="00B923F6" w:rsidRDefault="004A6CE4" w:rsidP="00726AED">
            <w:pPr>
              <w:pStyle w:val="TAL"/>
              <w:jc w:val="center"/>
              <w:rPr>
                <w:color w:val="000000" w:themeColor="text1"/>
              </w:rPr>
            </w:pPr>
            <w:r w:rsidRPr="00B923F6">
              <w:rPr>
                <w:color w:val="000000" w:themeColor="text1"/>
              </w:rPr>
              <w:t>A</w:t>
            </w:r>
          </w:p>
        </w:tc>
        <w:tc>
          <w:tcPr>
            <w:tcW w:w="3796" w:type="dxa"/>
            <w:tcBorders>
              <w:top w:val="single" w:sz="4" w:space="0" w:color="auto"/>
              <w:left w:val="single" w:sz="4" w:space="0" w:color="auto"/>
              <w:bottom w:val="single" w:sz="4" w:space="0" w:color="auto"/>
              <w:right w:val="single" w:sz="4" w:space="0" w:color="auto"/>
            </w:tcBorders>
            <w:hideMark/>
          </w:tcPr>
          <w:p w14:paraId="62A27AF8" w14:textId="77777777" w:rsidR="004A6CE4" w:rsidRPr="00B923F6" w:rsidRDefault="004A6CE4" w:rsidP="00726AED">
            <w:pPr>
              <w:pStyle w:val="TAL"/>
              <w:rPr>
                <w:color w:val="000000" w:themeColor="text1"/>
              </w:rPr>
            </w:pPr>
            <w:r w:rsidRPr="00B923F6">
              <w:rPr>
                <w:color w:val="000000" w:themeColor="text1"/>
              </w:rPr>
              <w:t>Carrier Aggregation (CA)</w:t>
            </w:r>
          </w:p>
        </w:tc>
      </w:tr>
      <w:tr w:rsidR="004A6CE4" w:rsidRPr="00B923F6" w14:paraId="5CE2EDFA" w14:textId="77777777" w:rsidTr="00726AED">
        <w:trPr>
          <w:trHeight w:val="192"/>
        </w:trPr>
        <w:tc>
          <w:tcPr>
            <w:tcW w:w="2482" w:type="dxa"/>
            <w:tcBorders>
              <w:top w:val="single" w:sz="4" w:space="0" w:color="auto"/>
              <w:left w:val="single" w:sz="4" w:space="0" w:color="auto"/>
              <w:bottom w:val="single" w:sz="4" w:space="0" w:color="auto"/>
              <w:right w:val="single" w:sz="4" w:space="0" w:color="auto"/>
            </w:tcBorders>
            <w:hideMark/>
          </w:tcPr>
          <w:p w14:paraId="5800D180" w14:textId="77777777" w:rsidR="004A6CE4" w:rsidRPr="00B923F6" w:rsidRDefault="004A6CE4" w:rsidP="00726AED">
            <w:pPr>
              <w:pStyle w:val="TAL"/>
              <w:jc w:val="center"/>
              <w:rPr>
                <w:color w:val="000000" w:themeColor="text1"/>
              </w:rPr>
            </w:pPr>
            <w:r w:rsidRPr="00B923F6">
              <w:rPr>
                <w:color w:val="000000" w:themeColor="text1"/>
              </w:rPr>
              <w:t>B</w:t>
            </w:r>
          </w:p>
        </w:tc>
        <w:tc>
          <w:tcPr>
            <w:tcW w:w="3796" w:type="dxa"/>
            <w:tcBorders>
              <w:top w:val="single" w:sz="4" w:space="0" w:color="auto"/>
              <w:left w:val="single" w:sz="4" w:space="0" w:color="auto"/>
              <w:bottom w:val="single" w:sz="4" w:space="0" w:color="auto"/>
              <w:right w:val="single" w:sz="4" w:space="0" w:color="auto"/>
            </w:tcBorders>
            <w:hideMark/>
          </w:tcPr>
          <w:p w14:paraId="3272102A" w14:textId="77777777" w:rsidR="004A6CE4" w:rsidRPr="00B923F6" w:rsidRDefault="004A6CE4" w:rsidP="00726AED">
            <w:pPr>
              <w:pStyle w:val="TAL"/>
              <w:rPr>
                <w:color w:val="000000" w:themeColor="text1"/>
              </w:rPr>
            </w:pPr>
            <w:r w:rsidRPr="00B923F6">
              <w:rPr>
                <w:color w:val="000000" w:themeColor="text1"/>
              </w:rPr>
              <w:t>Dual-Connectivity (DC)</w:t>
            </w:r>
          </w:p>
        </w:tc>
      </w:tr>
      <w:tr w:rsidR="004A6CE4" w:rsidRPr="00B923F6" w14:paraId="6C60C9D3" w14:textId="77777777" w:rsidTr="00726AED">
        <w:trPr>
          <w:trHeight w:val="204"/>
        </w:trPr>
        <w:tc>
          <w:tcPr>
            <w:tcW w:w="2482" w:type="dxa"/>
            <w:tcBorders>
              <w:top w:val="single" w:sz="4" w:space="0" w:color="auto"/>
              <w:left w:val="single" w:sz="4" w:space="0" w:color="auto"/>
              <w:bottom w:val="single" w:sz="4" w:space="0" w:color="auto"/>
              <w:right w:val="single" w:sz="4" w:space="0" w:color="auto"/>
            </w:tcBorders>
            <w:hideMark/>
          </w:tcPr>
          <w:p w14:paraId="08D07E0B" w14:textId="77777777" w:rsidR="004A6CE4" w:rsidRPr="00B923F6" w:rsidRDefault="004A6CE4" w:rsidP="00726AED">
            <w:pPr>
              <w:pStyle w:val="TAL"/>
              <w:jc w:val="center"/>
              <w:rPr>
                <w:color w:val="000000" w:themeColor="text1"/>
              </w:rPr>
            </w:pPr>
            <w:r w:rsidRPr="00B923F6">
              <w:rPr>
                <w:color w:val="000000" w:themeColor="text1"/>
              </w:rPr>
              <w:t>C</w:t>
            </w:r>
          </w:p>
        </w:tc>
        <w:tc>
          <w:tcPr>
            <w:tcW w:w="3796" w:type="dxa"/>
            <w:tcBorders>
              <w:top w:val="single" w:sz="4" w:space="0" w:color="auto"/>
              <w:left w:val="single" w:sz="4" w:space="0" w:color="auto"/>
              <w:bottom w:val="single" w:sz="4" w:space="0" w:color="auto"/>
              <w:right w:val="single" w:sz="4" w:space="0" w:color="auto"/>
            </w:tcBorders>
            <w:hideMark/>
          </w:tcPr>
          <w:p w14:paraId="418026E4" w14:textId="77777777" w:rsidR="004A6CE4" w:rsidRPr="00B923F6" w:rsidRDefault="004A6CE4" w:rsidP="00726AED">
            <w:pPr>
              <w:pStyle w:val="TAL"/>
              <w:rPr>
                <w:color w:val="000000" w:themeColor="text1"/>
              </w:rPr>
            </w:pPr>
            <w:r w:rsidRPr="00B923F6">
              <w:rPr>
                <w:color w:val="000000" w:themeColor="text1"/>
              </w:rPr>
              <w:t>Supplement Uplink (SUL)</w:t>
            </w:r>
          </w:p>
        </w:tc>
      </w:tr>
      <w:tr w:rsidR="004A6CE4" w:rsidRPr="00B923F6" w14:paraId="3A6AF904" w14:textId="77777777" w:rsidTr="00726AED">
        <w:trPr>
          <w:trHeight w:val="192"/>
        </w:trPr>
        <w:tc>
          <w:tcPr>
            <w:tcW w:w="2482" w:type="dxa"/>
            <w:tcBorders>
              <w:top w:val="single" w:sz="4" w:space="0" w:color="auto"/>
              <w:left w:val="single" w:sz="4" w:space="0" w:color="auto"/>
              <w:bottom w:val="single" w:sz="4" w:space="0" w:color="auto"/>
              <w:right w:val="single" w:sz="4" w:space="0" w:color="auto"/>
            </w:tcBorders>
            <w:hideMark/>
          </w:tcPr>
          <w:p w14:paraId="582B8B0D" w14:textId="77777777" w:rsidR="004A6CE4" w:rsidRPr="00B923F6" w:rsidRDefault="004A6CE4" w:rsidP="00726AED">
            <w:pPr>
              <w:pStyle w:val="TAL"/>
              <w:jc w:val="center"/>
              <w:rPr>
                <w:color w:val="000000" w:themeColor="text1"/>
              </w:rPr>
            </w:pPr>
            <w:r w:rsidRPr="00B923F6">
              <w:rPr>
                <w:color w:val="000000" w:themeColor="text1"/>
              </w:rPr>
              <w:t>D</w:t>
            </w:r>
          </w:p>
        </w:tc>
        <w:tc>
          <w:tcPr>
            <w:tcW w:w="3796" w:type="dxa"/>
            <w:tcBorders>
              <w:top w:val="single" w:sz="4" w:space="0" w:color="auto"/>
              <w:left w:val="single" w:sz="4" w:space="0" w:color="auto"/>
              <w:bottom w:val="single" w:sz="4" w:space="0" w:color="auto"/>
              <w:right w:val="single" w:sz="4" w:space="0" w:color="auto"/>
            </w:tcBorders>
            <w:hideMark/>
          </w:tcPr>
          <w:p w14:paraId="1982650A" w14:textId="77777777" w:rsidR="004A6CE4" w:rsidRPr="00B923F6" w:rsidRDefault="004A6CE4" w:rsidP="00726AED">
            <w:pPr>
              <w:pStyle w:val="TAL"/>
              <w:rPr>
                <w:color w:val="000000" w:themeColor="text1"/>
              </w:rPr>
            </w:pPr>
            <w:r w:rsidRPr="00B923F6">
              <w:rPr>
                <w:color w:val="000000" w:themeColor="text1"/>
              </w:rPr>
              <w:t>UL MIMO</w:t>
            </w:r>
          </w:p>
        </w:tc>
      </w:tr>
      <w:tr w:rsidR="004A6CE4" w:rsidRPr="00B923F6" w14:paraId="67B8F8B7" w14:textId="77777777" w:rsidTr="00726AED">
        <w:trPr>
          <w:trHeight w:val="192"/>
        </w:trPr>
        <w:tc>
          <w:tcPr>
            <w:tcW w:w="2482" w:type="dxa"/>
            <w:tcBorders>
              <w:top w:val="single" w:sz="4" w:space="0" w:color="auto"/>
              <w:left w:val="single" w:sz="4" w:space="0" w:color="auto"/>
              <w:bottom w:val="single" w:sz="4" w:space="0" w:color="auto"/>
              <w:right w:val="single" w:sz="4" w:space="0" w:color="auto"/>
            </w:tcBorders>
          </w:tcPr>
          <w:p w14:paraId="34DFD3C3" w14:textId="77777777" w:rsidR="004A6CE4" w:rsidRPr="00117EFE" w:rsidRDefault="004A6CE4" w:rsidP="00726AED">
            <w:pPr>
              <w:pStyle w:val="TAL"/>
              <w:jc w:val="center"/>
              <w:rPr>
                <w:rFonts w:eastAsiaTheme="minorEastAsia"/>
                <w:color w:val="000000" w:themeColor="text1"/>
                <w:lang w:eastAsia="zh-CN"/>
              </w:rPr>
            </w:pPr>
            <w:r>
              <w:rPr>
                <w:rFonts w:eastAsiaTheme="minorEastAsia" w:hint="eastAsia"/>
                <w:color w:val="000000" w:themeColor="text1"/>
                <w:lang w:eastAsia="zh-CN"/>
              </w:rPr>
              <w:t>J</w:t>
            </w:r>
          </w:p>
        </w:tc>
        <w:tc>
          <w:tcPr>
            <w:tcW w:w="3796" w:type="dxa"/>
            <w:tcBorders>
              <w:top w:val="single" w:sz="4" w:space="0" w:color="auto"/>
              <w:left w:val="single" w:sz="4" w:space="0" w:color="auto"/>
              <w:bottom w:val="single" w:sz="4" w:space="0" w:color="auto"/>
              <w:right w:val="single" w:sz="4" w:space="0" w:color="auto"/>
            </w:tcBorders>
          </w:tcPr>
          <w:p w14:paraId="09CBBA5B" w14:textId="77777777" w:rsidR="004A6CE4" w:rsidRPr="00B923F6" w:rsidRDefault="004A6CE4" w:rsidP="00726AED">
            <w:pPr>
              <w:pStyle w:val="TAL"/>
              <w:rPr>
                <w:color w:val="000000" w:themeColor="text1"/>
                <w:lang w:eastAsia="zh-CN"/>
              </w:rPr>
            </w:pPr>
            <w:r>
              <w:rPr>
                <w:color w:val="000000" w:themeColor="text1"/>
                <w:lang w:eastAsia="zh-CN"/>
              </w:rPr>
              <w:t>Multiple [</w:t>
            </w:r>
            <w:proofErr w:type="spellStart"/>
            <w:r>
              <w:rPr>
                <w:color w:val="000000" w:themeColor="text1"/>
                <w:lang w:eastAsia="zh-CN"/>
              </w:rPr>
              <w:t>AoA</w:t>
            </w:r>
            <w:proofErr w:type="spellEnd"/>
            <w:r>
              <w:rPr>
                <w:color w:val="000000" w:themeColor="text1"/>
                <w:lang w:eastAsia="zh-CN"/>
              </w:rPr>
              <w:t>]</w:t>
            </w:r>
          </w:p>
        </w:tc>
      </w:tr>
      <w:tr w:rsidR="004A6CE4" w:rsidRPr="00B923F6" w14:paraId="00509DD4" w14:textId="77777777" w:rsidTr="00726AED">
        <w:trPr>
          <w:trHeight w:val="590"/>
        </w:trPr>
        <w:tc>
          <w:tcPr>
            <w:tcW w:w="6278" w:type="dxa"/>
            <w:gridSpan w:val="2"/>
            <w:tcBorders>
              <w:top w:val="single" w:sz="4" w:space="0" w:color="auto"/>
              <w:left w:val="single" w:sz="4" w:space="0" w:color="auto"/>
              <w:bottom w:val="single" w:sz="4" w:space="0" w:color="auto"/>
              <w:right w:val="single" w:sz="4" w:space="0" w:color="auto"/>
            </w:tcBorders>
          </w:tcPr>
          <w:p w14:paraId="3E2A8582" w14:textId="77777777" w:rsidR="004A6CE4" w:rsidRPr="00B923F6" w:rsidRDefault="004A6CE4" w:rsidP="00726AED">
            <w:pPr>
              <w:pStyle w:val="TAN"/>
              <w:rPr>
                <w:color w:val="000000" w:themeColor="text1"/>
              </w:rPr>
            </w:pPr>
            <w:r w:rsidRPr="00B923F6">
              <w:rPr>
                <w:color w:val="000000" w:themeColor="text1"/>
              </w:rPr>
              <w:t>NOTE:</w:t>
            </w:r>
            <w:r w:rsidRPr="00B923F6">
              <w:rPr>
                <w:color w:val="000000" w:themeColor="text1"/>
              </w:rPr>
              <w:tab/>
              <w:t>Suffix D in this specification represents either polarized UL MIMO or spatial UL MIMO. RF requirements are same. If UE supports both kinds of UL MIMO, then RF requirements only need to be verified under either polarized or spatial UL MIMO.</w:t>
            </w:r>
          </w:p>
        </w:tc>
      </w:tr>
    </w:tbl>
    <w:p w14:paraId="6903A6CD" w14:textId="77777777" w:rsidR="004A6CE4" w:rsidRPr="004A6CE4" w:rsidRDefault="004A6CE4" w:rsidP="004D3509">
      <w:pPr>
        <w:spacing w:after="0"/>
        <w:rPr>
          <w:lang w:eastAsia="ja-JP"/>
        </w:rPr>
      </w:pPr>
    </w:p>
    <w:p w14:paraId="7E4B242D" w14:textId="77777777" w:rsidR="001C2C32" w:rsidRPr="00E1640C" w:rsidRDefault="001C2C32" w:rsidP="004D3509">
      <w:pPr>
        <w:spacing w:after="0"/>
        <w:rPr>
          <w:lang w:val="en-US" w:eastAsia="ja-JP"/>
        </w:rPr>
      </w:pPr>
    </w:p>
    <w:p w14:paraId="356AC952" w14:textId="77777777" w:rsidR="004D3509" w:rsidRPr="00DC19AC" w:rsidRDefault="004D3509" w:rsidP="004D3509">
      <w:pPr>
        <w:rPr>
          <w:b/>
          <w:bCs/>
        </w:rPr>
      </w:pPr>
      <w:r w:rsidRPr="00DC19AC">
        <w:rPr>
          <w:b/>
          <w:bCs/>
        </w:rPr>
        <w:t>2. RRM requirement</w:t>
      </w:r>
    </w:p>
    <w:p w14:paraId="5CBA30F2" w14:textId="68ACE0A3" w:rsidR="004D3509" w:rsidRDefault="004D3509" w:rsidP="004D3509">
      <w:pPr>
        <w:spacing w:after="0"/>
      </w:pPr>
      <w:r w:rsidRPr="0080724E">
        <w:t xml:space="preserve">WF on </w:t>
      </w:r>
      <w:r w:rsidR="00600838" w:rsidRPr="00600838">
        <w:t>FR2 HST RRM requirements (part 1)</w:t>
      </w:r>
      <w:r>
        <w:rPr>
          <w:lang w:eastAsia="ja-JP"/>
        </w:rPr>
        <w:t xml:space="preserve"> </w:t>
      </w:r>
      <w:r>
        <w:t xml:space="preserve">is </w:t>
      </w:r>
      <w:r w:rsidRPr="001836DA">
        <w:t xml:space="preserve">approved in </w:t>
      </w:r>
      <w:r w:rsidR="00600838">
        <w:t>R4-2310041</w:t>
      </w:r>
      <w:r>
        <w:t xml:space="preserve">. </w:t>
      </w:r>
    </w:p>
    <w:p w14:paraId="6DF48BCD" w14:textId="09569EBE" w:rsidR="004D3509" w:rsidRDefault="004D3509" w:rsidP="004D3509">
      <w:pPr>
        <w:spacing w:after="0"/>
      </w:pPr>
      <w:r>
        <w:t xml:space="preserve">WF on </w:t>
      </w:r>
      <w:r w:rsidR="00101A05" w:rsidRPr="00101A05">
        <w:rPr>
          <w:lang w:eastAsia="ja-JP"/>
        </w:rPr>
        <w:t>WF on FR2 HST RRM requirements (part 2)</w:t>
      </w:r>
      <w:r w:rsidRPr="00554D0A">
        <w:rPr>
          <w:lang w:eastAsia="ja-JP"/>
        </w:rPr>
        <w:t xml:space="preserve"> </w:t>
      </w:r>
      <w:r>
        <w:t xml:space="preserve">is </w:t>
      </w:r>
      <w:r w:rsidRPr="001836DA">
        <w:t xml:space="preserve">approved in </w:t>
      </w:r>
      <w:r w:rsidR="00101A05" w:rsidRPr="00101A05">
        <w:t>R4-2310042</w:t>
      </w:r>
      <w:r>
        <w:t>.</w:t>
      </w:r>
    </w:p>
    <w:p w14:paraId="1705A31A" w14:textId="77777777" w:rsidR="004D3509" w:rsidRPr="0080724E" w:rsidRDefault="004D3509" w:rsidP="004D3509">
      <w:pPr>
        <w:spacing w:after="0"/>
      </w:pPr>
    </w:p>
    <w:p w14:paraId="4E4ED0AB" w14:textId="57C43CEE" w:rsidR="004D3509" w:rsidRPr="00DC19AC" w:rsidRDefault="004D3509" w:rsidP="004D3509">
      <w:pPr>
        <w:spacing w:after="0"/>
        <w:rPr>
          <w:b/>
          <w:bCs/>
        </w:rPr>
      </w:pPr>
      <w:r w:rsidRPr="00DC19AC">
        <w:rPr>
          <w:b/>
          <w:bCs/>
        </w:rPr>
        <w:t xml:space="preserve">Way forwards on </w:t>
      </w:r>
      <w:r w:rsidR="00AA24D2" w:rsidRPr="00AA24D2">
        <w:rPr>
          <w:b/>
          <w:bCs/>
        </w:rPr>
        <w:t>FR2 HST RRM requirements (part 1)</w:t>
      </w:r>
      <w:r w:rsidRPr="00554D0A">
        <w:rPr>
          <w:b/>
          <w:bCs/>
        </w:rPr>
        <w:t xml:space="preserve"> </w:t>
      </w:r>
      <w:r w:rsidRPr="00DC19AC">
        <w:rPr>
          <w:b/>
          <w:bCs/>
        </w:rPr>
        <w:t xml:space="preserve">are provided as: </w:t>
      </w:r>
    </w:p>
    <w:p w14:paraId="40A8211D" w14:textId="7642AB9A" w:rsidR="004D3509" w:rsidRPr="00DF21C0" w:rsidRDefault="004D3509" w:rsidP="004D3509">
      <w:pPr>
        <w:spacing w:after="0"/>
        <w:rPr>
          <w:szCs w:val="24"/>
          <w:lang w:eastAsia="zh-CN"/>
        </w:rPr>
      </w:pPr>
      <w:r w:rsidRPr="00DC19AC">
        <w:rPr>
          <w:b/>
          <w:bCs/>
        </w:rPr>
        <w:t>Topic-1:</w:t>
      </w:r>
      <w:r>
        <w:t xml:space="preserve"> </w:t>
      </w:r>
      <w:r w:rsidR="00453BC1" w:rsidRPr="00453BC1">
        <w:t>Simultaneous multi-panel operation for train roof-mounted FR2 high power devices</w:t>
      </w:r>
    </w:p>
    <w:p w14:paraId="0D0B2C15" w14:textId="77777777" w:rsidR="004D3509" w:rsidRDefault="004D3509" w:rsidP="004D3509">
      <w:pPr>
        <w:spacing w:after="0"/>
        <w:rPr>
          <w:szCs w:val="24"/>
          <w:highlight w:val="green"/>
          <w:lang w:eastAsia="zh-CN"/>
        </w:rPr>
      </w:pPr>
      <w:r w:rsidRPr="00BA1D65">
        <w:rPr>
          <w:szCs w:val="24"/>
          <w:highlight w:val="green"/>
          <w:lang w:eastAsia="zh-CN"/>
        </w:rPr>
        <w:t>Agreement</w:t>
      </w:r>
    </w:p>
    <w:p w14:paraId="00A6CD3E" w14:textId="0B3C4EBC" w:rsidR="004D3509" w:rsidRDefault="00CF31AA" w:rsidP="004D3509">
      <w:pPr>
        <w:spacing w:after="0"/>
        <w:rPr>
          <w:szCs w:val="24"/>
          <w:highlight w:val="green"/>
          <w:lang w:eastAsia="zh-CN"/>
        </w:rPr>
      </w:pPr>
      <w:r w:rsidRPr="00CF31AA">
        <w:rPr>
          <w:lang w:val="en-US"/>
        </w:rPr>
        <w:t>General discussion on RRM requirement impact</w:t>
      </w:r>
    </w:p>
    <w:p w14:paraId="57C78F4A" w14:textId="5B78C629" w:rsidR="004D3509" w:rsidRDefault="00BC5043" w:rsidP="00A41D17">
      <w:pPr>
        <w:numPr>
          <w:ilvl w:val="0"/>
          <w:numId w:val="9"/>
        </w:numPr>
        <w:overflowPunct/>
        <w:autoSpaceDE/>
        <w:autoSpaceDN/>
        <w:adjustRightInd/>
        <w:spacing w:after="0"/>
        <w:ind w:left="720"/>
        <w:textAlignment w:val="auto"/>
        <w:rPr>
          <w:rFonts w:eastAsia="宋体"/>
          <w:szCs w:val="24"/>
          <w:lang w:eastAsia="zh-CN"/>
        </w:rPr>
      </w:pPr>
      <w:r w:rsidRPr="00BC5043">
        <w:rPr>
          <w:rFonts w:eastAsia="宋体"/>
          <w:szCs w:val="24"/>
          <w:lang w:eastAsia="zh-CN"/>
        </w:rPr>
        <w:t>Define the following requirements for Rel-18 enhanced FR2 CPE</w:t>
      </w:r>
    </w:p>
    <w:p w14:paraId="3FB79FF7" w14:textId="782F924F" w:rsidR="00CF31AA" w:rsidRPr="00BC5043" w:rsidRDefault="00BC5043" w:rsidP="00A41D17">
      <w:pPr>
        <w:pStyle w:val="aff9"/>
        <w:numPr>
          <w:ilvl w:val="1"/>
          <w:numId w:val="12"/>
        </w:numPr>
        <w:ind w:leftChars="0"/>
        <w:rPr>
          <w:rFonts w:ascii="Times New Roman" w:hAnsi="Times New Roman"/>
          <w:sz w:val="20"/>
          <w:szCs w:val="20"/>
          <w:lang w:eastAsia="zh-CN"/>
        </w:rPr>
      </w:pPr>
      <w:r w:rsidRPr="00BC5043">
        <w:rPr>
          <w:rFonts w:ascii="Times New Roman" w:hAnsi="Times New Roman"/>
          <w:sz w:val="20"/>
          <w:szCs w:val="20"/>
          <w:lang w:eastAsia="zh-CN"/>
        </w:rPr>
        <w:t>Requirements for UEs without mandatory support of GroupBasedBeamReporting-r17</w:t>
      </w:r>
    </w:p>
    <w:p w14:paraId="7440CBE9" w14:textId="7D41B8F1" w:rsidR="00CF31AA" w:rsidRDefault="00BC5043" w:rsidP="00A41D17">
      <w:pPr>
        <w:pStyle w:val="aff9"/>
        <w:widowControl/>
        <w:numPr>
          <w:ilvl w:val="2"/>
          <w:numId w:val="12"/>
        </w:numPr>
        <w:spacing w:after="120"/>
        <w:ind w:leftChars="0"/>
        <w:jc w:val="left"/>
        <w:rPr>
          <w:rFonts w:ascii="Times New Roman" w:hAnsi="Times New Roman"/>
          <w:sz w:val="20"/>
          <w:szCs w:val="20"/>
          <w:lang w:eastAsia="zh-CN"/>
        </w:rPr>
      </w:pPr>
      <w:r w:rsidRPr="00BC5043">
        <w:rPr>
          <w:rFonts w:ascii="Times New Roman" w:hAnsi="Times New Roman"/>
          <w:sz w:val="20"/>
          <w:szCs w:val="20"/>
          <w:lang w:eastAsia="zh-CN"/>
        </w:rPr>
        <w:t>FFS if a new UE capability is needed to indicate support of simultaneous data reception</w:t>
      </w:r>
    </w:p>
    <w:p w14:paraId="5F35AE0A" w14:textId="77777777" w:rsidR="005430F9" w:rsidRPr="005430F9" w:rsidRDefault="005430F9" w:rsidP="00A41D17">
      <w:pPr>
        <w:pStyle w:val="aff9"/>
        <w:numPr>
          <w:ilvl w:val="1"/>
          <w:numId w:val="12"/>
        </w:numPr>
        <w:ind w:leftChars="0"/>
        <w:rPr>
          <w:rFonts w:ascii="Times New Roman" w:hAnsi="Times New Roman"/>
          <w:sz w:val="20"/>
          <w:szCs w:val="20"/>
          <w:lang w:eastAsia="zh-CN"/>
        </w:rPr>
      </w:pPr>
      <w:r w:rsidRPr="005430F9">
        <w:rPr>
          <w:rFonts w:ascii="Times New Roman" w:hAnsi="Times New Roman"/>
          <w:sz w:val="20"/>
          <w:szCs w:val="20"/>
          <w:lang w:eastAsia="zh-CN"/>
        </w:rPr>
        <w:t>FR2 HST requirement shall be defined without GroupBasedBeamReporting-r17 supported and GBBR configured</w:t>
      </w:r>
    </w:p>
    <w:p w14:paraId="5D60FE12" w14:textId="16602F0E" w:rsidR="005430F9" w:rsidRPr="00BC5043" w:rsidRDefault="005430F9" w:rsidP="00A41D17">
      <w:pPr>
        <w:pStyle w:val="aff9"/>
        <w:widowControl/>
        <w:numPr>
          <w:ilvl w:val="2"/>
          <w:numId w:val="12"/>
        </w:numPr>
        <w:spacing w:after="120"/>
        <w:ind w:leftChars="0"/>
        <w:jc w:val="left"/>
        <w:rPr>
          <w:rFonts w:ascii="Times New Roman" w:hAnsi="Times New Roman"/>
          <w:sz w:val="20"/>
          <w:szCs w:val="20"/>
          <w:lang w:eastAsia="zh-CN"/>
        </w:rPr>
      </w:pPr>
      <w:r w:rsidRPr="005430F9">
        <w:rPr>
          <w:rFonts w:ascii="Times New Roman" w:hAnsi="Times New Roman"/>
          <w:sz w:val="20"/>
          <w:szCs w:val="20"/>
          <w:lang w:eastAsia="zh-CN"/>
        </w:rPr>
        <w:t>FFS the performance degradation if GBBR is not configured.</w:t>
      </w:r>
    </w:p>
    <w:p w14:paraId="1AD026BD" w14:textId="14C95CDE" w:rsidR="00CF31AA" w:rsidRDefault="00515925" w:rsidP="00A41D17">
      <w:pPr>
        <w:numPr>
          <w:ilvl w:val="0"/>
          <w:numId w:val="9"/>
        </w:numPr>
        <w:overflowPunct/>
        <w:autoSpaceDE/>
        <w:autoSpaceDN/>
        <w:adjustRightInd/>
        <w:spacing w:after="0"/>
        <w:ind w:left="720"/>
        <w:textAlignment w:val="auto"/>
        <w:rPr>
          <w:rFonts w:eastAsia="宋体"/>
          <w:szCs w:val="24"/>
          <w:lang w:eastAsia="zh-CN"/>
        </w:rPr>
      </w:pPr>
      <w:r w:rsidRPr="00515925">
        <w:rPr>
          <w:rFonts w:eastAsia="宋体"/>
          <w:szCs w:val="24"/>
          <w:lang w:eastAsia="zh-CN"/>
        </w:rPr>
        <w:t>Applicable condition for FR2 HST multi-panel requirement, if without GBBR as prerequisite</w:t>
      </w:r>
    </w:p>
    <w:p w14:paraId="320EC581" w14:textId="77777777" w:rsidR="008A3636" w:rsidRPr="008A3636" w:rsidRDefault="008A3636" w:rsidP="00A41D17">
      <w:pPr>
        <w:pStyle w:val="aff9"/>
        <w:numPr>
          <w:ilvl w:val="1"/>
          <w:numId w:val="12"/>
        </w:numPr>
        <w:ind w:leftChars="0"/>
        <w:rPr>
          <w:rFonts w:ascii="Times New Roman" w:hAnsi="Times New Roman"/>
          <w:sz w:val="20"/>
          <w:szCs w:val="20"/>
          <w:lang w:eastAsia="zh-CN"/>
        </w:rPr>
      </w:pPr>
      <w:r w:rsidRPr="008A3636">
        <w:rPr>
          <w:rFonts w:ascii="Times New Roman" w:hAnsi="Times New Roman"/>
          <w:sz w:val="20"/>
          <w:szCs w:val="20"/>
          <w:lang w:eastAsia="zh-CN"/>
        </w:rPr>
        <w:t xml:space="preserve">FR2 </w:t>
      </w:r>
      <w:r w:rsidRPr="008A3636">
        <w:rPr>
          <w:rFonts w:ascii="Times New Roman" w:hAnsi="Times New Roman" w:hint="eastAsia"/>
          <w:sz w:val="20"/>
          <w:szCs w:val="20"/>
          <w:lang w:eastAsia="zh-CN"/>
        </w:rPr>
        <w:t xml:space="preserve">PC6 UE </w:t>
      </w:r>
      <w:r w:rsidRPr="008A3636">
        <w:rPr>
          <w:rFonts w:ascii="Times New Roman" w:hAnsi="Times New Roman"/>
          <w:sz w:val="20"/>
          <w:szCs w:val="20"/>
          <w:lang w:eastAsia="zh-CN"/>
        </w:rPr>
        <w:t xml:space="preserve">shall </w:t>
      </w:r>
      <w:r w:rsidRPr="008A3636">
        <w:rPr>
          <w:rFonts w:ascii="Times New Roman" w:hAnsi="Times New Roman" w:hint="eastAsia"/>
          <w:sz w:val="20"/>
          <w:szCs w:val="20"/>
          <w:lang w:eastAsia="zh-CN"/>
        </w:rPr>
        <w:t>support the multi-</w:t>
      </w:r>
      <w:r w:rsidRPr="008A3636">
        <w:rPr>
          <w:rFonts w:ascii="Times New Roman" w:hAnsi="Times New Roman"/>
          <w:sz w:val="20"/>
          <w:szCs w:val="20"/>
          <w:lang w:eastAsia="zh-CN"/>
        </w:rPr>
        <w:t>panel</w:t>
      </w:r>
      <w:r w:rsidRPr="008A3636">
        <w:rPr>
          <w:rFonts w:ascii="Times New Roman" w:hAnsi="Times New Roman" w:hint="eastAsia"/>
          <w:sz w:val="20"/>
          <w:szCs w:val="20"/>
          <w:lang w:eastAsia="zh-CN"/>
        </w:rPr>
        <w:t xml:space="preserve"> simultaneous reception capability </w:t>
      </w:r>
    </w:p>
    <w:p w14:paraId="490BC761" w14:textId="77777777" w:rsidR="008A3636" w:rsidRPr="008A3636" w:rsidRDefault="008A3636" w:rsidP="00A41D17">
      <w:pPr>
        <w:pStyle w:val="aff9"/>
        <w:widowControl/>
        <w:numPr>
          <w:ilvl w:val="2"/>
          <w:numId w:val="12"/>
        </w:numPr>
        <w:spacing w:after="120"/>
        <w:ind w:leftChars="0"/>
        <w:jc w:val="left"/>
        <w:rPr>
          <w:rFonts w:ascii="Times New Roman" w:hAnsi="Times New Roman"/>
          <w:sz w:val="20"/>
          <w:szCs w:val="20"/>
          <w:lang w:eastAsia="zh-CN"/>
        </w:rPr>
      </w:pPr>
      <w:r w:rsidRPr="008A3636">
        <w:rPr>
          <w:rFonts w:ascii="Times New Roman" w:hAnsi="Times New Roman"/>
          <w:sz w:val="20"/>
          <w:szCs w:val="20"/>
          <w:lang w:eastAsia="zh-CN"/>
        </w:rPr>
        <w:t>FFS new or existing (</w:t>
      </w:r>
      <w:r w:rsidRPr="008A3636">
        <w:rPr>
          <w:rFonts w:ascii="Times New Roman" w:hAnsi="Times New Roman"/>
          <w:i/>
          <w:sz w:val="20"/>
          <w:szCs w:val="20"/>
          <w:lang w:eastAsia="zh-CN"/>
        </w:rPr>
        <w:t>simultaneousReceptionDiffTypeD-r16</w:t>
      </w:r>
      <w:r w:rsidRPr="008A3636">
        <w:rPr>
          <w:rFonts w:ascii="Times New Roman" w:hAnsi="Times New Roman"/>
          <w:sz w:val="20"/>
          <w:szCs w:val="20"/>
          <w:lang w:eastAsia="zh-CN"/>
        </w:rPr>
        <w:t xml:space="preserve">) capability for </w:t>
      </w:r>
      <w:r w:rsidRPr="008A3636">
        <w:rPr>
          <w:rFonts w:ascii="Times New Roman" w:hAnsi="Times New Roman" w:hint="eastAsia"/>
          <w:sz w:val="20"/>
          <w:szCs w:val="20"/>
          <w:lang w:eastAsia="zh-CN"/>
        </w:rPr>
        <w:t>multi-</w:t>
      </w:r>
      <w:r w:rsidRPr="008A3636">
        <w:rPr>
          <w:rFonts w:ascii="Times New Roman" w:hAnsi="Times New Roman"/>
          <w:sz w:val="20"/>
          <w:szCs w:val="20"/>
          <w:lang w:eastAsia="zh-CN"/>
        </w:rPr>
        <w:t>panel</w:t>
      </w:r>
      <w:r w:rsidRPr="008A3636">
        <w:rPr>
          <w:rFonts w:ascii="Times New Roman" w:hAnsi="Times New Roman" w:hint="eastAsia"/>
          <w:sz w:val="20"/>
          <w:szCs w:val="20"/>
          <w:lang w:eastAsia="zh-CN"/>
        </w:rPr>
        <w:t xml:space="preserve"> simultaneous reception</w:t>
      </w:r>
    </w:p>
    <w:p w14:paraId="106077F8" w14:textId="77777777" w:rsidR="00B62794" w:rsidRPr="00B62794" w:rsidRDefault="00B62794" w:rsidP="00A41D17">
      <w:pPr>
        <w:pStyle w:val="aff9"/>
        <w:numPr>
          <w:ilvl w:val="1"/>
          <w:numId w:val="12"/>
        </w:numPr>
        <w:ind w:leftChars="0"/>
        <w:rPr>
          <w:rFonts w:ascii="Times New Roman" w:hAnsi="Times New Roman"/>
          <w:sz w:val="20"/>
          <w:szCs w:val="20"/>
          <w:lang w:eastAsia="zh-CN"/>
        </w:rPr>
      </w:pPr>
      <w:r w:rsidRPr="00B62794">
        <w:rPr>
          <w:rFonts w:ascii="Times New Roman" w:hAnsi="Times New Roman" w:hint="eastAsia"/>
          <w:sz w:val="20"/>
          <w:szCs w:val="20"/>
          <w:lang w:eastAsia="zh-CN"/>
        </w:rPr>
        <w:t xml:space="preserve">NW </w:t>
      </w:r>
      <w:r w:rsidRPr="00B62794">
        <w:rPr>
          <w:rFonts w:ascii="Times New Roman" w:hAnsi="Times New Roman"/>
          <w:sz w:val="20"/>
          <w:szCs w:val="20"/>
          <w:lang w:eastAsia="zh-CN"/>
        </w:rPr>
        <w:t xml:space="preserve">shall </w:t>
      </w:r>
      <w:r w:rsidRPr="00B62794">
        <w:rPr>
          <w:rFonts w:ascii="Times New Roman" w:hAnsi="Times New Roman" w:hint="eastAsia"/>
          <w:sz w:val="20"/>
          <w:szCs w:val="20"/>
          <w:lang w:eastAsia="zh-CN"/>
        </w:rPr>
        <w:t>configure Rel-17 HST flag (highSpeedMeasFlagFR2) and bi-direction flag (</w:t>
      </w:r>
      <w:r w:rsidRPr="00B62794">
        <w:rPr>
          <w:rFonts w:ascii="Times New Roman" w:hAnsi="Times New Roman"/>
          <w:sz w:val="20"/>
          <w:szCs w:val="20"/>
          <w:lang w:eastAsia="zh-CN"/>
        </w:rPr>
        <w:t>i.e.</w:t>
      </w:r>
      <w:r w:rsidRPr="00B62794">
        <w:rPr>
          <w:rFonts w:ascii="Times New Roman" w:hAnsi="Times New Roman" w:hint="eastAsia"/>
          <w:sz w:val="20"/>
          <w:szCs w:val="20"/>
          <w:lang w:eastAsia="zh-CN"/>
        </w:rPr>
        <w:t>, highSpeedDeploymentTypeFR2)</w:t>
      </w:r>
    </w:p>
    <w:p w14:paraId="64929244" w14:textId="77777777" w:rsidR="00E403EE" w:rsidRPr="00E403EE" w:rsidRDefault="00E403EE" w:rsidP="00A41D17">
      <w:pPr>
        <w:numPr>
          <w:ilvl w:val="0"/>
          <w:numId w:val="9"/>
        </w:numPr>
        <w:overflowPunct/>
        <w:autoSpaceDE/>
        <w:autoSpaceDN/>
        <w:adjustRightInd/>
        <w:spacing w:after="0"/>
        <w:ind w:left="720"/>
        <w:textAlignment w:val="auto"/>
        <w:rPr>
          <w:rFonts w:eastAsia="宋体"/>
          <w:szCs w:val="24"/>
          <w:lang w:eastAsia="zh-CN"/>
        </w:rPr>
      </w:pPr>
      <w:r w:rsidRPr="00E403EE">
        <w:rPr>
          <w:rFonts w:eastAsia="宋体"/>
          <w:szCs w:val="24"/>
          <w:lang w:eastAsia="zh-CN"/>
        </w:rPr>
        <w:t>RAN4 shall preclude any enhancement for all the CSI-RS based requirements for FR2 HST multi-panel RX, which include:</w:t>
      </w:r>
    </w:p>
    <w:p w14:paraId="50EEF513" w14:textId="77777777" w:rsidR="00E403EE" w:rsidRPr="00E403EE" w:rsidRDefault="00E403EE" w:rsidP="00A41D17">
      <w:pPr>
        <w:pStyle w:val="aff9"/>
        <w:numPr>
          <w:ilvl w:val="1"/>
          <w:numId w:val="12"/>
        </w:numPr>
        <w:ind w:leftChars="0"/>
        <w:rPr>
          <w:rFonts w:ascii="Times New Roman" w:hAnsi="Times New Roman"/>
          <w:sz w:val="20"/>
          <w:szCs w:val="20"/>
          <w:lang w:eastAsia="zh-CN"/>
        </w:rPr>
      </w:pPr>
      <w:r w:rsidRPr="00E403EE">
        <w:rPr>
          <w:rFonts w:ascii="Times New Roman" w:hAnsi="Times New Roman"/>
          <w:sz w:val="20"/>
          <w:szCs w:val="20"/>
          <w:lang w:eastAsia="zh-CN"/>
        </w:rPr>
        <w:t>Requirements for CSI-RS based RLM</w:t>
      </w:r>
    </w:p>
    <w:p w14:paraId="7A3CAE0B" w14:textId="77777777" w:rsidR="00E403EE" w:rsidRPr="00E403EE" w:rsidRDefault="00E403EE" w:rsidP="00A41D17">
      <w:pPr>
        <w:pStyle w:val="aff9"/>
        <w:numPr>
          <w:ilvl w:val="1"/>
          <w:numId w:val="12"/>
        </w:numPr>
        <w:ind w:leftChars="0"/>
        <w:rPr>
          <w:rFonts w:ascii="Times New Roman" w:hAnsi="Times New Roman"/>
          <w:sz w:val="20"/>
          <w:szCs w:val="20"/>
          <w:lang w:eastAsia="zh-CN"/>
        </w:rPr>
      </w:pPr>
      <w:r w:rsidRPr="00E403EE">
        <w:rPr>
          <w:rFonts w:ascii="Times New Roman" w:hAnsi="Times New Roman"/>
          <w:sz w:val="20"/>
          <w:szCs w:val="20"/>
          <w:lang w:eastAsia="zh-CN"/>
        </w:rPr>
        <w:t>Requirements for CSI-RS based BFD/CBD</w:t>
      </w:r>
    </w:p>
    <w:p w14:paraId="04EDDB87" w14:textId="77777777" w:rsidR="00E403EE" w:rsidRPr="00E403EE" w:rsidRDefault="00E403EE" w:rsidP="00A41D17">
      <w:pPr>
        <w:pStyle w:val="aff9"/>
        <w:numPr>
          <w:ilvl w:val="1"/>
          <w:numId w:val="12"/>
        </w:numPr>
        <w:ind w:leftChars="0"/>
        <w:rPr>
          <w:rFonts w:ascii="Times New Roman" w:hAnsi="Times New Roman"/>
          <w:sz w:val="20"/>
          <w:szCs w:val="20"/>
          <w:lang w:eastAsia="zh-CN"/>
        </w:rPr>
      </w:pPr>
      <w:r w:rsidRPr="00E403EE">
        <w:rPr>
          <w:rFonts w:ascii="Times New Roman" w:hAnsi="Times New Roman"/>
          <w:sz w:val="20"/>
          <w:szCs w:val="20"/>
          <w:lang w:eastAsia="zh-CN"/>
        </w:rPr>
        <w:t>Requirements for CSI-RS based L1-RSRP measurement</w:t>
      </w:r>
    </w:p>
    <w:p w14:paraId="340B8384" w14:textId="77777777" w:rsidR="00E403EE" w:rsidRPr="00E403EE" w:rsidRDefault="00E403EE" w:rsidP="00A41D17">
      <w:pPr>
        <w:pStyle w:val="aff9"/>
        <w:numPr>
          <w:ilvl w:val="1"/>
          <w:numId w:val="12"/>
        </w:numPr>
        <w:ind w:leftChars="0"/>
        <w:rPr>
          <w:rFonts w:ascii="Times New Roman" w:hAnsi="Times New Roman"/>
          <w:sz w:val="20"/>
          <w:szCs w:val="20"/>
          <w:lang w:eastAsia="zh-CN"/>
        </w:rPr>
      </w:pPr>
      <w:r w:rsidRPr="00E403EE">
        <w:rPr>
          <w:rFonts w:ascii="Times New Roman" w:hAnsi="Times New Roman"/>
          <w:sz w:val="20"/>
          <w:szCs w:val="20"/>
          <w:lang w:eastAsia="zh-CN"/>
        </w:rPr>
        <w:t>Measurement restriction for CSI-RS based L1-RSRP</w:t>
      </w:r>
    </w:p>
    <w:p w14:paraId="3C4BDEB9" w14:textId="77777777" w:rsidR="00B83827" w:rsidRPr="00B04EA8" w:rsidRDefault="00B83827" w:rsidP="00A41D17">
      <w:pPr>
        <w:numPr>
          <w:ilvl w:val="0"/>
          <w:numId w:val="9"/>
        </w:numPr>
        <w:overflowPunct/>
        <w:autoSpaceDE/>
        <w:autoSpaceDN/>
        <w:adjustRightInd/>
        <w:spacing w:after="0"/>
        <w:ind w:left="720"/>
        <w:textAlignment w:val="auto"/>
        <w:rPr>
          <w:rFonts w:eastAsia="宋体"/>
          <w:szCs w:val="24"/>
          <w:lang w:eastAsia="zh-CN"/>
        </w:rPr>
      </w:pPr>
      <w:r w:rsidRPr="00B04EA8">
        <w:rPr>
          <w:rFonts w:eastAsia="宋体"/>
          <w:szCs w:val="24"/>
          <w:lang w:eastAsia="zh-CN"/>
        </w:rPr>
        <w:t xml:space="preserve">RAN4 shall preclude any enhancement on </w:t>
      </w:r>
      <w:r w:rsidRPr="00B83827">
        <w:rPr>
          <w:rFonts w:eastAsia="宋体"/>
          <w:szCs w:val="24"/>
          <w:lang w:eastAsia="zh-CN"/>
        </w:rPr>
        <w:t xml:space="preserve">the SSB based CBD requirements </w:t>
      </w:r>
      <w:r w:rsidRPr="00B04EA8">
        <w:rPr>
          <w:rFonts w:eastAsia="宋体"/>
          <w:szCs w:val="24"/>
          <w:lang w:eastAsia="zh-CN"/>
        </w:rPr>
        <w:t xml:space="preserve">for FR2 HST multi-panel RX. </w:t>
      </w:r>
    </w:p>
    <w:p w14:paraId="3816CD86" w14:textId="77777777" w:rsidR="0081535F" w:rsidRPr="0081535F" w:rsidRDefault="0081535F" w:rsidP="00A41D17">
      <w:pPr>
        <w:numPr>
          <w:ilvl w:val="0"/>
          <w:numId w:val="9"/>
        </w:numPr>
        <w:overflowPunct/>
        <w:autoSpaceDE/>
        <w:autoSpaceDN/>
        <w:adjustRightInd/>
        <w:spacing w:after="0"/>
        <w:ind w:left="720"/>
        <w:textAlignment w:val="auto"/>
        <w:rPr>
          <w:rFonts w:eastAsia="宋体"/>
          <w:szCs w:val="24"/>
          <w:lang w:eastAsia="zh-CN"/>
        </w:rPr>
      </w:pPr>
      <w:r w:rsidRPr="0081535F">
        <w:rPr>
          <w:rFonts w:eastAsia="宋体"/>
          <w:szCs w:val="24"/>
          <w:lang w:eastAsia="zh-CN"/>
        </w:rPr>
        <w:t>RAN4 shall preclude the simultaneous L3+L3 measurement for multi-panel RX in Rel-18 FR2 HST WI.</w:t>
      </w:r>
    </w:p>
    <w:p w14:paraId="43A33DA6" w14:textId="77777777" w:rsidR="0081535F" w:rsidRPr="0081535F" w:rsidRDefault="0081535F" w:rsidP="00A41D17">
      <w:pPr>
        <w:numPr>
          <w:ilvl w:val="0"/>
          <w:numId w:val="9"/>
        </w:numPr>
        <w:overflowPunct/>
        <w:autoSpaceDE/>
        <w:autoSpaceDN/>
        <w:adjustRightInd/>
        <w:spacing w:after="0"/>
        <w:ind w:left="720"/>
        <w:textAlignment w:val="auto"/>
        <w:rPr>
          <w:rFonts w:eastAsia="宋体"/>
          <w:szCs w:val="24"/>
          <w:lang w:eastAsia="zh-CN"/>
        </w:rPr>
      </w:pPr>
      <w:r w:rsidRPr="0081535F">
        <w:rPr>
          <w:rFonts w:eastAsia="宋体"/>
          <w:szCs w:val="24"/>
          <w:lang w:eastAsia="zh-CN"/>
        </w:rPr>
        <w:t>RAN4 shall preclude the simultaneous L3+L1 measurement for multi-panel RX in Rel-18 FR2 HST WI.</w:t>
      </w:r>
    </w:p>
    <w:p w14:paraId="57C3D8A6" w14:textId="77777777" w:rsidR="0081535F" w:rsidRPr="0081535F" w:rsidRDefault="0081535F" w:rsidP="00A41D17">
      <w:pPr>
        <w:numPr>
          <w:ilvl w:val="0"/>
          <w:numId w:val="9"/>
        </w:numPr>
        <w:overflowPunct/>
        <w:autoSpaceDE/>
        <w:autoSpaceDN/>
        <w:adjustRightInd/>
        <w:spacing w:after="0"/>
        <w:ind w:left="720"/>
        <w:textAlignment w:val="auto"/>
        <w:rPr>
          <w:rFonts w:eastAsia="宋体"/>
          <w:szCs w:val="24"/>
          <w:lang w:eastAsia="zh-CN"/>
        </w:rPr>
      </w:pPr>
      <w:r w:rsidRPr="0081535F">
        <w:rPr>
          <w:rFonts w:eastAsia="宋体"/>
          <w:szCs w:val="24"/>
          <w:lang w:eastAsia="zh-CN"/>
        </w:rPr>
        <w:lastRenderedPageBreak/>
        <w:t>RAN4 shall consider the simultaneous L1+L1 measurement for multi-panel RX in Rel-18 FR2 HST WI, and new requirements shall be defined accordingly</w:t>
      </w:r>
    </w:p>
    <w:p w14:paraId="6171A16C" w14:textId="77777777" w:rsidR="0081535F" w:rsidRPr="0081535F" w:rsidRDefault="0081535F" w:rsidP="00A41D17">
      <w:pPr>
        <w:pStyle w:val="aff9"/>
        <w:numPr>
          <w:ilvl w:val="1"/>
          <w:numId w:val="12"/>
        </w:numPr>
        <w:ind w:leftChars="0"/>
        <w:rPr>
          <w:rFonts w:ascii="Times New Roman" w:hAnsi="Times New Roman"/>
          <w:sz w:val="20"/>
          <w:szCs w:val="20"/>
          <w:lang w:eastAsia="zh-CN"/>
        </w:rPr>
      </w:pPr>
      <w:r w:rsidRPr="0081535F">
        <w:rPr>
          <w:rFonts w:ascii="Times New Roman" w:hAnsi="Times New Roman"/>
          <w:sz w:val="20"/>
          <w:szCs w:val="20"/>
          <w:lang w:eastAsia="zh-CN"/>
        </w:rPr>
        <w:t>FFS applicable condition of the enhancement for new requirement:</w:t>
      </w:r>
    </w:p>
    <w:p w14:paraId="5F4A8E04" w14:textId="77777777" w:rsidR="0081535F" w:rsidRPr="00894197" w:rsidRDefault="0081535F" w:rsidP="00A41D17">
      <w:pPr>
        <w:pStyle w:val="aff9"/>
        <w:numPr>
          <w:ilvl w:val="2"/>
          <w:numId w:val="12"/>
        </w:numPr>
        <w:ind w:leftChars="0"/>
        <w:rPr>
          <w:rFonts w:ascii="Times New Roman" w:hAnsi="Times New Roman"/>
          <w:sz w:val="20"/>
          <w:szCs w:val="20"/>
          <w:lang w:eastAsia="zh-CN"/>
        </w:rPr>
      </w:pPr>
      <w:r w:rsidRPr="00894197">
        <w:rPr>
          <w:rFonts w:ascii="Times New Roman" w:hAnsi="Times New Roman"/>
          <w:sz w:val="20"/>
          <w:szCs w:val="20"/>
          <w:lang w:eastAsia="zh-CN"/>
        </w:rPr>
        <w:t>Restriction on SSB configuration for neighboring RRHs</w:t>
      </w:r>
    </w:p>
    <w:p w14:paraId="4A370ADE" w14:textId="77777777" w:rsidR="0081535F" w:rsidRPr="0081535F" w:rsidRDefault="0081535F" w:rsidP="00A41D17">
      <w:pPr>
        <w:pStyle w:val="aff9"/>
        <w:widowControl/>
        <w:numPr>
          <w:ilvl w:val="2"/>
          <w:numId w:val="12"/>
        </w:numPr>
        <w:spacing w:after="120"/>
        <w:ind w:leftChars="0"/>
        <w:jc w:val="left"/>
        <w:rPr>
          <w:rFonts w:ascii="Times New Roman" w:hAnsi="Times New Roman"/>
          <w:sz w:val="20"/>
          <w:szCs w:val="20"/>
          <w:lang w:eastAsia="zh-CN"/>
        </w:rPr>
      </w:pPr>
      <w:r w:rsidRPr="0081535F">
        <w:rPr>
          <w:rFonts w:ascii="Times New Roman" w:hAnsi="Times New Roman"/>
          <w:sz w:val="20"/>
          <w:szCs w:val="20"/>
          <w:lang w:eastAsia="zh-CN"/>
        </w:rPr>
        <w:t xml:space="preserve">Enhancement on only set1, or both set1 and set2. </w:t>
      </w:r>
    </w:p>
    <w:p w14:paraId="3CA8B134" w14:textId="77777777" w:rsidR="0081535F" w:rsidRPr="0081535F" w:rsidRDefault="0081535F" w:rsidP="00A41D17">
      <w:pPr>
        <w:pStyle w:val="aff9"/>
        <w:widowControl/>
        <w:numPr>
          <w:ilvl w:val="2"/>
          <w:numId w:val="12"/>
        </w:numPr>
        <w:spacing w:after="120"/>
        <w:ind w:leftChars="0"/>
        <w:jc w:val="left"/>
        <w:rPr>
          <w:rFonts w:ascii="Times New Roman" w:hAnsi="Times New Roman"/>
          <w:sz w:val="20"/>
          <w:szCs w:val="20"/>
          <w:lang w:eastAsia="zh-CN"/>
        </w:rPr>
      </w:pPr>
      <w:r w:rsidRPr="0081535F">
        <w:rPr>
          <w:rFonts w:ascii="Times New Roman" w:hAnsi="Times New Roman"/>
          <w:sz w:val="20"/>
          <w:szCs w:val="20"/>
          <w:lang w:eastAsia="zh-CN"/>
        </w:rPr>
        <w:t xml:space="preserve">The sweeping factor N1 can be reduced in FR2 HST multi-panel simultaneous reception </w:t>
      </w:r>
    </w:p>
    <w:p w14:paraId="2EA2E777" w14:textId="77777777" w:rsidR="0081535F" w:rsidRPr="0081535F" w:rsidRDefault="0081535F" w:rsidP="00A41D17">
      <w:pPr>
        <w:pStyle w:val="aff9"/>
        <w:widowControl/>
        <w:numPr>
          <w:ilvl w:val="3"/>
          <w:numId w:val="12"/>
        </w:numPr>
        <w:spacing w:after="120"/>
        <w:ind w:leftChars="0"/>
        <w:jc w:val="left"/>
        <w:rPr>
          <w:rFonts w:ascii="Times New Roman" w:hAnsi="Times New Roman"/>
          <w:sz w:val="20"/>
          <w:szCs w:val="20"/>
          <w:lang w:eastAsia="zh-CN"/>
        </w:rPr>
      </w:pPr>
      <w:r w:rsidRPr="0081535F">
        <w:rPr>
          <w:rFonts w:ascii="Times New Roman" w:hAnsi="Times New Roman"/>
          <w:sz w:val="20"/>
          <w:szCs w:val="20"/>
          <w:lang w:eastAsia="zh-CN"/>
        </w:rPr>
        <w:t>FFS how to reduce N1</w:t>
      </w:r>
    </w:p>
    <w:p w14:paraId="79D363C4" w14:textId="77777777" w:rsidR="00894197" w:rsidRPr="00894197" w:rsidRDefault="00894197" w:rsidP="00A41D17">
      <w:pPr>
        <w:numPr>
          <w:ilvl w:val="0"/>
          <w:numId w:val="9"/>
        </w:numPr>
        <w:overflowPunct/>
        <w:autoSpaceDE/>
        <w:autoSpaceDN/>
        <w:adjustRightInd/>
        <w:spacing w:after="0"/>
        <w:ind w:left="720"/>
        <w:textAlignment w:val="auto"/>
        <w:rPr>
          <w:rFonts w:eastAsia="宋体"/>
          <w:szCs w:val="24"/>
          <w:lang w:eastAsia="zh-CN"/>
        </w:rPr>
      </w:pPr>
      <w:r w:rsidRPr="00894197">
        <w:rPr>
          <w:rFonts w:eastAsia="宋体"/>
          <w:szCs w:val="24"/>
          <w:lang w:eastAsia="zh-CN"/>
        </w:rPr>
        <w:t>RAN4 shall preclude any enhancement on the scheduling restriction requirement for simultaneous L3 measurement and data reception in Rel-18 FR2 HST.</w:t>
      </w:r>
    </w:p>
    <w:p w14:paraId="359F025E" w14:textId="77777777" w:rsidR="00894197" w:rsidRPr="00894197" w:rsidRDefault="00894197" w:rsidP="00A41D17">
      <w:pPr>
        <w:numPr>
          <w:ilvl w:val="0"/>
          <w:numId w:val="9"/>
        </w:numPr>
        <w:overflowPunct/>
        <w:autoSpaceDE/>
        <w:autoSpaceDN/>
        <w:adjustRightInd/>
        <w:spacing w:after="0"/>
        <w:ind w:left="720"/>
        <w:textAlignment w:val="auto"/>
        <w:rPr>
          <w:rFonts w:eastAsia="宋体"/>
          <w:szCs w:val="24"/>
          <w:lang w:eastAsia="zh-CN"/>
        </w:rPr>
      </w:pPr>
      <w:r w:rsidRPr="00894197">
        <w:rPr>
          <w:rFonts w:eastAsia="宋体"/>
          <w:szCs w:val="24"/>
          <w:lang w:eastAsia="zh-CN"/>
        </w:rPr>
        <w:t>RAN4 shall consider data+L1 measurement for Rel-18 FR2 HST multi-panel RX:</w:t>
      </w:r>
    </w:p>
    <w:p w14:paraId="302A9349" w14:textId="77777777" w:rsidR="00894197" w:rsidRPr="00894197" w:rsidRDefault="00894197" w:rsidP="00A41D17">
      <w:pPr>
        <w:pStyle w:val="aff9"/>
        <w:numPr>
          <w:ilvl w:val="1"/>
          <w:numId w:val="12"/>
        </w:numPr>
        <w:ind w:leftChars="0"/>
        <w:rPr>
          <w:rFonts w:ascii="Times New Roman" w:hAnsi="Times New Roman"/>
          <w:sz w:val="20"/>
          <w:szCs w:val="20"/>
          <w:lang w:eastAsia="zh-CN"/>
        </w:rPr>
      </w:pPr>
      <w:r w:rsidRPr="00894197">
        <w:rPr>
          <w:rFonts w:ascii="Times New Roman" w:hAnsi="Times New Roman"/>
          <w:sz w:val="20"/>
          <w:szCs w:val="20"/>
          <w:lang w:eastAsia="zh-CN"/>
        </w:rPr>
        <w:t>FFS The necessity of scheduling restriction requirement enhancement for data+ L1 measurement in Rel-18 FR2 HST</w:t>
      </w:r>
    </w:p>
    <w:p w14:paraId="04384971" w14:textId="77777777" w:rsidR="00D85A20" w:rsidRPr="00D85A20" w:rsidRDefault="00D85A20" w:rsidP="00A41D17">
      <w:pPr>
        <w:pStyle w:val="aff9"/>
        <w:numPr>
          <w:ilvl w:val="1"/>
          <w:numId w:val="12"/>
        </w:numPr>
        <w:ind w:leftChars="0"/>
        <w:rPr>
          <w:rFonts w:ascii="Times New Roman" w:hAnsi="Times New Roman"/>
          <w:sz w:val="20"/>
          <w:szCs w:val="20"/>
          <w:lang w:eastAsia="zh-CN"/>
        </w:rPr>
      </w:pPr>
      <w:r w:rsidRPr="00D85A20">
        <w:rPr>
          <w:rFonts w:ascii="Times New Roman" w:hAnsi="Times New Roman"/>
          <w:sz w:val="20"/>
          <w:szCs w:val="20"/>
          <w:lang w:eastAsia="zh-CN"/>
        </w:rPr>
        <w:t>RAN4 should introduce enhancement on the scheduling restriction requirement for L1-RSRP in Rel-18 FR2 HST</w:t>
      </w:r>
    </w:p>
    <w:p w14:paraId="370A7072" w14:textId="77777777" w:rsidR="00D85A20" w:rsidRPr="00D85A20" w:rsidRDefault="00D85A20" w:rsidP="00A41D17">
      <w:pPr>
        <w:pStyle w:val="aff9"/>
        <w:widowControl/>
        <w:numPr>
          <w:ilvl w:val="2"/>
          <w:numId w:val="12"/>
        </w:numPr>
        <w:spacing w:after="120"/>
        <w:ind w:leftChars="0"/>
        <w:jc w:val="left"/>
        <w:rPr>
          <w:rFonts w:ascii="Times New Roman" w:hAnsi="Times New Roman"/>
          <w:sz w:val="20"/>
          <w:szCs w:val="20"/>
          <w:lang w:eastAsia="zh-CN"/>
        </w:rPr>
      </w:pPr>
      <w:r w:rsidRPr="00D85A20">
        <w:rPr>
          <w:rFonts w:ascii="Times New Roman" w:hAnsi="Times New Roman"/>
          <w:sz w:val="20"/>
          <w:szCs w:val="20"/>
          <w:lang w:eastAsia="zh-CN"/>
        </w:rPr>
        <w:t>FFS applicable condition of the enhancement for new requirement</w:t>
      </w:r>
    </w:p>
    <w:p w14:paraId="4C050E1E" w14:textId="77777777" w:rsidR="00F643D7" w:rsidRPr="00F643D7" w:rsidRDefault="00F643D7" w:rsidP="00A41D17">
      <w:pPr>
        <w:pStyle w:val="aff9"/>
        <w:numPr>
          <w:ilvl w:val="1"/>
          <w:numId w:val="12"/>
        </w:numPr>
        <w:ind w:leftChars="0"/>
        <w:rPr>
          <w:rFonts w:ascii="Times New Roman" w:hAnsi="Times New Roman"/>
          <w:sz w:val="20"/>
          <w:szCs w:val="20"/>
          <w:lang w:eastAsia="zh-CN"/>
        </w:rPr>
      </w:pPr>
      <w:r w:rsidRPr="00F643D7">
        <w:rPr>
          <w:rFonts w:ascii="Times New Roman" w:hAnsi="Times New Roman"/>
          <w:sz w:val="20"/>
          <w:szCs w:val="20"/>
          <w:lang w:eastAsia="zh-CN"/>
        </w:rPr>
        <w:t>FFS whether RAN4 should preclude any enhancement on the scheduling restriction requirement for RLM in Rel-18 FR2 HST</w:t>
      </w:r>
    </w:p>
    <w:p w14:paraId="33EF8CF6" w14:textId="1F0C32C1" w:rsidR="00515925" w:rsidRPr="00515925" w:rsidRDefault="00515925" w:rsidP="00515925">
      <w:pPr>
        <w:overflowPunct/>
        <w:autoSpaceDE/>
        <w:autoSpaceDN/>
        <w:adjustRightInd/>
        <w:spacing w:after="0"/>
        <w:textAlignment w:val="auto"/>
        <w:rPr>
          <w:rFonts w:eastAsia="宋体"/>
          <w:szCs w:val="24"/>
          <w:lang w:eastAsia="zh-CN"/>
        </w:rPr>
      </w:pPr>
    </w:p>
    <w:p w14:paraId="1DD0F662" w14:textId="77777777" w:rsidR="004D3509" w:rsidRDefault="004D3509" w:rsidP="004D3509">
      <w:pPr>
        <w:spacing w:after="0"/>
        <w:rPr>
          <w:szCs w:val="24"/>
          <w:highlight w:val="green"/>
          <w:lang w:eastAsia="zh-CN"/>
        </w:rPr>
      </w:pPr>
      <w:r w:rsidRPr="00BA1D65">
        <w:rPr>
          <w:szCs w:val="24"/>
          <w:highlight w:val="green"/>
          <w:lang w:eastAsia="zh-CN"/>
        </w:rPr>
        <w:t>Agreement</w:t>
      </w:r>
    </w:p>
    <w:p w14:paraId="7488C1AD" w14:textId="77777777" w:rsidR="004D3509" w:rsidRDefault="004D3509" w:rsidP="004D3509">
      <w:pPr>
        <w:spacing w:after="0"/>
        <w:rPr>
          <w:lang w:val="en-US"/>
        </w:rPr>
      </w:pPr>
      <w:r w:rsidRPr="00341E0B">
        <w:rPr>
          <w:lang w:val="en-US"/>
        </w:rPr>
        <w:t>MRTD and panel switching for FR2 HST multi-panel simultaneous reception</w:t>
      </w:r>
    </w:p>
    <w:p w14:paraId="664B1FD4" w14:textId="77777777" w:rsidR="00FD25D0" w:rsidRPr="00FD25D0" w:rsidRDefault="00FD25D0" w:rsidP="00A41D17">
      <w:pPr>
        <w:numPr>
          <w:ilvl w:val="0"/>
          <w:numId w:val="9"/>
        </w:numPr>
        <w:overflowPunct/>
        <w:autoSpaceDE/>
        <w:autoSpaceDN/>
        <w:adjustRightInd/>
        <w:spacing w:after="0"/>
        <w:ind w:left="720"/>
        <w:textAlignment w:val="auto"/>
        <w:rPr>
          <w:rFonts w:eastAsia="宋体"/>
          <w:szCs w:val="24"/>
          <w:lang w:eastAsia="zh-CN"/>
        </w:rPr>
      </w:pPr>
      <w:r w:rsidRPr="00FD25D0">
        <w:rPr>
          <w:rFonts w:eastAsia="宋体"/>
          <w:szCs w:val="24"/>
          <w:lang w:eastAsia="zh-CN"/>
        </w:rPr>
        <w:t xml:space="preserve">For Rel-18 FR2 PC6 UE, the new MRTD requirement shall be defined for simultaneous reception from two panels: </w:t>
      </w:r>
    </w:p>
    <w:p w14:paraId="6B110897" w14:textId="77777777" w:rsidR="00FD25D0" w:rsidRPr="00FD25D0" w:rsidRDefault="00FD25D0" w:rsidP="00A41D17">
      <w:pPr>
        <w:pStyle w:val="aff9"/>
        <w:numPr>
          <w:ilvl w:val="1"/>
          <w:numId w:val="12"/>
        </w:numPr>
        <w:ind w:leftChars="0"/>
        <w:rPr>
          <w:rFonts w:ascii="Times New Roman" w:hAnsi="Times New Roman"/>
          <w:sz w:val="20"/>
          <w:szCs w:val="20"/>
          <w:lang w:eastAsia="zh-CN"/>
        </w:rPr>
      </w:pPr>
      <w:r w:rsidRPr="00FD25D0">
        <w:rPr>
          <w:rFonts w:ascii="Times New Roman" w:hAnsi="Times New Roman"/>
          <w:sz w:val="20"/>
          <w:szCs w:val="20"/>
          <w:lang w:eastAsia="zh-CN"/>
        </w:rPr>
        <w:t>MRTD = [8]us</w:t>
      </w:r>
    </w:p>
    <w:p w14:paraId="419DBFBF" w14:textId="77777777" w:rsidR="00F4219E" w:rsidRPr="00F4219E" w:rsidRDefault="00F4219E" w:rsidP="00A41D17">
      <w:pPr>
        <w:numPr>
          <w:ilvl w:val="0"/>
          <w:numId w:val="9"/>
        </w:numPr>
        <w:overflowPunct/>
        <w:autoSpaceDE/>
        <w:autoSpaceDN/>
        <w:adjustRightInd/>
        <w:spacing w:after="0"/>
        <w:ind w:left="720"/>
        <w:textAlignment w:val="auto"/>
        <w:rPr>
          <w:rFonts w:eastAsia="宋体"/>
          <w:szCs w:val="24"/>
          <w:lang w:eastAsia="zh-CN"/>
        </w:rPr>
      </w:pPr>
      <w:r w:rsidRPr="00F4219E">
        <w:rPr>
          <w:rFonts w:eastAsia="宋体"/>
          <w:szCs w:val="24"/>
          <w:lang w:eastAsia="zh-CN"/>
        </w:rPr>
        <w:t>The necessity of a mechanism for turning on/off the multi-panel reception operation in FR2 HST:</w:t>
      </w:r>
    </w:p>
    <w:p w14:paraId="5BD1E823" w14:textId="77777777" w:rsidR="00F4219E" w:rsidRPr="00F4219E" w:rsidRDefault="00F4219E" w:rsidP="00A41D17">
      <w:pPr>
        <w:pStyle w:val="aff9"/>
        <w:numPr>
          <w:ilvl w:val="1"/>
          <w:numId w:val="12"/>
        </w:numPr>
        <w:ind w:leftChars="0"/>
        <w:rPr>
          <w:rFonts w:ascii="Times New Roman" w:hAnsi="Times New Roman"/>
          <w:sz w:val="20"/>
          <w:szCs w:val="20"/>
          <w:lang w:eastAsia="zh-CN"/>
        </w:rPr>
      </w:pPr>
      <w:r w:rsidRPr="00F4219E">
        <w:rPr>
          <w:rFonts w:ascii="Times New Roman" w:hAnsi="Times New Roman"/>
          <w:sz w:val="20"/>
          <w:szCs w:val="20"/>
          <w:lang w:eastAsia="zh-CN"/>
        </w:rPr>
        <w:t>No need for a new mechanism for turning on/off the multi-panel reception operation in FR2 HST;</w:t>
      </w:r>
    </w:p>
    <w:p w14:paraId="1EC37A2F" w14:textId="77777777" w:rsidR="00F4219E" w:rsidRPr="00F4219E" w:rsidRDefault="00F4219E" w:rsidP="00A41D17">
      <w:pPr>
        <w:pStyle w:val="aff9"/>
        <w:numPr>
          <w:ilvl w:val="1"/>
          <w:numId w:val="12"/>
        </w:numPr>
        <w:ind w:leftChars="0"/>
        <w:rPr>
          <w:rFonts w:ascii="Times New Roman" w:hAnsi="Times New Roman"/>
          <w:sz w:val="20"/>
          <w:szCs w:val="20"/>
          <w:lang w:eastAsia="zh-CN"/>
        </w:rPr>
      </w:pPr>
      <w:r w:rsidRPr="00F4219E">
        <w:rPr>
          <w:rFonts w:ascii="Times New Roman" w:hAnsi="Times New Roman"/>
          <w:sz w:val="20"/>
          <w:szCs w:val="20"/>
          <w:lang w:eastAsia="zh-CN"/>
        </w:rPr>
        <w:t xml:space="preserve">Existing signaling and configuration shall be used. </w:t>
      </w:r>
    </w:p>
    <w:p w14:paraId="47241C2D" w14:textId="427D6140" w:rsidR="004D3509" w:rsidRPr="00F4219E" w:rsidRDefault="004D3509" w:rsidP="004D3509">
      <w:pPr>
        <w:overflowPunct/>
        <w:autoSpaceDE/>
        <w:autoSpaceDN/>
        <w:adjustRightInd/>
        <w:spacing w:after="0"/>
        <w:textAlignment w:val="auto"/>
        <w:rPr>
          <w:rFonts w:eastAsia="宋体"/>
          <w:lang w:val="en-US" w:eastAsia="zh-CN"/>
        </w:rPr>
      </w:pPr>
    </w:p>
    <w:p w14:paraId="036A403A" w14:textId="77777777" w:rsidR="00ED2468" w:rsidRDefault="00ED2468" w:rsidP="00ED2468">
      <w:pPr>
        <w:spacing w:after="0"/>
        <w:rPr>
          <w:szCs w:val="24"/>
          <w:highlight w:val="green"/>
          <w:lang w:eastAsia="zh-CN"/>
        </w:rPr>
      </w:pPr>
      <w:r w:rsidRPr="00BA1D65">
        <w:rPr>
          <w:szCs w:val="24"/>
          <w:highlight w:val="green"/>
          <w:lang w:eastAsia="zh-CN"/>
        </w:rPr>
        <w:t>Agreement</w:t>
      </w:r>
    </w:p>
    <w:p w14:paraId="5F08AFE3" w14:textId="39E1EA7E" w:rsidR="00F4219E" w:rsidRDefault="00ED2468" w:rsidP="00ED2468">
      <w:pPr>
        <w:spacing w:after="0"/>
        <w:rPr>
          <w:lang w:val="en-US"/>
        </w:rPr>
      </w:pPr>
      <w:r w:rsidRPr="00CF0C28">
        <w:rPr>
          <w:lang w:val="en-US"/>
        </w:rPr>
        <w:t>The impact to uplink spatial relation switch delay requirements</w:t>
      </w:r>
    </w:p>
    <w:p w14:paraId="6DBF5E6A" w14:textId="77777777" w:rsidR="00507595" w:rsidRPr="00507595" w:rsidRDefault="00507595" w:rsidP="00A41D17">
      <w:pPr>
        <w:numPr>
          <w:ilvl w:val="0"/>
          <w:numId w:val="9"/>
        </w:numPr>
        <w:overflowPunct/>
        <w:autoSpaceDE/>
        <w:autoSpaceDN/>
        <w:adjustRightInd/>
        <w:spacing w:after="0"/>
        <w:ind w:left="720"/>
        <w:textAlignment w:val="auto"/>
        <w:rPr>
          <w:rFonts w:eastAsia="宋体"/>
          <w:szCs w:val="24"/>
          <w:lang w:eastAsia="zh-CN"/>
        </w:rPr>
      </w:pPr>
      <w:r w:rsidRPr="00507595">
        <w:rPr>
          <w:rFonts w:eastAsia="宋体"/>
          <w:szCs w:val="24"/>
          <w:lang w:eastAsia="zh-CN"/>
        </w:rPr>
        <w:t>Keep current uplink spatial relation switch delay requirement for Rel-18 FR2 HST multi-panel RX:</w:t>
      </w:r>
    </w:p>
    <w:p w14:paraId="61960377" w14:textId="77777777" w:rsidR="00507595" w:rsidRPr="00507595" w:rsidRDefault="00507595" w:rsidP="00A41D17">
      <w:pPr>
        <w:pStyle w:val="aff9"/>
        <w:numPr>
          <w:ilvl w:val="1"/>
          <w:numId w:val="12"/>
        </w:numPr>
        <w:ind w:leftChars="0"/>
        <w:rPr>
          <w:rFonts w:ascii="Times New Roman" w:hAnsi="Times New Roman"/>
          <w:sz w:val="20"/>
          <w:szCs w:val="20"/>
          <w:lang w:eastAsia="zh-CN"/>
        </w:rPr>
      </w:pPr>
      <w:r w:rsidRPr="00507595">
        <w:rPr>
          <w:rFonts w:ascii="Times New Roman" w:hAnsi="Times New Roman"/>
          <w:sz w:val="20"/>
          <w:szCs w:val="20"/>
          <w:lang w:eastAsia="zh-CN"/>
        </w:rPr>
        <w:t xml:space="preserve">It is RAN4’s understanding that UL spatial relation switch to the target associated to the unknown DL RS in FR2 HST scenarios shall not be considered: </w:t>
      </w:r>
    </w:p>
    <w:p w14:paraId="530FC8EA" w14:textId="77777777" w:rsidR="00507595" w:rsidRPr="00507595" w:rsidRDefault="00507595" w:rsidP="00A41D17">
      <w:pPr>
        <w:pStyle w:val="aff9"/>
        <w:widowControl/>
        <w:numPr>
          <w:ilvl w:val="2"/>
          <w:numId w:val="12"/>
        </w:numPr>
        <w:spacing w:after="120"/>
        <w:ind w:leftChars="0"/>
        <w:jc w:val="left"/>
        <w:rPr>
          <w:rFonts w:ascii="Times New Roman" w:hAnsi="Times New Roman"/>
          <w:sz w:val="20"/>
          <w:szCs w:val="20"/>
          <w:lang w:eastAsia="zh-CN"/>
        </w:rPr>
      </w:pPr>
      <w:r w:rsidRPr="00507595">
        <w:rPr>
          <w:rFonts w:ascii="Times New Roman" w:hAnsi="Times New Roman"/>
          <w:sz w:val="20"/>
          <w:szCs w:val="20"/>
          <w:lang w:eastAsia="zh-CN"/>
        </w:rPr>
        <w:t xml:space="preserve">Capture the above understanding in RAN4 WF.  </w:t>
      </w:r>
    </w:p>
    <w:p w14:paraId="2AEDA9E8" w14:textId="77777777" w:rsidR="00ED2468" w:rsidRPr="00ED2468" w:rsidRDefault="00ED2468" w:rsidP="00ED2468">
      <w:pPr>
        <w:spacing w:after="0"/>
        <w:rPr>
          <w:lang w:val="en-US"/>
        </w:rPr>
      </w:pPr>
    </w:p>
    <w:p w14:paraId="5F49B93C" w14:textId="77777777" w:rsidR="005010C7" w:rsidRDefault="005010C7" w:rsidP="005010C7">
      <w:pPr>
        <w:spacing w:after="0"/>
        <w:rPr>
          <w:szCs w:val="24"/>
          <w:highlight w:val="green"/>
          <w:lang w:eastAsia="zh-CN"/>
        </w:rPr>
      </w:pPr>
      <w:r w:rsidRPr="00BA1D65">
        <w:rPr>
          <w:szCs w:val="24"/>
          <w:highlight w:val="green"/>
          <w:lang w:eastAsia="zh-CN"/>
        </w:rPr>
        <w:t>Agreement</w:t>
      </w:r>
    </w:p>
    <w:p w14:paraId="53340C54" w14:textId="5206E762" w:rsidR="00F4219E" w:rsidRDefault="005010C7" w:rsidP="004D3509">
      <w:pPr>
        <w:overflowPunct/>
        <w:autoSpaceDE/>
        <w:autoSpaceDN/>
        <w:adjustRightInd/>
        <w:spacing w:after="0"/>
        <w:textAlignment w:val="auto"/>
        <w:rPr>
          <w:lang w:val="en-US"/>
        </w:rPr>
      </w:pPr>
      <w:r>
        <w:rPr>
          <w:lang w:val="en-US"/>
        </w:rPr>
        <w:t xml:space="preserve">RRM </w:t>
      </w:r>
      <w:r w:rsidRPr="00CF0C28">
        <w:rPr>
          <w:lang w:val="en-US"/>
        </w:rPr>
        <w:t>requirement</w:t>
      </w:r>
      <w:r>
        <w:rPr>
          <w:lang w:val="en-US"/>
        </w:rPr>
        <w:t xml:space="preserve"> impact summary</w:t>
      </w:r>
    </w:p>
    <w:p w14:paraId="12878CE5" w14:textId="77777777" w:rsidR="005010C7" w:rsidRPr="005010C7" w:rsidRDefault="005010C7" w:rsidP="005010C7">
      <w:pPr>
        <w:ind w:firstLineChars="350" w:firstLine="703"/>
        <w:jc w:val="center"/>
        <w:rPr>
          <w:b/>
          <w:kern w:val="2"/>
          <w:lang w:val="en-US" w:eastAsia="zh-CN"/>
        </w:rPr>
      </w:pPr>
      <w:r w:rsidRPr="005010C7">
        <w:rPr>
          <w:b/>
          <w:kern w:val="2"/>
          <w:lang w:val="en-US" w:eastAsia="zh-CN"/>
        </w:rPr>
        <w:t>Table 1. RRM requirement impact summary for FR2 HST multi-panel RX (informative)</w:t>
      </w:r>
    </w:p>
    <w:tbl>
      <w:tblPr>
        <w:tblStyle w:val="a4"/>
        <w:tblW w:w="0" w:type="auto"/>
        <w:jc w:val="center"/>
        <w:tblLook w:val="04A0" w:firstRow="1" w:lastRow="0" w:firstColumn="1" w:lastColumn="0" w:noHBand="0" w:noVBand="1"/>
      </w:tblPr>
      <w:tblGrid>
        <w:gridCol w:w="2093"/>
        <w:gridCol w:w="1527"/>
        <w:gridCol w:w="3233"/>
        <w:gridCol w:w="2776"/>
      </w:tblGrid>
      <w:tr w:rsidR="005010C7" w:rsidRPr="005010C7" w14:paraId="1E4F3556" w14:textId="77777777" w:rsidTr="005010C7">
        <w:trPr>
          <w:jc w:val="center"/>
        </w:trPr>
        <w:tc>
          <w:tcPr>
            <w:tcW w:w="2093" w:type="dxa"/>
          </w:tcPr>
          <w:p w14:paraId="7534F349" w14:textId="77777777" w:rsidR="005010C7" w:rsidRPr="005010C7" w:rsidRDefault="005010C7" w:rsidP="00B44A0C">
            <w:pPr>
              <w:rPr>
                <w:rFonts w:eastAsiaTheme="minorEastAsia"/>
                <w:b/>
                <w:lang w:eastAsia="zh-CN"/>
              </w:rPr>
            </w:pPr>
            <w:r w:rsidRPr="005010C7">
              <w:rPr>
                <w:rFonts w:eastAsiaTheme="minorEastAsia"/>
                <w:b/>
                <w:lang w:eastAsia="zh-CN"/>
              </w:rPr>
              <w:t>RRM Req. Category</w:t>
            </w:r>
          </w:p>
        </w:tc>
        <w:tc>
          <w:tcPr>
            <w:tcW w:w="1527" w:type="dxa"/>
          </w:tcPr>
          <w:p w14:paraId="0B6621A9" w14:textId="77777777" w:rsidR="005010C7" w:rsidRPr="005010C7" w:rsidRDefault="005010C7" w:rsidP="00B44A0C">
            <w:pPr>
              <w:jc w:val="center"/>
              <w:rPr>
                <w:rFonts w:eastAsiaTheme="minorEastAsia"/>
                <w:b/>
                <w:lang w:eastAsia="zh-CN"/>
              </w:rPr>
            </w:pPr>
            <w:r w:rsidRPr="005010C7">
              <w:rPr>
                <w:rFonts w:eastAsiaTheme="minorEastAsia"/>
                <w:b/>
                <w:lang w:eastAsia="zh-CN"/>
              </w:rPr>
              <w:t>Sub-Category</w:t>
            </w:r>
          </w:p>
        </w:tc>
        <w:tc>
          <w:tcPr>
            <w:tcW w:w="3233" w:type="dxa"/>
          </w:tcPr>
          <w:p w14:paraId="6825FC13" w14:textId="77777777" w:rsidR="005010C7" w:rsidRPr="005010C7" w:rsidRDefault="005010C7" w:rsidP="00B44A0C">
            <w:pPr>
              <w:jc w:val="center"/>
              <w:rPr>
                <w:rFonts w:eastAsiaTheme="minorEastAsia"/>
                <w:b/>
                <w:lang w:val="en-US" w:eastAsia="zh-CN"/>
              </w:rPr>
            </w:pPr>
            <w:r w:rsidRPr="005010C7">
              <w:rPr>
                <w:rFonts w:eastAsiaTheme="minorEastAsia"/>
                <w:b/>
                <w:lang w:val="en-US" w:eastAsia="zh-CN"/>
              </w:rPr>
              <w:t>Proposed WF on RRM requirement impact</w:t>
            </w:r>
          </w:p>
        </w:tc>
        <w:tc>
          <w:tcPr>
            <w:tcW w:w="2776" w:type="dxa"/>
          </w:tcPr>
          <w:p w14:paraId="14446123" w14:textId="77777777" w:rsidR="005010C7" w:rsidRPr="005010C7" w:rsidRDefault="005010C7" w:rsidP="00B44A0C">
            <w:pPr>
              <w:jc w:val="center"/>
              <w:rPr>
                <w:rFonts w:eastAsiaTheme="minorEastAsia"/>
                <w:b/>
                <w:lang w:val="en-US" w:eastAsia="zh-CN"/>
              </w:rPr>
            </w:pPr>
            <w:r w:rsidRPr="005010C7">
              <w:rPr>
                <w:rFonts w:eastAsiaTheme="minorEastAsia"/>
                <w:b/>
                <w:lang w:val="en-US" w:eastAsia="zh-CN"/>
              </w:rPr>
              <w:t>Work Split</w:t>
            </w:r>
          </w:p>
        </w:tc>
      </w:tr>
      <w:tr w:rsidR="005010C7" w:rsidRPr="005010C7" w14:paraId="48620FB2" w14:textId="77777777" w:rsidTr="005010C7">
        <w:trPr>
          <w:jc w:val="center"/>
        </w:trPr>
        <w:tc>
          <w:tcPr>
            <w:tcW w:w="2093" w:type="dxa"/>
          </w:tcPr>
          <w:p w14:paraId="5FBDF1DE" w14:textId="77777777" w:rsidR="005010C7" w:rsidRPr="005010C7" w:rsidRDefault="005010C7" w:rsidP="00B44A0C">
            <w:r w:rsidRPr="005010C7">
              <w:rPr>
                <w:lang w:eastAsia="zh-CN"/>
              </w:rPr>
              <w:t>RRC_IDLE state mobility</w:t>
            </w:r>
          </w:p>
        </w:tc>
        <w:tc>
          <w:tcPr>
            <w:tcW w:w="1527" w:type="dxa"/>
          </w:tcPr>
          <w:p w14:paraId="14F4B262" w14:textId="77777777" w:rsidR="005010C7" w:rsidRPr="005010C7" w:rsidRDefault="005010C7" w:rsidP="00B44A0C">
            <w:pPr>
              <w:rPr>
                <w:rFonts w:eastAsiaTheme="minorEastAsia"/>
                <w:lang w:eastAsia="zh-CN"/>
              </w:rPr>
            </w:pPr>
            <w:r w:rsidRPr="005010C7">
              <w:rPr>
                <w:rFonts w:eastAsiaTheme="minorEastAsia"/>
                <w:lang w:eastAsia="zh-CN"/>
              </w:rPr>
              <w:t>Cell Re-selection</w:t>
            </w:r>
          </w:p>
        </w:tc>
        <w:tc>
          <w:tcPr>
            <w:tcW w:w="3233" w:type="dxa"/>
          </w:tcPr>
          <w:p w14:paraId="0A6C2030" w14:textId="77777777" w:rsidR="005010C7" w:rsidRPr="005010C7" w:rsidRDefault="005010C7" w:rsidP="00B44A0C">
            <w:pPr>
              <w:rPr>
                <w:b/>
                <w:bCs/>
                <w:lang w:eastAsia="zh-CN"/>
              </w:rPr>
            </w:pPr>
            <w:r w:rsidRPr="005010C7">
              <w:rPr>
                <w:b/>
                <w:bCs/>
              </w:rPr>
              <w:t>Precluded</w:t>
            </w:r>
          </w:p>
        </w:tc>
        <w:tc>
          <w:tcPr>
            <w:tcW w:w="2776" w:type="dxa"/>
          </w:tcPr>
          <w:p w14:paraId="711B88F5" w14:textId="77777777" w:rsidR="005010C7" w:rsidRPr="005010C7" w:rsidRDefault="005010C7" w:rsidP="00B44A0C"/>
        </w:tc>
      </w:tr>
      <w:tr w:rsidR="005010C7" w:rsidRPr="005010C7" w14:paraId="6C007F5E" w14:textId="77777777" w:rsidTr="005010C7">
        <w:trPr>
          <w:trHeight w:val="261"/>
          <w:jc w:val="center"/>
        </w:trPr>
        <w:tc>
          <w:tcPr>
            <w:tcW w:w="2093" w:type="dxa"/>
            <w:vMerge w:val="restart"/>
          </w:tcPr>
          <w:p w14:paraId="750100B1" w14:textId="77777777" w:rsidR="005010C7" w:rsidRPr="005010C7" w:rsidRDefault="005010C7" w:rsidP="00B44A0C">
            <w:pPr>
              <w:rPr>
                <w:lang w:eastAsia="zh-CN"/>
              </w:rPr>
            </w:pPr>
            <w:r w:rsidRPr="005010C7">
              <w:t>RRC_CONNECTED state mobility</w:t>
            </w:r>
          </w:p>
        </w:tc>
        <w:tc>
          <w:tcPr>
            <w:tcW w:w="1527" w:type="dxa"/>
          </w:tcPr>
          <w:p w14:paraId="42848F1F" w14:textId="77777777" w:rsidR="005010C7" w:rsidRPr="005010C7" w:rsidRDefault="005010C7" w:rsidP="00B44A0C">
            <w:pPr>
              <w:rPr>
                <w:rFonts w:eastAsiaTheme="minorEastAsia"/>
                <w:lang w:eastAsia="zh-CN"/>
              </w:rPr>
            </w:pPr>
            <w:r w:rsidRPr="005010C7">
              <w:rPr>
                <w:rFonts w:eastAsiaTheme="minorEastAsia"/>
                <w:lang w:eastAsia="zh-CN"/>
              </w:rPr>
              <w:t>Handover</w:t>
            </w:r>
          </w:p>
        </w:tc>
        <w:tc>
          <w:tcPr>
            <w:tcW w:w="3233" w:type="dxa"/>
          </w:tcPr>
          <w:p w14:paraId="727365CF" w14:textId="77777777" w:rsidR="005010C7" w:rsidRPr="005010C7" w:rsidRDefault="005010C7" w:rsidP="00B44A0C">
            <w:pPr>
              <w:rPr>
                <w:rFonts w:eastAsiaTheme="minorEastAsia"/>
                <w:b/>
                <w:bCs/>
                <w:lang w:eastAsia="zh-CN"/>
              </w:rPr>
            </w:pPr>
            <w:r w:rsidRPr="005010C7">
              <w:rPr>
                <w:b/>
                <w:bCs/>
              </w:rPr>
              <w:t>Precluded</w:t>
            </w:r>
          </w:p>
        </w:tc>
        <w:tc>
          <w:tcPr>
            <w:tcW w:w="2776" w:type="dxa"/>
          </w:tcPr>
          <w:p w14:paraId="5015B653" w14:textId="77777777" w:rsidR="005010C7" w:rsidRPr="005010C7" w:rsidRDefault="005010C7" w:rsidP="00B44A0C">
            <w:pPr>
              <w:rPr>
                <w:lang w:eastAsia="zh-CN"/>
              </w:rPr>
            </w:pPr>
          </w:p>
        </w:tc>
      </w:tr>
      <w:tr w:rsidR="005010C7" w:rsidRPr="005010C7" w14:paraId="15F8EE5F" w14:textId="77777777" w:rsidTr="005010C7">
        <w:trPr>
          <w:trHeight w:val="261"/>
          <w:jc w:val="center"/>
        </w:trPr>
        <w:tc>
          <w:tcPr>
            <w:tcW w:w="2093" w:type="dxa"/>
            <w:vMerge/>
          </w:tcPr>
          <w:p w14:paraId="6A232498" w14:textId="77777777" w:rsidR="005010C7" w:rsidRPr="005010C7" w:rsidRDefault="005010C7" w:rsidP="00B44A0C"/>
        </w:tc>
        <w:tc>
          <w:tcPr>
            <w:tcW w:w="1527" w:type="dxa"/>
          </w:tcPr>
          <w:p w14:paraId="613FC757" w14:textId="77777777" w:rsidR="005010C7" w:rsidRPr="005010C7" w:rsidRDefault="005010C7" w:rsidP="00B44A0C">
            <w:pPr>
              <w:rPr>
                <w:rFonts w:eastAsiaTheme="minorEastAsia"/>
                <w:lang w:eastAsia="zh-CN"/>
              </w:rPr>
            </w:pPr>
            <w:r w:rsidRPr="005010C7">
              <w:rPr>
                <w:rFonts w:eastAsiaTheme="minorEastAsia"/>
                <w:lang w:eastAsia="zh-CN"/>
              </w:rPr>
              <w:t>RRC Connection Mobility Control</w:t>
            </w:r>
          </w:p>
        </w:tc>
        <w:tc>
          <w:tcPr>
            <w:tcW w:w="3233" w:type="dxa"/>
          </w:tcPr>
          <w:p w14:paraId="66CF3290" w14:textId="77777777" w:rsidR="005010C7" w:rsidRPr="005010C7" w:rsidRDefault="005010C7" w:rsidP="00B44A0C">
            <w:pPr>
              <w:rPr>
                <w:b/>
                <w:bCs/>
              </w:rPr>
            </w:pPr>
            <w:r w:rsidRPr="005010C7">
              <w:rPr>
                <w:b/>
                <w:bCs/>
              </w:rPr>
              <w:t>Precluded</w:t>
            </w:r>
          </w:p>
        </w:tc>
        <w:tc>
          <w:tcPr>
            <w:tcW w:w="2776" w:type="dxa"/>
          </w:tcPr>
          <w:p w14:paraId="35D3B5F9" w14:textId="77777777" w:rsidR="005010C7" w:rsidRPr="005010C7" w:rsidRDefault="005010C7" w:rsidP="00B44A0C">
            <w:pPr>
              <w:rPr>
                <w:rFonts w:eastAsiaTheme="minorEastAsia"/>
                <w:lang w:val="en-US" w:eastAsia="zh-CN"/>
              </w:rPr>
            </w:pPr>
          </w:p>
        </w:tc>
      </w:tr>
      <w:tr w:rsidR="005010C7" w:rsidRPr="005010C7" w14:paraId="151E8914" w14:textId="77777777" w:rsidTr="005010C7">
        <w:trPr>
          <w:trHeight w:val="1060"/>
          <w:jc w:val="center"/>
        </w:trPr>
        <w:tc>
          <w:tcPr>
            <w:tcW w:w="2093" w:type="dxa"/>
          </w:tcPr>
          <w:p w14:paraId="09DD6EFC" w14:textId="77777777" w:rsidR="005010C7" w:rsidRPr="005010C7" w:rsidRDefault="005010C7" w:rsidP="00B44A0C">
            <w:r w:rsidRPr="005010C7">
              <w:t>Timing</w:t>
            </w:r>
          </w:p>
        </w:tc>
        <w:tc>
          <w:tcPr>
            <w:tcW w:w="1527" w:type="dxa"/>
          </w:tcPr>
          <w:p w14:paraId="0EF75D11" w14:textId="77777777" w:rsidR="005010C7" w:rsidRPr="005010C7" w:rsidRDefault="005010C7" w:rsidP="00B44A0C">
            <w:pPr>
              <w:rPr>
                <w:rFonts w:eastAsiaTheme="minorEastAsia"/>
                <w:lang w:eastAsia="zh-CN"/>
              </w:rPr>
            </w:pPr>
            <w:r w:rsidRPr="005010C7">
              <w:rPr>
                <w:rFonts w:eastAsiaTheme="minorEastAsia"/>
                <w:lang w:eastAsia="zh-CN"/>
              </w:rPr>
              <w:t>MRTD</w:t>
            </w:r>
          </w:p>
        </w:tc>
        <w:tc>
          <w:tcPr>
            <w:tcW w:w="3233" w:type="dxa"/>
          </w:tcPr>
          <w:p w14:paraId="42BA0C66" w14:textId="77777777" w:rsidR="005010C7" w:rsidRPr="005010C7" w:rsidRDefault="005010C7" w:rsidP="00B44A0C">
            <w:pPr>
              <w:rPr>
                <w:rFonts w:eastAsiaTheme="minorEastAsia"/>
                <w:b/>
                <w:lang w:eastAsia="zh-CN"/>
              </w:rPr>
            </w:pPr>
            <w:r w:rsidRPr="005010C7">
              <w:rPr>
                <w:rFonts w:eastAsiaTheme="minorEastAsia"/>
                <w:b/>
                <w:lang w:eastAsia="zh-CN"/>
              </w:rPr>
              <w:t>New requirement required</w:t>
            </w:r>
          </w:p>
          <w:p w14:paraId="767A79DF" w14:textId="77777777" w:rsidR="005010C7" w:rsidRPr="005010C7" w:rsidRDefault="005010C7" w:rsidP="00B44A0C">
            <w:pPr>
              <w:rPr>
                <w:b/>
                <w:bCs/>
              </w:rPr>
            </w:pPr>
          </w:p>
        </w:tc>
        <w:tc>
          <w:tcPr>
            <w:tcW w:w="2776" w:type="dxa"/>
          </w:tcPr>
          <w:p w14:paraId="53A25187" w14:textId="77777777" w:rsidR="005010C7" w:rsidRPr="005010C7" w:rsidRDefault="005010C7" w:rsidP="00B44A0C">
            <w:pPr>
              <w:rPr>
                <w:rFonts w:eastAsiaTheme="minorEastAsia"/>
                <w:lang w:eastAsia="zh-CN"/>
              </w:rPr>
            </w:pPr>
          </w:p>
        </w:tc>
      </w:tr>
      <w:tr w:rsidR="005010C7" w:rsidRPr="005010C7" w14:paraId="36AFB553" w14:textId="77777777" w:rsidTr="005010C7">
        <w:trPr>
          <w:trHeight w:val="261"/>
          <w:jc w:val="center"/>
        </w:trPr>
        <w:tc>
          <w:tcPr>
            <w:tcW w:w="2093" w:type="dxa"/>
            <w:vMerge w:val="restart"/>
          </w:tcPr>
          <w:p w14:paraId="4F7D805C" w14:textId="77777777" w:rsidR="005010C7" w:rsidRPr="005010C7" w:rsidRDefault="005010C7" w:rsidP="00B44A0C">
            <w:pPr>
              <w:rPr>
                <w:rFonts w:eastAsiaTheme="minorEastAsia"/>
                <w:lang w:eastAsia="zh-CN"/>
              </w:rPr>
            </w:pPr>
            <w:r w:rsidRPr="005010C7">
              <w:rPr>
                <w:rFonts w:eastAsiaTheme="minorEastAsia"/>
                <w:lang w:eastAsia="zh-CN"/>
              </w:rPr>
              <w:t>Signalling characteristics</w:t>
            </w:r>
          </w:p>
        </w:tc>
        <w:tc>
          <w:tcPr>
            <w:tcW w:w="1527" w:type="dxa"/>
          </w:tcPr>
          <w:p w14:paraId="1CB216D3" w14:textId="77777777" w:rsidR="005010C7" w:rsidRPr="005010C7" w:rsidRDefault="005010C7" w:rsidP="00B44A0C">
            <w:pPr>
              <w:rPr>
                <w:rFonts w:eastAsiaTheme="minorEastAsia"/>
                <w:lang w:val="en-US" w:eastAsia="zh-CN"/>
              </w:rPr>
            </w:pPr>
            <w:r w:rsidRPr="005010C7">
              <w:rPr>
                <w:rFonts w:eastAsiaTheme="minorEastAsia"/>
                <w:lang w:val="en-US" w:eastAsia="zh-CN"/>
              </w:rPr>
              <w:t>Requirements for SSB based RLM</w:t>
            </w:r>
          </w:p>
        </w:tc>
        <w:tc>
          <w:tcPr>
            <w:tcW w:w="3233" w:type="dxa"/>
          </w:tcPr>
          <w:p w14:paraId="7722687A" w14:textId="77777777" w:rsidR="005010C7" w:rsidRPr="005010C7" w:rsidRDefault="005010C7" w:rsidP="00B44A0C">
            <w:pPr>
              <w:rPr>
                <w:b/>
                <w:bCs/>
                <w:lang w:val="en-US"/>
              </w:rPr>
            </w:pPr>
            <w:r w:rsidRPr="005010C7">
              <w:rPr>
                <w:b/>
                <w:bCs/>
                <w:lang w:val="en-US"/>
              </w:rPr>
              <w:t>New requirement required:</w:t>
            </w:r>
          </w:p>
          <w:p w14:paraId="7E0F09A0" w14:textId="77777777" w:rsidR="005010C7" w:rsidRPr="005010C7" w:rsidRDefault="005010C7" w:rsidP="00B44A0C">
            <w:pPr>
              <w:pStyle w:val="40"/>
              <w:ind w:left="864" w:hanging="864"/>
              <w:rPr>
                <w:rFonts w:ascii="Times New Roman" w:hAnsi="Times New Roman"/>
                <w:b/>
                <w:bCs/>
                <w:sz w:val="20"/>
                <w:lang w:val="en-US"/>
              </w:rPr>
            </w:pPr>
            <w:r w:rsidRPr="005010C7">
              <w:rPr>
                <w:rFonts w:ascii="Times New Roman" w:hAnsi="Times New Roman"/>
                <w:b/>
                <w:sz w:val="20"/>
                <w:lang w:val="en-US"/>
              </w:rPr>
              <w:t>8.1.2.2 Minimum requirement</w:t>
            </w:r>
          </w:p>
          <w:p w14:paraId="21F14254" w14:textId="77777777" w:rsidR="005010C7" w:rsidRPr="005010C7" w:rsidRDefault="005010C7" w:rsidP="00B44A0C">
            <w:pPr>
              <w:rPr>
                <w:b/>
                <w:lang w:val="en-US"/>
              </w:rPr>
            </w:pPr>
            <w:r w:rsidRPr="005010C7">
              <w:rPr>
                <w:b/>
                <w:lang w:val="en-US"/>
              </w:rPr>
              <w:t>8.1.2.3 Measurement restrictions for SSB based RLM</w:t>
            </w:r>
          </w:p>
        </w:tc>
        <w:tc>
          <w:tcPr>
            <w:tcW w:w="2776" w:type="dxa"/>
          </w:tcPr>
          <w:p w14:paraId="3F8A4617" w14:textId="77777777" w:rsidR="005010C7" w:rsidRPr="005010C7" w:rsidRDefault="005010C7" w:rsidP="00B44A0C">
            <w:pPr>
              <w:rPr>
                <w:bCs/>
                <w:lang w:val="en-US"/>
              </w:rPr>
            </w:pPr>
          </w:p>
        </w:tc>
      </w:tr>
      <w:tr w:rsidR="005010C7" w:rsidRPr="005010C7" w14:paraId="68CD105F" w14:textId="77777777" w:rsidTr="005010C7">
        <w:trPr>
          <w:trHeight w:val="261"/>
          <w:jc w:val="center"/>
        </w:trPr>
        <w:tc>
          <w:tcPr>
            <w:tcW w:w="2093" w:type="dxa"/>
            <w:vMerge/>
          </w:tcPr>
          <w:p w14:paraId="0DCC0A3F" w14:textId="77777777" w:rsidR="005010C7" w:rsidRPr="005010C7" w:rsidRDefault="005010C7" w:rsidP="00B44A0C">
            <w:pPr>
              <w:rPr>
                <w:lang w:val="en-US"/>
              </w:rPr>
            </w:pPr>
          </w:p>
        </w:tc>
        <w:tc>
          <w:tcPr>
            <w:tcW w:w="1527" w:type="dxa"/>
          </w:tcPr>
          <w:p w14:paraId="67B1C53D" w14:textId="77777777" w:rsidR="005010C7" w:rsidRPr="005010C7" w:rsidRDefault="005010C7" w:rsidP="00B44A0C">
            <w:pPr>
              <w:rPr>
                <w:rFonts w:eastAsiaTheme="minorEastAsia"/>
                <w:lang w:val="en-US" w:eastAsia="zh-CN"/>
              </w:rPr>
            </w:pPr>
            <w:r w:rsidRPr="005010C7">
              <w:rPr>
                <w:rFonts w:eastAsiaTheme="minorEastAsia"/>
                <w:lang w:val="en-US" w:eastAsia="zh-CN"/>
              </w:rPr>
              <w:t>Requirements for CSI-RS based RLM</w:t>
            </w:r>
          </w:p>
        </w:tc>
        <w:tc>
          <w:tcPr>
            <w:tcW w:w="3233" w:type="dxa"/>
          </w:tcPr>
          <w:p w14:paraId="29E89166" w14:textId="77777777" w:rsidR="005010C7" w:rsidRPr="005010C7" w:rsidRDefault="005010C7" w:rsidP="00B44A0C">
            <w:pPr>
              <w:rPr>
                <w:rFonts w:eastAsiaTheme="minorEastAsia"/>
                <w:b/>
                <w:bCs/>
                <w:lang w:eastAsia="zh-CN"/>
              </w:rPr>
            </w:pPr>
            <w:r w:rsidRPr="005010C7">
              <w:rPr>
                <w:rFonts w:eastAsiaTheme="minorEastAsia"/>
                <w:b/>
                <w:bCs/>
                <w:lang w:eastAsia="zh-CN"/>
              </w:rPr>
              <w:t>Precluded</w:t>
            </w:r>
          </w:p>
        </w:tc>
        <w:tc>
          <w:tcPr>
            <w:tcW w:w="2776" w:type="dxa"/>
          </w:tcPr>
          <w:p w14:paraId="5A1EC088" w14:textId="77777777" w:rsidR="005010C7" w:rsidRPr="005010C7" w:rsidRDefault="005010C7" w:rsidP="00B44A0C">
            <w:pPr>
              <w:rPr>
                <w:rFonts w:eastAsiaTheme="minorEastAsia"/>
                <w:bCs/>
                <w:lang w:eastAsia="zh-CN"/>
              </w:rPr>
            </w:pPr>
          </w:p>
        </w:tc>
      </w:tr>
      <w:tr w:rsidR="005010C7" w:rsidRPr="005010C7" w14:paraId="701A85F1" w14:textId="77777777" w:rsidTr="005010C7">
        <w:trPr>
          <w:trHeight w:val="1978"/>
          <w:jc w:val="center"/>
        </w:trPr>
        <w:tc>
          <w:tcPr>
            <w:tcW w:w="2093" w:type="dxa"/>
            <w:vMerge/>
          </w:tcPr>
          <w:p w14:paraId="1DFA0D17" w14:textId="77777777" w:rsidR="005010C7" w:rsidRPr="005010C7" w:rsidRDefault="005010C7" w:rsidP="00B44A0C"/>
        </w:tc>
        <w:tc>
          <w:tcPr>
            <w:tcW w:w="1527" w:type="dxa"/>
          </w:tcPr>
          <w:p w14:paraId="1CD4F982" w14:textId="77777777" w:rsidR="005010C7" w:rsidRPr="005010C7" w:rsidRDefault="005010C7" w:rsidP="00B44A0C">
            <w:pPr>
              <w:rPr>
                <w:rFonts w:eastAsiaTheme="minorEastAsia"/>
                <w:lang w:val="en-US" w:eastAsia="zh-CN"/>
              </w:rPr>
            </w:pPr>
            <w:r w:rsidRPr="005010C7">
              <w:rPr>
                <w:rFonts w:eastAsiaTheme="minorEastAsia"/>
                <w:lang w:val="en-US" w:eastAsia="zh-CN"/>
              </w:rPr>
              <w:t>Scheduling availability of UE during RLM</w:t>
            </w:r>
          </w:p>
        </w:tc>
        <w:tc>
          <w:tcPr>
            <w:tcW w:w="3233" w:type="dxa"/>
          </w:tcPr>
          <w:p w14:paraId="3174B503" w14:textId="77777777" w:rsidR="005010C7" w:rsidRPr="005010C7" w:rsidRDefault="005010C7" w:rsidP="00B44A0C">
            <w:pPr>
              <w:rPr>
                <w:b/>
                <w:bCs/>
                <w:strike/>
              </w:rPr>
            </w:pPr>
            <w:r w:rsidRPr="005010C7">
              <w:rPr>
                <w:b/>
                <w:bCs/>
                <w:lang w:eastAsia="zh-CN"/>
              </w:rPr>
              <w:t>FFS 8.1.7.3</w:t>
            </w:r>
          </w:p>
        </w:tc>
        <w:tc>
          <w:tcPr>
            <w:tcW w:w="2776" w:type="dxa"/>
          </w:tcPr>
          <w:p w14:paraId="65510430" w14:textId="77777777" w:rsidR="005010C7" w:rsidRPr="005010C7" w:rsidRDefault="005010C7" w:rsidP="00B44A0C">
            <w:pPr>
              <w:rPr>
                <w:bCs/>
              </w:rPr>
            </w:pPr>
          </w:p>
        </w:tc>
      </w:tr>
      <w:tr w:rsidR="005010C7" w:rsidRPr="005010C7" w14:paraId="1CBCE84C" w14:textId="77777777" w:rsidTr="005010C7">
        <w:trPr>
          <w:trHeight w:val="1060"/>
          <w:jc w:val="center"/>
        </w:trPr>
        <w:tc>
          <w:tcPr>
            <w:tcW w:w="2093" w:type="dxa"/>
            <w:vMerge/>
          </w:tcPr>
          <w:p w14:paraId="44916CF4" w14:textId="77777777" w:rsidR="005010C7" w:rsidRPr="005010C7" w:rsidRDefault="005010C7" w:rsidP="00B44A0C"/>
        </w:tc>
        <w:tc>
          <w:tcPr>
            <w:tcW w:w="1527" w:type="dxa"/>
          </w:tcPr>
          <w:p w14:paraId="1A0DB6F7" w14:textId="77777777" w:rsidR="005010C7" w:rsidRPr="005010C7" w:rsidRDefault="005010C7" w:rsidP="00B44A0C">
            <w:pPr>
              <w:rPr>
                <w:rFonts w:eastAsiaTheme="minorEastAsia"/>
                <w:lang w:val="en-US" w:eastAsia="zh-CN"/>
              </w:rPr>
            </w:pPr>
            <w:r w:rsidRPr="005010C7">
              <w:rPr>
                <w:rFonts w:eastAsiaTheme="minorEastAsia"/>
                <w:lang w:val="en-US" w:eastAsia="zh-CN"/>
              </w:rPr>
              <w:t>Requirements for SSB based BFD</w:t>
            </w:r>
          </w:p>
        </w:tc>
        <w:tc>
          <w:tcPr>
            <w:tcW w:w="3233" w:type="dxa"/>
          </w:tcPr>
          <w:p w14:paraId="1B30F1E8" w14:textId="77777777" w:rsidR="005010C7" w:rsidRPr="005010C7" w:rsidRDefault="005010C7" w:rsidP="00B44A0C">
            <w:pPr>
              <w:rPr>
                <w:b/>
                <w:bCs/>
                <w:lang w:val="en-US"/>
              </w:rPr>
            </w:pPr>
            <w:r w:rsidRPr="005010C7">
              <w:rPr>
                <w:b/>
                <w:bCs/>
                <w:lang w:val="en-US"/>
              </w:rPr>
              <w:t>New requirement is required</w:t>
            </w:r>
          </w:p>
          <w:p w14:paraId="3FBD1265" w14:textId="77777777" w:rsidR="005010C7" w:rsidRPr="005010C7" w:rsidRDefault="005010C7" w:rsidP="00B44A0C">
            <w:pPr>
              <w:rPr>
                <w:rFonts w:eastAsiaTheme="minorEastAsia"/>
                <w:b/>
                <w:lang w:val="en-US" w:eastAsia="zh-CN"/>
              </w:rPr>
            </w:pPr>
            <w:r w:rsidRPr="005010C7">
              <w:rPr>
                <w:rFonts w:eastAsia="?? ??"/>
                <w:b/>
                <w:lang w:val="en-US"/>
              </w:rPr>
              <w:t xml:space="preserve">8.5.2.2 </w:t>
            </w:r>
            <w:r w:rsidRPr="005010C7">
              <w:rPr>
                <w:rFonts w:eastAsiaTheme="minorEastAsia"/>
                <w:b/>
                <w:lang w:val="en-US" w:eastAsia="zh-CN"/>
              </w:rPr>
              <w:t>Minimum requirement</w:t>
            </w:r>
          </w:p>
          <w:p w14:paraId="5377809C" w14:textId="77777777" w:rsidR="005010C7" w:rsidRPr="005010C7" w:rsidRDefault="005010C7" w:rsidP="00B44A0C">
            <w:pPr>
              <w:rPr>
                <w:rFonts w:eastAsiaTheme="minorEastAsia"/>
                <w:b/>
                <w:lang w:val="en-US" w:eastAsia="zh-CN"/>
              </w:rPr>
            </w:pPr>
            <w:r w:rsidRPr="005010C7">
              <w:rPr>
                <w:rFonts w:eastAsiaTheme="minorEastAsia"/>
                <w:b/>
                <w:lang w:val="en-US" w:eastAsia="zh-CN"/>
              </w:rPr>
              <w:t>8.5.2.3</w:t>
            </w:r>
            <w:r w:rsidRPr="005010C7">
              <w:rPr>
                <w:rFonts w:eastAsiaTheme="minorEastAsia"/>
                <w:b/>
                <w:lang w:val="en-US" w:eastAsia="zh-CN"/>
              </w:rPr>
              <w:tab/>
              <w:t>Measurement restriction for SSB based beam failure detection</w:t>
            </w:r>
          </w:p>
        </w:tc>
        <w:tc>
          <w:tcPr>
            <w:tcW w:w="2776" w:type="dxa"/>
          </w:tcPr>
          <w:p w14:paraId="2A8DCB4C" w14:textId="77777777" w:rsidR="005010C7" w:rsidRPr="005010C7" w:rsidRDefault="005010C7" w:rsidP="00B44A0C">
            <w:pPr>
              <w:rPr>
                <w:bCs/>
                <w:lang w:val="en-US"/>
              </w:rPr>
            </w:pPr>
          </w:p>
        </w:tc>
      </w:tr>
      <w:tr w:rsidR="005010C7" w:rsidRPr="005010C7" w14:paraId="776BD1A2" w14:textId="77777777" w:rsidTr="005010C7">
        <w:trPr>
          <w:trHeight w:val="1060"/>
          <w:jc w:val="center"/>
        </w:trPr>
        <w:tc>
          <w:tcPr>
            <w:tcW w:w="2093" w:type="dxa"/>
            <w:vMerge/>
          </w:tcPr>
          <w:p w14:paraId="16285C3E" w14:textId="77777777" w:rsidR="005010C7" w:rsidRPr="005010C7" w:rsidRDefault="005010C7" w:rsidP="00B44A0C">
            <w:pPr>
              <w:rPr>
                <w:lang w:val="en-US"/>
              </w:rPr>
            </w:pPr>
          </w:p>
        </w:tc>
        <w:tc>
          <w:tcPr>
            <w:tcW w:w="1527" w:type="dxa"/>
          </w:tcPr>
          <w:p w14:paraId="25676595" w14:textId="77777777" w:rsidR="005010C7" w:rsidRPr="005010C7" w:rsidRDefault="005010C7" w:rsidP="00B44A0C">
            <w:pPr>
              <w:rPr>
                <w:rFonts w:eastAsiaTheme="minorEastAsia"/>
                <w:lang w:val="en-US" w:eastAsia="zh-CN"/>
              </w:rPr>
            </w:pPr>
            <w:r w:rsidRPr="005010C7">
              <w:rPr>
                <w:rFonts w:eastAsiaTheme="minorEastAsia"/>
                <w:lang w:val="en-US" w:eastAsia="zh-CN"/>
              </w:rPr>
              <w:t>Requirements for SSB based CBD</w:t>
            </w:r>
          </w:p>
        </w:tc>
        <w:tc>
          <w:tcPr>
            <w:tcW w:w="3233" w:type="dxa"/>
          </w:tcPr>
          <w:p w14:paraId="0AB0BB4E" w14:textId="77777777" w:rsidR="005010C7" w:rsidRPr="005010C7" w:rsidRDefault="005010C7" w:rsidP="00B44A0C">
            <w:pPr>
              <w:rPr>
                <w:rFonts w:eastAsiaTheme="minorEastAsia"/>
                <w:b/>
                <w:bCs/>
                <w:lang w:eastAsia="zh-CN"/>
              </w:rPr>
            </w:pPr>
            <w:r w:rsidRPr="005010C7">
              <w:rPr>
                <w:b/>
                <w:lang w:eastAsia="zh-CN"/>
              </w:rPr>
              <w:t>Precluded</w:t>
            </w:r>
          </w:p>
        </w:tc>
        <w:tc>
          <w:tcPr>
            <w:tcW w:w="2776" w:type="dxa"/>
          </w:tcPr>
          <w:p w14:paraId="390E5F53" w14:textId="77777777" w:rsidR="005010C7" w:rsidRPr="005010C7" w:rsidRDefault="005010C7" w:rsidP="00B44A0C">
            <w:pPr>
              <w:rPr>
                <w:lang w:eastAsia="zh-CN"/>
              </w:rPr>
            </w:pPr>
          </w:p>
        </w:tc>
      </w:tr>
      <w:tr w:rsidR="005010C7" w:rsidRPr="005010C7" w14:paraId="6061E23E" w14:textId="77777777" w:rsidTr="005010C7">
        <w:trPr>
          <w:trHeight w:val="1060"/>
          <w:jc w:val="center"/>
        </w:trPr>
        <w:tc>
          <w:tcPr>
            <w:tcW w:w="2093" w:type="dxa"/>
            <w:vMerge/>
          </w:tcPr>
          <w:p w14:paraId="7E5635EC" w14:textId="77777777" w:rsidR="005010C7" w:rsidRPr="005010C7" w:rsidRDefault="005010C7" w:rsidP="00B44A0C"/>
        </w:tc>
        <w:tc>
          <w:tcPr>
            <w:tcW w:w="1527" w:type="dxa"/>
          </w:tcPr>
          <w:p w14:paraId="4C5FAB86" w14:textId="77777777" w:rsidR="005010C7" w:rsidRPr="005010C7" w:rsidRDefault="005010C7" w:rsidP="00B44A0C">
            <w:pPr>
              <w:rPr>
                <w:rFonts w:eastAsiaTheme="minorEastAsia"/>
                <w:lang w:val="en-US" w:eastAsia="zh-CN"/>
              </w:rPr>
            </w:pPr>
            <w:r w:rsidRPr="005010C7">
              <w:rPr>
                <w:rFonts w:eastAsiaTheme="minorEastAsia"/>
                <w:lang w:val="en-US" w:eastAsia="zh-CN"/>
              </w:rPr>
              <w:t>Requirements for CSI-RS based BFD/CBD</w:t>
            </w:r>
          </w:p>
        </w:tc>
        <w:tc>
          <w:tcPr>
            <w:tcW w:w="3233" w:type="dxa"/>
          </w:tcPr>
          <w:p w14:paraId="0D441936" w14:textId="77777777" w:rsidR="005010C7" w:rsidRPr="005010C7" w:rsidRDefault="005010C7" w:rsidP="00B44A0C">
            <w:pPr>
              <w:rPr>
                <w:b/>
                <w:bCs/>
              </w:rPr>
            </w:pPr>
            <w:r w:rsidRPr="005010C7">
              <w:rPr>
                <w:b/>
                <w:lang w:eastAsia="zh-CN"/>
              </w:rPr>
              <w:t>Precluded</w:t>
            </w:r>
          </w:p>
        </w:tc>
        <w:tc>
          <w:tcPr>
            <w:tcW w:w="2776" w:type="dxa"/>
          </w:tcPr>
          <w:p w14:paraId="0887E4D1" w14:textId="77777777" w:rsidR="005010C7" w:rsidRPr="005010C7" w:rsidRDefault="005010C7" w:rsidP="00B44A0C">
            <w:pPr>
              <w:rPr>
                <w:lang w:eastAsia="zh-CN"/>
              </w:rPr>
            </w:pPr>
          </w:p>
        </w:tc>
      </w:tr>
      <w:tr w:rsidR="005010C7" w:rsidRPr="005010C7" w14:paraId="3DBEB452" w14:textId="77777777" w:rsidTr="005010C7">
        <w:trPr>
          <w:trHeight w:val="1428"/>
          <w:jc w:val="center"/>
        </w:trPr>
        <w:tc>
          <w:tcPr>
            <w:tcW w:w="2093" w:type="dxa"/>
            <w:vMerge/>
          </w:tcPr>
          <w:p w14:paraId="263146D5" w14:textId="77777777" w:rsidR="005010C7" w:rsidRPr="005010C7" w:rsidRDefault="005010C7" w:rsidP="00B44A0C"/>
        </w:tc>
        <w:tc>
          <w:tcPr>
            <w:tcW w:w="1527" w:type="dxa"/>
          </w:tcPr>
          <w:p w14:paraId="4B7718D8" w14:textId="77777777" w:rsidR="005010C7" w:rsidRPr="005010C7" w:rsidRDefault="005010C7" w:rsidP="00B44A0C">
            <w:pPr>
              <w:rPr>
                <w:rFonts w:eastAsiaTheme="minorEastAsia"/>
                <w:lang w:val="en-US" w:eastAsia="zh-CN"/>
              </w:rPr>
            </w:pPr>
            <w:r w:rsidRPr="005010C7">
              <w:rPr>
                <w:rFonts w:eastAsiaTheme="minorEastAsia"/>
                <w:lang w:val="en-US" w:eastAsia="zh-CN"/>
              </w:rPr>
              <w:t>Scheduling availability of UE during BFD/CBD</w:t>
            </w:r>
          </w:p>
        </w:tc>
        <w:tc>
          <w:tcPr>
            <w:tcW w:w="3233" w:type="dxa"/>
          </w:tcPr>
          <w:p w14:paraId="3300EA8A" w14:textId="77777777" w:rsidR="005010C7" w:rsidRPr="005010C7" w:rsidRDefault="005010C7" w:rsidP="00B44A0C">
            <w:pPr>
              <w:rPr>
                <w:b/>
                <w:bCs/>
              </w:rPr>
            </w:pPr>
            <w:r w:rsidRPr="005010C7">
              <w:rPr>
                <w:b/>
                <w:lang w:eastAsia="zh-CN"/>
              </w:rPr>
              <w:t>Precluded</w:t>
            </w:r>
          </w:p>
        </w:tc>
        <w:tc>
          <w:tcPr>
            <w:tcW w:w="2776" w:type="dxa"/>
          </w:tcPr>
          <w:p w14:paraId="45328254" w14:textId="77777777" w:rsidR="005010C7" w:rsidRPr="005010C7" w:rsidRDefault="005010C7" w:rsidP="00B44A0C">
            <w:pPr>
              <w:rPr>
                <w:lang w:eastAsia="zh-CN"/>
              </w:rPr>
            </w:pPr>
          </w:p>
        </w:tc>
      </w:tr>
      <w:tr w:rsidR="005010C7" w:rsidRPr="005010C7" w14:paraId="0DF541D0" w14:textId="77777777" w:rsidTr="005010C7">
        <w:trPr>
          <w:trHeight w:val="1060"/>
          <w:jc w:val="center"/>
        </w:trPr>
        <w:tc>
          <w:tcPr>
            <w:tcW w:w="2093" w:type="dxa"/>
            <w:vMerge/>
          </w:tcPr>
          <w:p w14:paraId="58188587" w14:textId="77777777" w:rsidR="005010C7" w:rsidRPr="005010C7" w:rsidRDefault="005010C7" w:rsidP="00B44A0C"/>
        </w:tc>
        <w:tc>
          <w:tcPr>
            <w:tcW w:w="1527" w:type="dxa"/>
          </w:tcPr>
          <w:p w14:paraId="3FC780C8" w14:textId="77777777" w:rsidR="005010C7" w:rsidRPr="005010C7" w:rsidRDefault="005010C7" w:rsidP="00B44A0C">
            <w:pPr>
              <w:rPr>
                <w:rFonts w:eastAsiaTheme="minorEastAsia"/>
                <w:lang w:val="en-US" w:eastAsia="zh-CN"/>
              </w:rPr>
            </w:pPr>
            <w:r w:rsidRPr="005010C7">
              <w:rPr>
                <w:rFonts w:eastAsiaTheme="minorEastAsia"/>
                <w:lang w:val="en-US" w:eastAsia="zh-CN"/>
              </w:rPr>
              <w:t>Active TCI state switching delay</w:t>
            </w:r>
          </w:p>
        </w:tc>
        <w:tc>
          <w:tcPr>
            <w:tcW w:w="3233" w:type="dxa"/>
          </w:tcPr>
          <w:p w14:paraId="63A45258" w14:textId="77777777" w:rsidR="005010C7" w:rsidRPr="005010C7" w:rsidRDefault="005010C7" w:rsidP="00B44A0C">
            <w:pPr>
              <w:rPr>
                <w:b/>
                <w:bCs/>
              </w:rPr>
            </w:pPr>
            <w:r w:rsidRPr="005010C7">
              <w:rPr>
                <w:rFonts w:eastAsiaTheme="minorEastAsia"/>
                <w:b/>
                <w:lang w:eastAsia="zh-CN"/>
              </w:rPr>
              <w:t>To be treated UL TX timing</w:t>
            </w:r>
          </w:p>
        </w:tc>
        <w:tc>
          <w:tcPr>
            <w:tcW w:w="2776" w:type="dxa"/>
          </w:tcPr>
          <w:p w14:paraId="31F7E412" w14:textId="77777777" w:rsidR="005010C7" w:rsidRPr="005010C7" w:rsidRDefault="005010C7" w:rsidP="00B44A0C">
            <w:pPr>
              <w:rPr>
                <w:bCs/>
              </w:rPr>
            </w:pPr>
          </w:p>
        </w:tc>
      </w:tr>
      <w:tr w:rsidR="005010C7" w:rsidRPr="005010C7" w14:paraId="3C40D47B" w14:textId="77777777" w:rsidTr="005010C7">
        <w:trPr>
          <w:trHeight w:val="1060"/>
          <w:jc w:val="center"/>
        </w:trPr>
        <w:tc>
          <w:tcPr>
            <w:tcW w:w="2093" w:type="dxa"/>
            <w:vMerge/>
          </w:tcPr>
          <w:p w14:paraId="14EA6FAE" w14:textId="77777777" w:rsidR="005010C7" w:rsidRPr="005010C7" w:rsidRDefault="005010C7" w:rsidP="00B44A0C"/>
        </w:tc>
        <w:tc>
          <w:tcPr>
            <w:tcW w:w="1527" w:type="dxa"/>
          </w:tcPr>
          <w:p w14:paraId="00CB12A6" w14:textId="77777777" w:rsidR="005010C7" w:rsidRPr="005010C7" w:rsidRDefault="005010C7" w:rsidP="00B44A0C">
            <w:pPr>
              <w:rPr>
                <w:rFonts w:eastAsiaTheme="minorEastAsia"/>
                <w:lang w:val="en-US" w:eastAsia="zh-CN"/>
              </w:rPr>
            </w:pPr>
            <w:r w:rsidRPr="005010C7">
              <w:rPr>
                <w:rFonts w:eastAsiaTheme="minorEastAsia"/>
                <w:lang w:val="en-US" w:eastAsia="zh-CN"/>
              </w:rPr>
              <w:t>Uplink spatial relation switch delay</w:t>
            </w:r>
          </w:p>
        </w:tc>
        <w:tc>
          <w:tcPr>
            <w:tcW w:w="3233" w:type="dxa"/>
          </w:tcPr>
          <w:p w14:paraId="099712C5" w14:textId="77777777" w:rsidR="005010C7" w:rsidRPr="005010C7" w:rsidRDefault="005010C7" w:rsidP="00B44A0C">
            <w:pPr>
              <w:rPr>
                <w:b/>
                <w:bCs/>
              </w:rPr>
            </w:pPr>
            <w:r w:rsidRPr="005010C7">
              <w:rPr>
                <w:b/>
                <w:lang w:eastAsia="zh-CN"/>
              </w:rPr>
              <w:t>Precluded</w:t>
            </w:r>
          </w:p>
        </w:tc>
        <w:tc>
          <w:tcPr>
            <w:tcW w:w="2776" w:type="dxa"/>
          </w:tcPr>
          <w:p w14:paraId="03B7C658" w14:textId="77777777" w:rsidR="005010C7" w:rsidRPr="005010C7" w:rsidRDefault="005010C7" w:rsidP="00B44A0C">
            <w:pPr>
              <w:rPr>
                <w:lang w:eastAsia="zh-CN"/>
              </w:rPr>
            </w:pPr>
          </w:p>
        </w:tc>
      </w:tr>
      <w:tr w:rsidR="005010C7" w:rsidRPr="005010C7" w14:paraId="4280313A" w14:textId="77777777" w:rsidTr="005010C7">
        <w:trPr>
          <w:trHeight w:val="1186"/>
          <w:jc w:val="center"/>
        </w:trPr>
        <w:tc>
          <w:tcPr>
            <w:tcW w:w="2093" w:type="dxa"/>
            <w:vMerge w:val="restart"/>
          </w:tcPr>
          <w:p w14:paraId="1E243EDA" w14:textId="77777777" w:rsidR="005010C7" w:rsidRPr="005010C7" w:rsidRDefault="005010C7" w:rsidP="00B44A0C">
            <w:r w:rsidRPr="005010C7">
              <w:t>Measurement Procedure</w:t>
            </w:r>
          </w:p>
        </w:tc>
        <w:tc>
          <w:tcPr>
            <w:tcW w:w="1527" w:type="dxa"/>
          </w:tcPr>
          <w:p w14:paraId="6F8BE9FD" w14:textId="77777777" w:rsidR="005010C7" w:rsidRPr="005010C7" w:rsidRDefault="005010C7" w:rsidP="00B44A0C">
            <w:pPr>
              <w:rPr>
                <w:rFonts w:eastAsiaTheme="minorEastAsia"/>
                <w:lang w:val="en-US" w:eastAsia="zh-CN"/>
              </w:rPr>
            </w:pPr>
            <w:r w:rsidRPr="005010C7">
              <w:rPr>
                <w:rFonts w:eastAsiaTheme="minorEastAsia"/>
                <w:lang w:val="en-US" w:eastAsia="zh-CN"/>
              </w:rPr>
              <w:t xml:space="preserve">NR  intra-frequency measurements w/o </w:t>
            </w:r>
            <w:r w:rsidRPr="005010C7">
              <w:rPr>
                <w:lang w:val="en-US"/>
              </w:rPr>
              <w:t>gaps</w:t>
            </w:r>
          </w:p>
        </w:tc>
        <w:tc>
          <w:tcPr>
            <w:tcW w:w="3233" w:type="dxa"/>
          </w:tcPr>
          <w:p w14:paraId="659C82F9" w14:textId="77777777" w:rsidR="005010C7" w:rsidRPr="005010C7" w:rsidRDefault="005010C7" w:rsidP="00B44A0C">
            <w:pPr>
              <w:rPr>
                <w:rFonts w:eastAsiaTheme="minorEastAsia"/>
                <w:b/>
                <w:lang w:eastAsia="zh-CN"/>
              </w:rPr>
            </w:pPr>
            <w:r w:rsidRPr="005010C7">
              <w:rPr>
                <w:rFonts w:eastAsiaTheme="minorEastAsia"/>
                <w:b/>
                <w:lang w:eastAsia="zh-CN"/>
              </w:rPr>
              <w:t>Precluded</w:t>
            </w:r>
          </w:p>
        </w:tc>
        <w:tc>
          <w:tcPr>
            <w:tcW w:w="2776" w:type="dxa"/>
          </w:tcPr>
          <w:p w14:paraId="4059723C" w14:textId="77777777" w:rsidR="005010C7" w:rsidRPr="005010C7" w:rsidRDefault="005010C7" w:rsidP="00B44A0C">
            <w:pPr>
              <w:rPr>
                <w:rFonts w:eastAsiaTheme="minorEastAsia"/>
                <w:lang w:eastAsia="zh-CN"/>
              </w:rPr>
            </w:pPr>
          </w:p>
        </w:tc>
      </w:tr>
      <w:tr w:rsidR="005010C7" w:rsidRPr="005010C7" w14:paraId="18CDEE9F" w14:textId="77777777" w:rsidTr="005010C7">
        <w:trPr>
          <w:trHeight w:val="1060"/>
          <w:jc w:val="center"/>
        </w:trPr>
        <w:tc>
          <w:tcPr>
            <w:tcW w:w="2093" w:type="dxa"/>
            <w:vMerge/>
          </w:tcPr>
          <w:p w14:paraId="4AED5835" w14:textId="77777777" w:rsidR="005010C7" w:rsidRPr="005010C7" w:rsidRDefault="005010C7" w:rsidP="00B44A0C"/>
        </w:tc>
        <w:tc>
          <w:tcPr>
            <w:tcW w:w="1527" w:type="dxa"/>
          </w:tcPr>
          <w:p w14:paraId="0E5DD6CD" w14:textId="77777777" w:rsidR="005010C7" w:rsidRPr="005010C7" w:rsidRDefault="005010C7" w:rsidP="00B44A0C">
            <w:pPr>
              <w:rPr>
                <w:rFonts w:eastAsiaTheme="minorEastAsia"/>
                <w:lang w:val="en-US" w:eastAsia="zh-CN"/>
              </w:rPr>
            </w:pPr>
            <w:r w:rsidRPr="005010C7">
              <w:rPr>
                <w:rFonts w:eastAsiaTheme="minorEastAsia"/>
                <w:lang w:val="en-US" w:eastAsia="zh-CN"/>
              </w:rPr>
              <w:t>Measurement Requirements for SSB based L1-RSRP</w:t>
            </w:r>
          </w:p>
        </w:tc>
        <w:tc>
          <w:tcPr>
            <w:tcW w:w="3233" w:type="dxa"/>
          </w:tcPr>
          <w:p w14:paraId="41063F61" w14:textId="77777777" w:rsidR="005010C7" w:rsidRPr="005010C7" w:rsidRDefault="005010C7" w:rsidP="00B44A0C">
            <w:pPr>
              <w:rPr>
                <w:b/>
                <w:bCs/>
                <w:lang w:val="en-US"/>
              </w:rPr>
            </w:pPr>
            <w:r w:rsidRPr="005010C7">
              <w:rPr>
                <w:b/>
                <w:bCs/>
                <w:lang w:val="en-US"/>
              </w:rPr>
              <w:t>New requirement is required</w:t>
            </w:r>
          </w:p>
          <w:p w14:paraId="27BA3BF7" w14:textId="77777777" w:rsidR="005010C7" w:rsidRPr="005010C7" w:rsidRDefault="005010C7" w:rsidP="00B44A0C">
            <w:pPr>
              <w:pStyle w:val="40"/>
              <w:ind w:left="0" w:firstLine="0"/>
              <w:rPr>
                <w:rFonts w:ascii="Times New Roman" w:hAnsi="Times New Roman"/>
                <w:b/>
                <w:sz w:val="20"/>
                <w:lang w:val="en-US"/>
              </w:rPr>
            </w:pPr>
            <w:r w:rsidRPr="005010C7">
              <w:rPr>
                <w:rFonts w:ascii="Times New Roman" w:hAnsi="Times New Roman"/>
                <w:b/>
                <w:sz w:val="20"/>
                <w:lang w:val="en-US"/>
              </w:rPr>
              <w:t>9.5.4.1</w:t>
            </w:r>
            <w:r w:rsidRPr="005010C7">
              <w:rPr>
                <w:rFonts w:ascii="Times New Roman" w:hAnsi="Times New Roman"/>
                <w:b/>
                <w:sz w:val="20"/>
                <w:lang w:val="en-US"/>
              </w:rPr>
              <w:tab/>
              <w:t xml:space="preserve"> SSB based L1-RSRP Reporting;</w:t>
            </w:r>
          </w:p>
          <w:p w14:paraId="2E9B3066" w14:textId="77777777" w:rsidR="005010C7" w:rsidRPr="005010C7" w:rsidRDefault="005010C7" w:rsidP="00B44A0C">
            <w:pPr>
              <w:pStyle w:val="40"/>
              <w:ind w:left="0" w:firstLine="0"/>
              <w:rPr>
                <w:rFonts w:ascii="Times New Roman" w:hAnsi="Times New Roman"/>
                <w:b/>
                <w:bCs/>
                <w:sz w:val="20"/>
                <w:lang w:val="en-US"/>
              </w:rPr>
            </w:pPr>
            <w:r w:rsidRPr="005010C7">
              <w:rPr>
                <w:rFonts w:ascii="Times New Roman" w:hAnsi="Times New Roman"/>
                <w:b/>
                <w:sz w:val="20"/>
                <w:lang w:val="en-US"/>
              </w:rPr>
              <w:t>9.5.5.1Measurement restriction for SSB based L1-RSRP</w:t>
            </w:r>
          </w:p>
        </w:tc>
        <w:tc>
          <w:tcPr>
            <w:tcW w:w="2776" w:type="dxa"/>
          </w:tcPr>
          <w:p w14:paraId="129C7F57" w14:textId="77777777" w:rsidR="005010C7" w:rsidRPr="005010C7" w:rsidRDefault="005010C7" w:rsidP="00B44A0C">
            <w:pPr>
              <w:rPr>
                <w:bCs/>
                <w:lang w:val="en-US"/>
              </w:rPr>
            </w:pPr>
          </w:p>
        </w:tc>
      </w:tr>
      <w:tr w:rsidR="005010C7" w:rsidRPr="005010C7" w14:paraId="054E480A" w14:textId="77777777" w:rsidTr="005010C7">
        <w:trPr>
          <w:trHeight w:val="1613"/>
          <w:jc w:val="center"/>
        </w:trPr>
        <w:tc>
          <w:tcPr>
            <w:tcW w:w="2093" w:type="dxa"/>
            <w:vMerge/>
          </w:tcPr>
          <w:p w14:paraId="2F47FE36" w14:textId="77777777" w:rsidR="005010C7" w:rsidRPr="005010C7" w:rsidRDefault="005010C7" w:rsidP="00B44A0C">
            <w:pPr>
              <w:rPr>
                <w:lang w:val="en-US"/>
              </w:rPr>
            </w:pPr>
          </w:p>
        </w:tc>
        <w:tc>
          <w:tcPr>
            <w:tcW w:w="1527" w:type="dxa"/>
          </w:tcPr>
          <w:p w14:paraId="77F03D26" w14:textId="77777777" w:rsidR="005010C7" w:rsidRPr="005010C7" w:rsidRDefault="005010C7" w:rsidP="00B44A0C">
            <w:pPr>
              <w:rPr>
                <w:rFonts w:eastAsiaTheme="minorEastAsia"/>
                <w:lang w:val="en-US" w:eastAsia="zh-CN"/>
              </w:rPr>
            </w:pPr>
            <w:r w:rsidRPr="005010C7">
              <w:rPr>
                <w:rFonts w:eastAsiaTheme="minorEastAsia"/>
                <w:lang w:val="en-US" w:eastAsia="zh-CN"/>
              </w:rPr>
              <w:t>Measurement Requirements for CSI-RS based L1-RSRP</w:t>
            </w:r>
          </w:p>
        </w:tc>
        <w:tc>
          <w:tcPr>
            <w:tcW w:w="3233" w:type="dxa"/>
          </w:tcPr>
          <w:p w14:paraId="5666CB59" w14:textId="77777777" w:rsidR="005010C7" w:rsidRPr="005010C7" w:rsidRDefault="005010C7" w:rsidP="00B44A0C">
            <w:pPr>
              <w:rPr>
                <w:b/>
                <w:lang w:eastAsia="zh-CN"/>
              </w:rPr>
            </w:pPr>
            <w:r w:rsidRPr="005010C7">
              <w:rPr>
                <w:rFonts w:eastAsiaTheme="minorEastAsia"/>
                <w:b/>
                <w:bCs/>
                <w:lang w:eastAsia="zh-CN"/>
              </w:rPr>
              <w:t>Precluded</w:t>
            </w:r>
          </w:p>
        </w:tc>
        <w:tc>
          <w:tcPr>
            <w:tcW w:w="2776" w:type="dxa"/>
          </w:tcPr>
          <w:p w14:paraId="4093E894" w14:textId="77777777" w:rsidR="005010C7" w:rsidRPr="005010C7" w:rsidRDefault="005010C7" w:rsidP="00B44A0C">
            <w:pPr>
              <w:rPr>
                <w:rFonts w:eastAsiaTheme="minorEastAsia"/>
                <w:bCs/>
                <w:lang w:eastAsia="zh-CN"/>
              </w:rPr>
            </w:pPr>
          </w:p>
        </w:tc>
      </w:tr>
      <w:tr w:rsidR="005010C7" w:rsidRPr="005010C7" w14:paraId="2F5315F4" w14:textId="77777777" w:rsidTr="005010C7">
        <w:trPr>
          <w:trHeight w:val="1740"/>
          <w:jc w:val="center"/>
        </w:trPr>
        <w:tc>
          <w:tcPr>
            <w:tcW w:w="2093" w:type="dxa"/>
            <w:vMerge/>
          </w:tcPr>
          <w:p w14:paraId="272E6C0B" w14:textId="77777777" w:rsidR="005010C7" w:rsidRPr="005010C7" w:rsidRDefault="005010C7" w:rsidP="00B44A0C"/>
        </w:tc>
        <w:tc>
          <w:tcPr>
            <w:tcW w:w="1527" w:type="dxa"/>
          </w:tcPr>
          <w:p w14:paraId="3AF3B59E" w14:textId="77777777" w:rsidR="005010C7" w:rsidRPr="005010C7" w:rsidRDefault="005010C7" w:rsidP="00B44A0C">
            <w:pPr>
              <w:rPr>
                <w:lang w:val="en-US"/>
              </w:rPr>
            </w:pPr>
            <w:r w:rsidRPr="005010C7">
              <w:rPr>
                <w:lang w:val="en-US"/>
              </w:rPr>
              <w:t>Scheduling availability of UE during L1-RSRP measurement</w:t>
            </w:r>
          </w:p>
        </w:tc>
        <w:tc>
          <w:tcPr>
            <w:tcW w:w="3233" w:type="dxa"/>
          </w:tcPr>
          <w:p w14:paraId="328B3D26" w14:textId="77777777" w:rsidR="005010C7" w:rsidRPr="005010C7" w:rsidRDefault="005010C7" w:rsidP="00B44A0C">
            <w:pPr>
              <w:rPr>
                <w:b/>
                <w:lang w:eastAsia="zh-CN"/>
              </w:rPr>
            </w:pPr>
            <w:r w:rsidRPr="005010C7">
              <w:rPr>
                <w:b/>
                <w:bCs/>
              </w:rPr>
              <w:t>New requirement required</w:t>
            </w:r>
          </w:p>
        </w:tc>
        <w:tc>
          <w:tcPr>
            <w:tcW w:w="2776" w:type="dxa"/>
          </w:tcPr>
          <w:p w14:paraId="22B5B0F9" w14:textId="77777777" w:rsidR="005010C7" w:rsidRPr="005010C7" w:rsidRDefault="005010C7" w:rsidP="00B44A0C">
            <w:pPr>
              <w:rPr>
                <w:bCs/>
              </w:rPr>
            </w:pPr>
          </w:p>
        </w:tc>
      </w:tr>
      <w:tr w:rsidR="005010C7" w:rsidRPr="005010C7" w14:paraId="791DB487" w14:textId="77777777" w:rsidTr="005010C7">
        <w:trPr>
          <w:trHeight w:val="1060"/>
          <w:jc w:val="center"/>
        </w:trPr>
        <w:tc>
          <w:tcPr>
            <w:tcW w:w="2093" w:type="dxa"/>
            <w:vMerge/>
          </w:tcPr>
          <w:p w14:paraId="217DEEC9" w14:textId="77777777" w:rsidR="005010C7" w:rsidRPr="005010C7" w:rsidRDefault="005010C7" w:rsidP="00B44A0C"/>
        </w:tc>
        <w:tc>
          <w:tcPr>
            <w:tcW w:w="1527" w:type="dxa"/>
          </w:tcPr>
          <w:p w14:paraId="773E50E2" w14:textId="77777777" w:rsidR="005010C7" w:rsidRPr="005010C7" w:rsidRDefault="005010C7" w:rsidP="00B44A0C">
            <w:pPr>
              <w:rPr>
                <w:lang w:val="en-US"/>
              </w:rPr>
            </w:pPr>
            <w:r w:rsidRPr="005010C7">
              <w:rPr>
                <w:lang w:val="en-US"/>
              </w:rPr>
              <w:t>L1-SINR measurements for Reporting</w:t>
            </w:r>
          </w:p>
        </w:tc>
        <w:tc>
          <w:tcPr>
            <w:tcW w:w="3233" w:type="dxa"/>
          </w:tcPr>
          <w:p w14:paraId="2CB1F353" w14:textId="77777777" w:rsidR="005010C7" w:rsidRPr="005010C7" w:rsidRDefault="005010C7" w:rsidP="00B44A0C">
            <w:pPr>
              <w:rPr>
                <w:b/>
                <w:lang w:eastAsia="zh-CN"/>
              </w:rPr>
            </w:pPr>
            <w:r w:rsidRPr="005010C7">
              <w:rPr>
                <w:b/>
                <w:bCs/>
              </w:rPr>
              <w:t>Precluded</w:t>
            </w:r>
          </w:p>
        </w:tc>
        <w:tc>
          <w:tcPr>
            <w:tcW w:w="2776" w:type="dxa"/>
          </w:tcPr>
          <w:p w14:paraId="41D08F7E" w14:textId="77777777" w:rsidR="005010C7" w:rsidRPr="005010C7" w:rsidRDefault="005010C7" w:rsidP="00B44A0C">
            <w:pPr>
              <w:rPr>
                <w:bCs/>
              </w:rPr>
            </w:pPr>
          </w:p>
        </w:tc>
      </w:tr>
    </w:tbl>
    <w:p w14:paraId="6DE77B09" w14:textId="79E236C3" w:rsidR="005010C7" w:rsidRDefault="005010C7" w:rsidP="004D3509">
      <w:pPr>
        <w:overflowPunct/>
        <w:autoSpaceDE/>
        <w:autoSpaceDN/>
        <w:adjustRightInd/>
        <w:spacing w:after="0"/>
        <w:textAlignment w:val="auto"/>
        <w:rPr>
          <w:lang w:val="en-US"/>
        </w:rPr>
      </w:pPr>
    </w:p>
    <w:p w14:paraId="72934730" w14:textId="13EFF319" w:rsidR="00C52186" w:rsidRPr="00DF21C0" w:rsidRDefault="00C52186" w:rsidP="00C52186">
      <w:pPr>
        <w:spacing w:after="0"/>
        <w:rPr>
          <w:szCs w:val="24"/>
          <w:lang w:eastAsia="zh-CN"/>
        </w:rPr>
      </w:pPr>
      <w:r w:rsidRPr="00DC19AC">
        <w:rPr>
          <w:b/>
          <w:bCs/>
        </w:rPr>
        <w:t>Topic-</w:t>
      </w:r>
      <w:r>
        <w:rPr>
          <w:b/>
          <w:bCs/>
        </w:rPr>
        <w:t>2</w:t>
      </w:r>
      <w:r w:rsidRPr="00DC19AC">
        <w:rPr>
          <w:b/>
          <w:bCs/>
        </w:rPr>
        <w:t>:</w:t>
      </w:r>
      <w:r>
        <w:t xml:space="preserve"> </w:t>
      </w:r>
      <w:r w:rsidRPr="00C52186">
        <w:t xml:space="preserve">Definition of HST FR2 CA requirements and NW </w:t>
      </w:r>
      <w:proofErr w:type="spellStart"/>
      <w:r w:rsidRPr="00C52186">
        <w:t>signaling</w:t>
      </w:r>
      <w:proofErr w:type="spellEnd"/>
      <w:r w:rsidRPr="00C52186">
        <w:t xml:space="preserve"> for Rel-18 FR2 HST CA Scenario</w:t>
      </w:r>
    </w:p>
    <w:p w14:paraId="6B7EDF33" w14:textId="51CA4B7B" w:rsidR="00F4219E" w:rsidRDefault="00F4219E" w:rsidP="004D3509">
      <w:pPr>
        <w:overflowPunct/>
        <w:autoSpaceDE/>
        <w:autoSpaceDN/>
        <w:adjustRightInd/>
        <w:spacing w:after="0"/>
        <w:textAlignment w:val="auto"/>
        <w:rPr>
          <w:rFonts w:eastAsia="宋体"/>
          <w:lang w:eastAsia="zh-CN"/>
        </w:rPr>
      </w:pPr>
    </w:p>
    <w:p w14:paraId="4F59D32C" w14:textId="77777777" w:rsidR="004D3509" w:rsidRDefault="004D3509" w:rsidP="004D3509">
      <w:pPr>
        <w:spacing w:after="0"/>
        <w:rPr>
          <w:szCs w:val="24"/>
          <w:highlight w:val="green"/>
          <w:lang w:eastAsia="zh-CN"/>
        </w:rPr>
      </w:pPr>
      <w:r w:rsidRPr="007C1424">
        <w:rPr>
          <w:szCs w:val="24"/>
          <w:highlight w:val="green"/>
          <w:lang w:eastAsia="zh-CN"/>
        </w:rPr>
        <w:t xml:space="preserve">Agreement </w:t>
      </w:r>
    </w:p>
    <w:p w14:paraId="44071D3F" w14:textId="42F3A9C7" w:rsidR="004D3509" w:rsidRDefault="00FF0DB7" w:rsidP="004D3509">
      <w:pPr>
        <w:spacing w:after="0"/>
        <w:rPr>
          <w:szCs w:val="16"/>
          <w:lang w:val="en-US"/>
        </w:rPr>
      </w:pPr>
      <w:r w:rsidRPr="00105B48">
        <w:rPr>
          <w:szCs w:val="16"/>
          <w:lang w:val="en-US"/>
        </w:rPr>
        <w:t>Discussion on the necessity of the requirements</w:t>
      </w:r>
    </w:p>
    <w:p w14:paraId="18C51A5A" w14:textId="722178D0" w:rsidR="00FF0DB7" w:rsidRDefault="00FF0DB7" w:rsidP="00A41D17">
      <w:pPr>
        <w:numPr>
          <w:ilvl w:val="0"/>
          <w:numId w:val="9"/>
        </w:numPr>
        <w:overflowPunct/>
        <w:autoSpaceDE/>
        <w:autoSpaceDN/>
        <w:adjustRightInd/>
        <w:spacing w:after="0"/>
        <w:ind w:left="720"/>
        <w:textAlignment w:val="auto"/>
        <w:rPr>
          <w:szCs w:val="16"/>
          <w:lang w:val="en-US"/>
        </w:rPr>
      </w:pPr>
      <w:r w:rsidRPr="00FF0DB7">
        <w:rPr>
          <w:rFonts w:eastAsia="宋体"/>
          <w:szCs w:val="24"/>
          <w:lang w:eastAsia="zh-CN"/>
        </w:rPr>
        <w:t>Clarification on requirement for intra-frequency measurement for Rel-18 FR2 HST UE supporting intra-band CA</w:t>
      </w:r>
    </w:p>
    <w:p w14:paraId="7602A8FF" w14:textId="77777777" w:rsidR="00BB25BD" w:rsidRPr="003F6DF1" w:rsidRDefault="00BB25BD" w:rsidP="00A41D17">
      <w:pPr>
        <w:pStyle w:val="aff9"/>
        <w:numPr>
          <w:ilvl w:val="1"/>
          <w:numId w:val="12"/>
        </w:numPr>
        <w:ind w:leftChars="0"/>
        <w:rPr>
          <w:rFonts w:ascii="Times New Roman" w:hAnsi="Times New Roman"/>
          <w:sz w:val="20"/>
          <w:szCs w:val="20"/>
          <w:lang w:eastAsia="zh-CN"/>
        </w:rPr>
      </w:pPr>
      <w:r w:rsidRPr="003F6DF1">
        <w:rPr>
          <w:rFonts w:ascii="Times New Roman" w:hAnsi="Times New Roman"/>
          <w:sz w:val="20"/>
          <w:szCs w:val="20"/>
          <w:lang w:eastAsia="zh-CN"/>
        </w:rPr>
        <w:t>Reuse legacy Rel-17 requirements for NR intra-frequency measurement for Rel-18 FR2 HST UE supporting intra-band CA.</w:t>
      </w:r>
    </w:p>
    <w:p w14:paraId="63D0290B" w14:textId="1AFDEB8F" w:rsidR="00FF0DB7" w:rsidRPr="002445BC" w:rsidRDefault="002445BC" w:rsidP="00A41D17">
      <w:pPr>
        <w:numPr>
          <w:ilvl w:val="0"/>
          <w:numId w:val="9"/>
        </w:numPr>
        <w:overflowPunct/>
        <w:autoSpaceDE/>
        <w:autoSpaceDN/>
        <w:adjustRightInd/>
        <w:spacing w:after="0"/>
        <w:ind w:left="720"/>
        <w:textAlignment w:val="auto"/>
        <w:rPr>
          <w:rFonts w:eastAsia="宋体"/>
          <w:szCs w:val="24"/>
          <w:lang w:eastAsia="zh-CN"/>
        </w:rPr>
      </w:pPr>
      <w:r w:rsidRPr="002445BC">
        <w:rPr>
          <w:rFonts w:eastAsia="宋体"/>
          <w:szCs w:val="24"/>
          <w:lang w:eastAsia="zh-CN"/>
        </w:rPr>
        <w:t>PSS/SSS detection, Time index detection for inter-frequency measurements</w:t>
      </w:r>
    </w:p>
    <w:p w14:paraId="464E382E" w14:textId="5CA39F21" w:rsidR="00FF0DB7" w:rsidRPr="003F6DF1" w:rsidRDefault="002445BC" w:rsidP="00A41D17">
      <w:pPr>
        <w:pStyle w:val="aff9"/>
        <w:numPr>
          <w:ilvl w:val="1"/>
          <w:numId w:val="12"/>
        </w:numPr>
        <w:ind w:leftChars="0"/>
        <w:rPr>
          <w:rFonts w:ascii="Times New Roman" w:hAnsi="Times New Roman"/>
          <w:sz w:val="20"/>
          <w:szCs w:val="20"/>
          <w:lang w:eastAsia="zh-CN"/>
        </w:rPr>
      </w:pPr>
      <w:r w:rsidRPr="003F6DF1">
        <w:rPr>
          <w:rFonts w:ascii="Times New Roman" w:hAnsi="Times New Roman"/>
          <w:sz w:val="20"/>
          <w:szCs w:val="20"/>
          <w:lang w:eastAsia="zh-CN"/>
        </w:rPr>
        <w:t>Specify the requirements for inter-frequency PSS/SSS detection</w:t>
      </w:r>
    </w:p>
    <w:p w14:paraId="42CB89E7" w14:textId="77777777" w:rsidR="002445BC" w:rsidRPr="003F6DF1" w:rsidRDefault="002445BC" w:rsidP="00A41D17">
      <w:pPr>
        <w:pStyle w:val="aff9"/>
        <w:numPr>
          <w:ilvl w:val="1"/>
          <w:numId w:val="12"/>
        </w:numPr>
        <w:ind w:leftChars="0"/>
        <w:rPr>
          <w:rFonts w:ascii="Times New Roman" w:hAnsi="Times New Roman"/>
          <w:sz w:val="20"/>
          <w:szCs w:val="20"/>
          <w:lang w:eastAsia="zh-CN"/>
        </w:rPr>
      </w:pPr>
      <w:r w:rsidRPr="003F6DF1">
        <w:rPr>
          <w:rFonts w:ascii="Times New Roman" w:hAnsi="Times New Roman"/>
          <w:sz w:val="20"/>
          <w:szCs w:val="20"/>
          <w:lang w:eastAsia="zh-CN"/>
        </w:rPr>
        <w:t>RAN4 to use Rel-17 FR2-HST principles to define inter-frequency PSS/SSS detection, i.e., use beam sweeping scaling factor N1 of 2 and 6 for set1 and set2, respectively</w:t>
      </w:r>
    </w:p>
    <w:p w14:paraId="3730D12A" w14:textId="77777777" w:rsidR="002445BC" w:rsidRPr="003F6DF1" w:rsidRDefault="002445BC" w:rsidP="00A41D17">
      <w:pPr>
        <w:pStyle w:val="aff9"/>
        <w:numPr>
          <w:ilvl w:val="1"/>
          <w:numId w:val="12"/>
        </w:numPr>
        <w:ind w:leftChars="0"/>
        <w:rPr>
          <w:rFonts w:ascii="Times New Roman" w:hAnsi="Times New Roman"/>
          <w:sz w:val="20"/>
          <w:szCs w:val="20"/>
          <w:lang w:eastAsia="zh-CN"/>
        </w:rPr>
      </w:pPr>
      <w:r w:rsidRPr="003F6DF1">
        <w:rPr>
          <w:rFonts w:ascii="Times New Roman" w:hAnsi="Times New Roman"/>
          <w:sz w:val="20"/>
          <w:szCs w:val="20"/>
          <w:lang w:eastAsia="zh-CN"/>
        </w:rPr>
        <w:t>Specify the requirements for inter-frequency SSB index identification when deriveSSBIndexFromCellInter-r17 disabled.</w:t>
      </w:r>
    </w:p>
    <w:p w14:paraId="7EB0505E" w14:textId="77777777" w:rsidR="002445BC" w:rsidRPr="003F6DF1" w:rsidRDefault="002445BC" w:rsidP="00A41D17">
      <w:pPr>
        <w:pStyle w:val="aff9"/>
        <w:numPr>
          <w:ilvl w:val="1"/>
          <w:numId w:val="12"/>
        </w:numPr>
        <w:ind w:leftChars="0"/>
        <w:rPr>
          <w:rFonts w:ascii="Times New Roman" w:hAnsi="Times New Roman"/>
          <w:sz w:val="20"/>
          <w:szCs w:val="20"/>
          <w:lang w:eastAsia="zh-CN"/>
        </w:rPr>
      </w:pPr>
      <w:r w:rsidRPr="003F6DF1">
        <w:rPr>
          <w:rFonts w:ascii="Times New Roman" w:hAnsi="Times New Roman"/>
          <w:sz w:val="20"/>
          <w:szCs w:val="20"/>
          <w:lang w:eastAsia="zh-CN"/>
        </w:rPr>
        <w:t>RAN4 to use Rel-17 FR2-HST principles to define SSB index identification as a baseline, i.e., use beam sweeping scaling factor N1 of 2 and 6 for set1 and set2, respectively.</w:t>
      </w:r>
    </w:p>
    <w:p w14:paraId="14252323" w14:textId="56617232" w:rsidR="004D3509" w:rsidRPr="00B9319B" w:rsidRDefault="00B9319B" w:rsidP="00A41D17">
      <w:pPr>
        <w:numPr>
          <w:ilvl w:val="0"/>
          <w:numId w:val="9"/>
        </w:numPr>
        <w:overflowPunct/>
        <w:autoSpaceDE/>
        <w:autoSpaceDN/>
        <w:adjustRightInd/>
        <w:spacing w:after="0"/>
        <w:ind w:left="720"/>
        <w:textAlignment w:val="auto"/>
        <w:rPr>
          <w:rFonts w:eastAsia="宋体"/>
          <w:szCs w:val="24"/>
          <w:lang w:eastAsia="zh-CN"/>
        </w:rPr>
      </w:pPr>
      <w:proofErr w:type="spellStart"/>
      <w:r w:rsidRPr="00B9319B">
        <w:rPr>
          <w:rFonts w:eastAsia="宋体"/>
          <w:szCs w:val="24"/>
          <w:lang w:eastAsia="zh-CN"/>
        </w:rPr>
        <w:t>SCell</w:t>
      </w:r>
      <w:proofErr w:type="spellEnd"/>
      <w:r w:rsidRPr="00B9319B">
        <w:rPr>
          <w:rFonts w:eastAsia="宋体"/>
          <w:szCs w:val="24"/>
          <w:lang w:eastAsia="zh-CN"/>
        </w:rPr>
        <w:t xml:space="preserve"> activation delay</w:t>
      </w:r>
    </w:p>
    <w:p w14:paraId="571E47D6" w14:textId="1DB3970C" w:rsidR="002445BC" w:rsidRPr="003F6DF1" w:rsidRDefault="00B9319B" w:rsidP="00A41D17">
      <w:pPr>
        <w:pStyle w:val="aff9"/>
        <w:numPr>
          <w:ilvl w:val="1"/>
          <w:numId w:val="12"/>
        </w:numPr>
        <w:ind w:leftChars="0"/>
        <w:rPr>
          <w:rFonts w:ascii="Times New Roman" w:hAnsi="Times New Roman"/>
          <w:sz w:val="20"/>
          <w:szCs w:val="20"/>
          <w:lang w:eastAsia="zh-CN"/>
        </w:rPr>
      </w:pPr>
      <w:r w:rsidRPr="003F6DF1">
        <w:rPr>
          <w:rFonts w:ascii="Times New Roman" w:hAnsi="Times New Roman"/>
          <w:sz w:val="20"/>
          <w:szCs w:val="20"/>
          <w:lang w:eastAsia="zh-CN"/>
        </w:rPr>
        <w:t xml:space="preserve">FFS the RRM impact for </w:t>
      </w:r>
      <w:proofErr w:type="spellStart"/>
      <w:r w:rsidRPr="003F6DF1">
        <w:rPr>
          <w:rFonts w:ascii="Times New Roman" w:hAnsi="Times New Roman"/>
          <w:sz w:val="20"/>
          <w:szCs w:val="20"/>
          <w:lang w:eastAsia="zh-CN"/>
        </w:rPr>
        <w:t>SCell</w:t>
      </w:r>
      <w:proofErr w:type="spellEnd"/>
      <w:r w:rsidRPr="003F6DF1">
        <w:rPr>
          <w:rFonts w:ascii="Times New Roman" w:hAnsi="Times New Roman"/>
          <w:sz w:val="20"/>
          <w:szCs w:val="20"/>
          <w:lang w:eastAsia="zh-CN"/>
        </w:rPr>
        <w:t xml:space="preserve"> activation delay requirement for Rel-18 FR2 HST UE</w:t>
      </w:r>
    </w:p>
    <w:p w14:paraId="1243F8C7" w14:textId="46CEB885" w:rsidR="002445BC" w:rsidRDefault="00B9319B" w:rsidP="00A41D17">
      <w:pPr>
        <w:numPr>
          <w:ilvl w:val="0"/>
          <w:numId w:val="9"/>
        </w:numPr>
        <w:overflowPunct/>
        <w:autoSpaceDE/>
        <w:autoSpaceDN/>
        <w:adjustRightInd/>
        <w:spacing w:after="0"/>
        <w:ind w:left="720"/>
        <w:textAlignment w:val="auto"/>
        <w:rPr>
          <w:rFonts w:eastAsia="宋体"/>
          <w:szCs w:val="24"/>
          <w:lang w:eastAsia="zh-CN"/>
        </w:rPr>
      </w:pPr>
      <w:r w:rsidRPr="00B9319B">
        <w:rPr>
          <w:rFonts w:eastAsia="宋体"/>
          <w:szCs w:val="24"/>
          <w:lang w:eastAsia="zh-CN"/>
        </w:rPr>
        <w:t>Inter-frequency measurement requirements in Idle mode</w:t>
      </w:r>
    </w:p>
    <w:p w14:paraId="345EC7C9" w14:textId="77777777" w:rsidR="00B9319B" w:rsidRPr="003F6DF1" w:rsidRDefault="00B9319B" w:rsidP="00A41D17">
      <w:pPr>
        <w:pStyle w:val="aff9"/>
        <w:numPr>
          <w:ilvl w:val="1"/>
          <w:numId w:val="12"/>
        </w:numPr>
        <w:ind w:leftChars="0"/>
        <w:rPr>
          <w:rFonts w:ascii="Times New Roman" w:eastAsia="Times New Roman" w:hAnsi="Times New Roman"/>
          <w:sz w:val="20"/>
          <w:szCs w:val="20"/>
          <w:lang w:eastAsia="zh-CN"/>
        </w:rPr>
      </w:pPr>
      <w:r w:rsidRPr="003F6DF1">
        <w:rPr>
          <w:rFonts w:ascii="Times New Roman" w:hAnsi="Times New Roman"/>
          <w:sz w:val="20"/>
          <w:szCs w:val="20"/>
          <w:lang w:eastAsia="zh-CN"/>
        </w:rPr>
        <w:t>Specify the requirements for inter-frequency measurement requirements in idle mode.</w:t>
      </w:r>
    </w:p>
    <w:p w14:paraId="48F76814" w14:textId="77777777" w:rsidR="00B9319B" w:rsidRPr="003F6DF1" w:rsidRDefault="00B9319B" w:rsidP="00A41D17">
      <w:pPr>
        <w:pStyle w:val="aff9"/>
        <w:numPr>
          <w:ilvl w:val="1"/>
          <w:numId w:val="12"/>
        </w:numPr>
        <w:ind w:leftChars="0"/>
        <w:rPr>
          <w:rFonts w:ascii="Times New Roman" w:hAnsi="Times New Roman"/>
          <w:sz w:val="20"/>
          <w:szCs w:val="20"/>
          <w:lang w:eastAsia="zh-CN"/>
        </w:rPr>
      </w:pPr>
      <w:r w:rsidRPr="003F6DF1">
        <w:rPr>
          <w:rFonts w:ascii="Times New Roman" w:hAnsi="Times New Roman"/>
          <w:sz w:val="20"/>
          <w:szCs w:val="20"/>
          <w:lang w:eastAsia="zh-CN"/>
        </w:rPr>
        <w:t>RAN4 to use Rel-17 FR2-HST principles to define inter-frequency measurement requirements in idle mode, i.e., use beam sweeping scaling factor N1 of 2 and 6 for set1 and set2, respectively</w:t>
      </w:r>
    </w:p>
    <w:p w14:paraId="5660A380" w14:textId="1F0A8915" w:rsidR="00B9319B" w:rsidRPr="00B9319B" w:rsidRDefault="00B9319B" w:rsidP="00A41D17">
      <w:pPr>
        <w:pStyle w:val="aff9"/>
        <w:widowControl/>
        <w:numPr>
          <w:ilvl w:val="2"/>
          <w:numId w:val="12"/>
        </w:numPr>
        <w:spacing w:after="120"/>
        <w:ind w:leftChars="0"/>
        <w:jc w:val="left"/>
        <w:rPr>
          <w:rFonts w:ascii="Times New Roman" w:hAnsi="Times New Roman"/>
          <w:sz w:val="20"/>
          <w:szCs w:val="20"/>
          <w:lang w:eastAsia="zh-CN"/>
        </w:rPr>
      </w:pPr>
      <w:r w:rsidRPr="00B9319B">
        <w:rPr>
          <w:rFonts w:ascii="Times New Roman" w:hAnsi="Times New Roman"/>
          <w:sz w:val="20"/>
          <w:szCs w:val="20"/>
          <w:lang w:eastAsia="zh-CN"/>
        </w:rPr>
        <w:t>For Rel-18 PC6 UE supporting Rel-18 FR2 HST intra-band CA with [highSpeedMeasFlagFR2-r17] configured, RX sweeping factor is assumed as follows to derive inter-frequency measurement in IDLE mode: RX beam sweeping factor is 2 if [highSpeedMeasFlagFR2-r17] = set1; RX beam sweeping factor is 6 if [highSpeedMeasFlagFR2-r17] = set2</w:t>
      </w:r>
    </w:p>
    <w:tbl>
      <w:tblPr>
        <w:tblStyle w:val="a4"/>
        <w:tblW w:w="0" w:type="auto"/>
        <w:jc w:val="center"/>
        <w:tblLook w:val="04A0" w:firstRow="1" w:lastRow="0" w:firstColumn="1" w:lastColumn="0" w:noHBand="0" w:noVBand="1"/>
      </w:tblPr>
      <w:tblGrid>
        <w:gridCol w:w="9631"/>
      </w:tblGrid>
      <w:tr w:rsidR="00B9319B" w14:paraId="20FF4267" w14:textId="77777777" w:rsidTr="00B44A0C">
        <w:trPr>
          <w:jc w:val="center"/>
        </w:trPr>
        <w:tc>
          <w:tcPr>
            <w:tcW w:w="9631" w:type="dxa"/>
          </w:tcPr>
          <w:p w14:paraId="546D5657" w14:textId="77777777" w:rsidR="00B9319B" w:rsidRPr="00B9319B" w:rsidRDefault="00B9319B" w:rsidP="00B44A0C">
            <w:pPr>
              <w:spacing w:before="120" w:after="60"/>
              <w:rPr>
                <w:rFonts w:eastAsia="Batang"/>
                <w:b/>
                <w:color w:val="000000" w:themeColor="text1"/>
                <w:sz w:val="18"/>
                <w:szCs w:val="18"/>
                <w:lang w:val="en-US" w:eastAsia="zh-CN"/>
              </w:rPr>
            </w:pPr>
            <w:r w:rsidRPr="00B9319B">
              <w:rPr>
                <w:rFonts w:eastAsia="Batang"/>
                <w:b/>
                <w:color w:val="000000" w:themeColor="text1"/>
                <w:sz w:val="18"/>
                <w:szCs w:val="18"/>
                <w:lang w:eastAsia="zh-CN"/>
              </w:rPr>
              <w:t>For Rel-18 PC6 UE supporting Rel-18 FR2 HST intra-band CA with [</w:t>
            </w:r>
            <w:r w:rsidRPr="00B9319B">
              <w:rPr>
                <w:rFonts w:eastAsia="Batang"/>
                <w:b/>
                <w:i/>
                <w:iCs/>
                <w:color w:val="000000" w:themeColor="text1"/>
                <w:sz w:val="18"/>
                <w:szCs w:val="18"/>
                <w:lang w:eastAsia="zh-CN"/>
              </w:rPr>
              <w:t>highSpeedMeasFlagFR2-r17</w:t>
            </w:r>
            <w:r w:rsidRPr="00B9319B">
              <w:rPr>
                <w:rFonts w:eastAsia="Batang"/>
                <w:b/>
                <w:color w:val="000000" w:themeColor="text1"/>
                <w:sz w:val="18"/>
                <w:szCs w:val="18"/>
                <w:lang w:eastAsia="zh-CN"/>
              </w:rPr>
              <w:t>] configured, for inter-frequency measurement in IDLE mode</w:t>
            </w:r>
          </w:p>
          <w:p w14:paraId="01963694" w14:textId="77777777" w:rsidR="00B9319B" w:rsidRPr="00B9319B" w:rsidRDefault="00B9319B" w:rsidP="00A41D17">
            <w:pPr>
              <w:numPr>
                <w:ilvl w:val="0"/>
                <w:numId w:val="13"/>
              </w:numPr>
              <w:spacing w:before="120" w:after="60"/>
              <w:rPr>
                <w:b/>
                <w:color w:val="000000" w:themeColor="text1"/>
                <w:sz w:val="18"/>
                <w:szCs w:val="18"/>
                <w:lang w:eastAsia="zh-CN"/>
              </w:rPr>
            </w:pPr>
            <w:r w:rsidRPr="00B9319B">
              <w:rPr>
                <w:b/>
                <w:color w:val="000000" w:themeColor="text1"/>
                <w:sz w:val="18"/>
                <w:szCs w:val="18"/>
                <w:lang w:val="en-US" w:eastAsia="zh-CN"/>
              </w:rPr>
              <w:t>T</w:t>
            </w:r>
            <w:r w:rsidRPr="00B9319B">
              <w:rPr>
                <w:b/>
                <w:color w:val="000000" w:themeColor="text1"/>
                <w:sz w:val="18"/>
                <w:szCs w:val="18"/>
                <w:lang w:eastAsia="zh-CN"/>
              </w:rPr>
              <w:t>he measurement requirement of inter-frequency NR cells is given in the below table</w:t>
            </w:r>
          </w:p>
          <w:p w14:paraId="7AB87F9D" w14:textId="77777777" w:rsidR="00B9319B" w:rsidRPr="00B9319B" w:rsidRDefault="00B9319B" w:rsidP="00B44A0C">
            <w:pPr>
              <w:keepNext/>
              <w:keepLines/>
              <w:spacing w:before="60"/>
              <w:ind w:left="720"/>
              <w:jc w:val="center"/>
              <w:rPr>
                <w:b/>
                <w:sz w:val="18"/>
                <w:szCs w:val="18"/>
                <w:lang w:val="en-US" w:eastAsia="zh-CN"/>
              </w:rPr>
            </w:pPr>
            <w:r w:rsidRPr="00B9319B">
              <w:rPr>
                <w:b/>
                <w:sz w:val="18"/>
                <w:szCs w:val="18"/>
                <w:lang w:val="x-none"/>
              </w:rPr>
              <w:t>Table 4.2.2.3-</w:t>
            </w:r>
            <w:r w:rsidRPr="00B9319B">
              <w:rPr>
                <w:b/>
                <w:sz w:val="18"/>
                <w:szCs w:val="18"/>
                <w:lang w:val="x-none" w:eastAsia="zh-CN"/>
              </w:rPr>
              <w:t>x</w:t>
            </w:r>
            <w:r w:rsidRPr="00B9319B">
              <w:rPr>
                <w:b/>
                <w:sz w:val="18"/>
                <w:szCs w:val="18"/>
                <w:lang w:val="x-none"/>
              </w:rPr>
              <w:t xml:space="preserve">: </w:t>
            </w:r>
            <w:proofErr w:type="spellStart"/>
            <w:r w:rsidRPr="00B9319B">
              <w:rPr>
                <w:b/>
                <w:sz w:val="18"/>
                <w:szCs w:val="18"/>
                <w:lang w:val="x-none"/>
              </w:rPr>
              <w:t>T</w:t>
            </w:r>
            <w:r w:rsidRPr="00B9319B">
              <w:rPr>
                <w:b/>
                <w:sz w:val="18"/>
                <w:szCs w:val="18"/>
                <w:vertAlign w:val="subscript"/>
                <w:lang w:val="x-none"/>
              </w:rPr>
              <w:t>detect,NR_Inter_HST</w:t>
            </w:r>
            <w:proofErr w:type="spellEnd"/>
            <w:r w:rsidRPr="00B9319B">
              <w:rPr>
                <w:b/>
                <w:sz w:val="18"/>
                <w:szCs w:val="18"/>
                <w:vertAlign w:val="subscript"/>
                <w:lang w:val="x-none"/>
              </w:rPr>
              <w:t>,</w:t>
            </w:r>
            <w:r w:rsidRPr="00B9319B">
              <w:rPr>
                <w:b/>
                <w:sz w:val="18"/>
                <w:szCs w:val="18"/>
                <w:lang w:val="x-none"/>
              </w:rPr>
              <w:t xml:space="preserve"> </w:t>
            </w:r>
            <w:proofErr w:type="spellStart"/>
            <w:r w:rsidRPr="00B9319B">
              <w:rPr>
                <w:b/>
                <w:sz w:val="18"/>
                <w:szCs w:val="18"/>
                <w:lang w:val="x-none"/>
              </w:rPr>
              <w:t>T</w:t>
            </w:r>
            <w:r w:rsidRPr="00B9319B">
              <w:rPr>
                <w:b/>
                <w:sz w:val="18"/>
                <w:szCs w:val="18"/>
                <w:vertAlign w:val="subscript"/>
                <w:lang w:val="x-none"/>
              </w:rPr>
              <w:t>measure</w:t>
            </w:r>
            <w:proofErr w:type="spellEnd"/>
            <w:r w:rsidRPr="00B9319B">
              <w:rPr>
                <w:b/>
                <w:sz w:val="18"/>
                <w:szCs w:val="18"/>
                <w:vertAlign w:val="subscript"/>
                <w:lang w:val="x-none"/>
              </w:rPr>
              <w:t xml:space="preserve">, </w:t>
            </w:r>
            <w:proofErr w:type="spellStart"/>
            <w:r w:rsidRPr="00B9319B">
              <w:rPr>
                <w:b/>
                <w:sz w:val="18"/>
                <w:szCs w:val="18"/>
                <w:vertAlign w:val="subscript"/>
                <w:lang w:val="x-none"/>
              </w:rPr>
              <w:t>NR_Inter_HST</w:t>
            </w:r>
            <w:proofErr w:type="spellEnd"/>
            <w:r w:rsidRPr="00B9319B">
              <w:rPr>
                <w:b/>
                <w:sz w:val="18"/>
                <w:szCs w:val="18"/>
                <w:lang w:val="x-none"/>
              </w:rPr>
              <w:t xml:space="preserve"> and </w:t>
            </w:r>
            <w:proofErr w:type="spellStart"/>
            <w:r w:rsidRPr="00B9319B">
              <w:rPr>
                <w:b/>
                <w:sz w:val="18"/>
                <w:szCs w:val="18"/>
                <w:lang w:val="x-none"/>
              </w:rPr>
              <w:t>T</w:t>
            </w:r>
            <w:r w:rsidRPr="00B9319B">
              <w:rPr>
                <w:b/>
                <w:sz w:val="18"/>
                <w:szCs w:val="18"/>
                <w:vertAlign w:val="subscript"/>
                <w:lang w:val="x-none"/>
              </w:rPr>
              <w:t>evaluate</w:t>
            </w:r>
            <w:proofErr w:type="spellEnd"/>
            <w:r w:rsidRPr="00B9319B">
              <w:rPr>
                <w:b/>
                <w:sz w:val="18"/>
                <w:szCs w:val="18"/>
                <w:vertAlign w:val="subscript"/>
                <w:lang w:val="x-none"/>
              </w:rPr>
              <w:t xml:space="preserve">, </w:t>
            </w:r>
            <w:proofErr w:type="spellStart"/>
            <w:r w:rsidRPr="00B9319B">
              <w:rPr>
                <w:b/>
                <w:sz w:val="18"/>
                <w:szCs w:val="18"/>
                <w:vertAlign w:val="subscript"/>
                <w:lang w:val="x-none"/>
              </w:rPr>
              <w:t>NR_Inter_HST</w:t>
            </w:r>
            <w:proofErr w:type="spellEnd"/>
            <w:r w:rsidRPr="00B9319B">
              <w:rPr>
                <w:b/>
                <w:sz w:val="18"/>
                <w:szCs w:val="18"/>
                <w:vertAlign w:val="subscript"/>
                <w:lang w:val="x-none"/>
              </w:rPr>
              <w:t xml:space="preserve"> </w:t>
            </w:r>
            <w:r w:rsidRPr="00B9319B">
              <w:rPr>
                <w:b/>
                <w:sz w:val="18"/>
                <w:szCs w:val="18"/>
                <w:lang w:val="x-none"/>
              </w:rPr>
              <w:t xml:space="preserve">for FR2 configured with </w:t>
            </w:r>
            <w:r w:rsidRPr="00B9319B">
              <w:rPr>
                <w:b/>
                <w:i/>
                <w:iCs/>
                <w:sz w:val="18"/>
                <w:szCs w:val="18"/>
                <w:lang w:val="x-none"/>
              </w:rPr>
              <w:t>highSpeedMeasFlagFR2-r17</w:t>
            </w:r>
            <w:r w:rsidRPr="00B9319B">
              <w:rPr>
                <w:b/>
                <w:sz w:val="18"/>
                <w:szCs w:val="18"/>
                <w:lang w:val="x-none" w:eastAsia="zh-CN"/>
              </w:rPr>
              <w:t xml:space="preserve"> </w:t>
            </w:r>
            <w:r w:rsidRPr="00B9319B">
              <w:rPr>
                <w:b/>
                <w:bCs/>
                <w:sz w:val="18"/>
                <w:szCs w:val="18"/>
                <w:vertAlign w:val="superscript"/>
                <w:lang w:val="x-none"/>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399"/>
              <w:gridCol w:w="2071"/>
              <w:gridCol w:w="2071"/>
              <w:gridCol w:w="2069"/>
            </w:tblGrid>
            <w:tr w:rsidR="00B9319B" w:rsidRPr="00B9319B" w14:paraId="7D39FC43" w14:textId="77777777" w:rsidTr="00B44A0C">
              <w:trPr>
                <w:cantSplit/>
                <w:trHeight w:val="626"/>
              </w:trPr>
              <w:tc>
                <w:tcPr>
                  <w:tcW w:w="704" w:type="pct"/>
                  <w:tcBorders>
                    <w:top w:val="single" w:sz="4" w:space="0" w:color="auto"/>
                    <w:left w:val="single" w:sz="4" w:space="0" w:color="auto"/>
                    <w:bottom w:val="single" w:sz="4" w:space="0" w:color="auto"/>
                    <w:right w:val="single" w:sz="4" w:space="0" w:color="auto"/>
                  </w:tcBorders>
                </w:tcPr>
                <w:p w14:paraId="13049E8E" w14:textId="77777777" w:rsidR="00B9319B" w:rsidRPr="00B9319B" w:rsidRDefault="00B9319B" w:rsidP="00B44A0C">
                  <w:pPr>
                    <w:keepNext/>
                    <w:keepLines/>
                    <w:spacing w:after="0"/>
                    <w:jc w:val="center"/>
                    <w:rPr>
                      <w:b/>
                      <w:sz w:val="18"/>
                      <w:szCs w:val="18"/>
                      <w:lang w:val="x-none"/>
                    </w:rPr>
                  </w:pPr>
                  <w:r w:rsidRPr="00B9319B">
                    <w:rPr>
                      <w:b/>
                      <w:sz w:val="18"/>
                      <w:szCs w:val="18"/>
                      <w:lang w:val="x-none"/>
                    </w:rPr>
                    <w:t>DRX cycle length [s]</w:t>
                  </w:r>
                </w:p>
              </w:tc>
              <w:tc>
                <w:tcPr>
                  <w:tcW w:w="790" w:type="pct"/>
                  <w:tcBorders>
                    <w:top w:val="single" w:sz="4" w:space="0" w:color="auto"/>
                    <w:left w:val="single" w:sz="4" w:space="0" w:color="auto"/>
                    <w:right w:val="single" w:sz="4" w:space="0" w:color="auto"/>
                  </w:tcBorders>
                </w:tcPr>
                <w:p w14:paraId="3343579F" w14:textId="77777777" w:rsidR="00B9319B" w:rsidRPr="00B9319B" w:rsidRDefault="00B9319B" w:rsidP="00B44A0C">
                  <w:pPr>
                    <w:keepNext/>
                    <w:keepLines/>
                    <w:spacing w:after="0"/>
                    <w:jc w:val="center"/>
                    <w:rPr>
                      <w:b/>
                      <w:sz w:val="18"/>
                      <w:szCs w:val="18"/>
                      <w:lang w:val="x-none"/>
                    </w:rPr>
                  </w:pPr>
                  <w:r w:rsidRPr="00B9319B">
                    <w:rPr>
                      <w:b/>
                      <w:sz w:val="18"/>
                      <w:szCs w:val="18"/>
                      <w:lang w:val="x-none"/>
                    </w:rPr>
                    <w:t>Scaling Factor (N</w:t>
                  </w:r>
                  <w:r w:rsidRPr="00B9319B">
                    <w:rPr>
                      <w:b/>
                      <w:sz w:val="18"/>
                      <w:szCs w:val="18"/>
                      <w:lang w:val="en-US" w:eastAsia="zh-CN"/>
                    </w:rPr>
                    <w:t>1</w:t>
                  </w:r>
                  <w:r w:rsidRPr="00B9319B">
                    <w:rPr>
                      <w:b/>
                      <w:sz w:val="18"/>
                      <w:szCs w:val="18"/>
                      <w:lang w:val="x-none"/>
                    </w:rPr>
                    <w:t>)</w:t>
                  </w:r>
                </w:p>
              </w:tc>
              <w:tc>
                <w:tcPr>
                  <w:tcW w:w="1169" w:type="pct"/>
                  <w:tcBorders>
                    <w:top w:val="single" w:sz="4" w:space="0" w:color="auto"/>
                    <w:left w:val="single" w:sz="4" w:space="0" w:color="auto"/>
                    <w:bottom w:val="single" w:sz="4" w:space="0" w:color="auto"/>
                    <w:right w:val="single" w:sz="4" w:space="0" w:color="auto"/>
                  </w:tcBorders>
                </w:tcPr>
                <w:p w14:paraId="398544C8" w14:textId="77777777" w:rsidR="00B9319B" w:rsidRPr="00B9319B" w:rsidRDefault="00B9319B" w:rsidP="00B44A0C">
                  <w:pPr>
                    <w:keepNext/>
                    <w:keepLines/>
                    <w:spacing w:after="0"/>
                    <w:jc w:val="center"/>
                    <w:rPr>
                      <w:b/>
                      <w:sz w:val="18"/>
                      <w:szCs w:val="18"/>
                      <w:lang w:val="x-none"/>
                    </w:rPr>
                  </w:pPr>
                  <w:proofErr w:type="spellStart"/>
                  <w:r w:rsidRPr="00B9319B">
                    <w:rPr>
                      <w:b/>
                      <w:sz w:val="18"/>
                      <w:szCs w:val="18"/>
                      <w:lang w:val="x-none"/>
                    </w:rPr>
                    <w:t>T</w:t>
                  </w:r>
                  <w:r w:rsidRPr="00B9319B">
                    <w:rPr>
                      <w:b/>
                      <w:sz w:val="18"/>
                      <w:szCs w:val="18"/>
                      <w:vertAlign w:val="subscript"/>
                      <w:lang w:val="x-none"/>
                    </w:rPr>
                    <w:t>detect,NR_Inter_HST</w:t>
                  </w:r>
                  <w:proofErr w:type="spellEnd"/>
                  <w:r w:rsidRPr="00B9319B">
                    <w:rPr>
                      <w:b/>
                      <w:sz w:val="18"/>
                      <w:szCs w:val="18"/>
                      <w:lang w:val="x-none"/>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8AC7436" w14:textId="77777777" w:rsidR="00B9319B" w:rsidRPr="00B9319B" w:rsidRDefault="00B9319B" w:rsidP="00B44A0C">
                  <w:pPr>
                    <w:keepNext/>
                    <w:keepLines/>
                    <w:spacing w:after="0"/>
                    <w:jc w:val="center"/>
                    <w:rPr>
                      <w:b/>
                      <w:sz w:val="18"/>
                      <w:szCs w:val="18"/>
                      <w:lang w:val="x-none"/>
                    </w:rPr>
                  </w:pPr>
                  <w:proofErr w:type="spellStart"/>
                  <w:r w:rsidRPr="00B9319B">
                    <w:rPr>
                      <w:b/>
                      <w:sz w:val="18"/>
                      <w:szCs w:val="18"/>
                      <w:lang w:val="x-none"/>
                    </w:rPr>
                    <w:t>T</w:t>
                  </w:r>
                  <w:r w:rsidRPr="00B9319B">
                    <w:rPr>
                      <w:b/>
                      <w:sz w:val="18"/>
                      <w:szCs w:val="18"/>
                      <w:vertAlign w:val="subscript"/>
                      <w:lang w:val="x-none"/>
                    </w:rPr>
                    <w:t>measure</w:t>
                  </w:r>
                  <w:proofErr w:type="spellEnd"/>
                  <w:r w:rsidRPr="00B9319B">
                    <w:rPr>
                      <w:b/>
                      <w:sz w:val="18"/>
                      <w:szCs w:val="18"/>
                      <w:vertAlign w:val="subscript"/>
                      <w:lang w:val="x-none"/>
                    </w:rPr>
                    <w:t xml:space="preserve">, </w:t>
                  </w:r>
                  <w:proofErr w:type="spellStart"/>
                  <w:r w:rsidRPr="00B9319B">
                    <w:rPr>
                      <w:b/>
                      <w:sz w:val="18"/>
                      <w:szCs w:val="18"/>
                      <w:vertAlign w:val="subscript"/>
                      <w:lang w:val="x-none"/>
                    </w:rPr>
                    <w:t>NR_Inter_HST</w:t>
                  </w:r>
                  <w:proofErr w:type="spellEnd"/>
                  <w:r w:rsidRPr="00B9319B">
                    <w:rPr>
                      <w:b/>
                      <w:sz w:val="18"/>
                      <w:szCs w:val="18"/>
                      <w:lang w:val="x-none"/>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1AF3275E" w14:textId="77777777" w:rsidR="00B9319B" w:rsidRPr="00B9319B" w:rsidRDefault="00B9319B" w:rsidP="00B44A0C">
                  <w:pPr>
                    <w:keepNext/>
                    <w:keepLines/>
                    <w:spacing w:after="0"/>
                    <w:jc w:val="center"/>
                    <w:rPr>
                      <w:b/>
                      <w:sz w:val="18"/>
                      <w:szCs w:val="18"/>
                      <w:lang w:val="x-none"/>
                    </w:rPr>
                  </w:pPr>
                  <w:proofErr w:type="spellStart"/>
                  <w:r w:rsidRPr="00B9319B">
                    <w:rPr>
                      <w:b/>
                      <w:sz w:val="18"/>
                      <w:szCs w:val="18"/>
                      <w:lang w:val="x-none"/>
                    </w:rPr>
                    <w:t>T</w:t>
                  </w:r>
                  <w:r w:rsidRPr="00B9319B">
                    <w:rPr>
                      <w:b/>
                      <w:sz w:val="18"/>
                      <w:szCs w:val="18"/>
                      <w:vertAlign w:val="subscript"/>
                      <w:lang w:val="x-none"/>
                    </w:rPr>
                    <w:t>evaluate</w:t>
                  </w:r>
                  <w:proofErr w:type="spellEnd"/>
                  <w:r w:rsidRPr="00B9319B">
                    <w:rPr>
                      <w:b/>
                      <w:sz w:val="18"/>
                      <w:szCs w:val="18"/>
                      <w:vertAlign w:val="subscript"/>
                      <w:lang w:val="x-none"/>
                    </w:rPr>
                    <w:t xml:space="preserve">, </w:t>
                  </w:r>
                  <w:proofErr w:type="spellStart"/>
                  <w:r w:rsidRPr="00B9319B">
                    <w:rPr>
                      <w:b/>
                      <w:sz w:val="18"/>
                      <w:szCs w:val="18"/>
                      <w:vertAlign w:val="subscript"/>
                      <w:lang w:val="x-none"/>
                    </w:rPr>
                    <w:t>NR_Inter_HST</w:t>
                  </w:r>
                  <w:proofErr w:type="spellEnd"/>
                  <w:r w:rsidRPr="00B9319B">
                    <w:rPr>
                      <w:b/>
                      <w:sz w:val="18"/>
                      <w:szCs w:val="18"/>
                      <w:lang w:val="x-none"/>
                    </w:rPr>
                    <w:t xml:space="preserve"> [s] (number of DRX cycles)</w:t>
                  </w:r>
                </w:p>
              </w:tc>
            </w:tr>
            <w:tr w:rsidR="00B9319B" w:rsidRPr="00B9319B" w14:paraId="1EA55B80" w14:textId="77777777" w:rsidTr="00B44A0C">
              <w:trPr>
                <w:cantSplit/>
              </w:trPr>
              <w:tc>
                <w:tcPr>
                  <w:tcW w:w="704" w:type="pct"/>
                  <w:tcBorders>
                    <w:top w:val="single" w:sz="4" w:space="0" w:color="auto"/>
                    <w:left w:val="single" w:sz="4" w:space="0" w:color="auto"/>
                    <w:bottom w:val="single" w:sz="4" w:space="0" w:color="auto"/>
                    <w:right w:val="single" w:sz="4" w:space="0" w:color="auto"/>
                  </w:tcBorders>
                </w:tcPr>
                <w:p w14:paraId="348FA29B" w14:textId="77777777" w:rsidR="00B9319B" w:rsidRPr="00B9319B" w:rsidRDefault="00B9319B" w:rsidP="00B44A0C">
                  <w:pPr>
                    <w:keepNext/>
                    <w:keepLines/>
                    <w:spacing w:after="0"/>
                    <w:jc w:val="center"/>
                    <w:rPr>
                      <w:sz w:val="18"/>
                      <w:szCs w:val="18"/>
                      <w:lang w:val="x-none"/>
                    </w:rPr>
                  </w:pPr>
                  <w:r w:rsidRPr="00B9319B">
                    <w:rPr>
                      <w:sz w:val="18"/>
                      <w:szCs w:val="18"/>
                      <w:lang w:val="x-none"/>
                    </w:rPr>
                    <w:t>0.32</w:t>
                  </w:r>
                </w:p>
              </w:tc>
              <w:tc>
                <w:tcPr>
                  <w:tcW w:w="790" w:type="pct"/>
                  <w:tcBorders>
                    <w:top w:val="single" w:sz="4" w:space="0" w:color="auto"/>
                    <w:left w:val="single" w:sz="4" w:space="0" w:color="auto"/>
                    <w:bottom w:val="single" w:sz="4" w:space="0" w:color="auto"/>
                    <w:right w:val="single" w:sz="4" w:space="0" w:color="auto"/>
                  </w:tcBorders>
                </w:tcPr>
                <w:p w14:paraId="055DEF5A" w14:textId="77777777" w:rsidR="00B9319B" w:rsidRPr="00B9319B" w:rsidRDefault="00B9319B" w:rsidP="00B44A0C">
                  <w:pPr>
                    <w:keepNext/>
                    <w:keepLines/>
                    <w:spacing w:after="0"/>
                    <w:jc w:val="center"/>
                    <w:rPr>
                      <w:sz w:val="18"/>
                      <w:szCs w:val="18"/>
                      <w:lang w:val="x-none"/>
                    </w:rPr>
                  </w:pPr>
                  <w:r w:rsidRPr="00B9319B">
                    <w:rPr>
                      <w:sz w:val="18"/>
                      <w:szCs w:val="18"/>
                      <w:lang w:val="x-none"/>
                    </w:rPr>
                    <w:t>N1</w:t>
                  </w:r>
                  <w:r w:rsidRPr="00B9319B">
                    <w:rPr>
                      <w:sz w:val="18"/>
                      <w:szCs w:val="18"/>
                      <w:vertAlign w:val="superscript"/>
                      <w:lang w:val="x-none"/>
                    </w:rPr>
                    <w:t>Note3</w:t>
                  </w:r>
                </w:p>
              </w:tc>
              <w:tc>
                <w:tcPr>
                  <w:tcW w:w="1169" w:type="pct"/>
                  <w:tcBorders>
                    <w:top w:val="single" w:sz="4" w:space="0" w:color="auto"/>
                    <w:left w:val="single" w:sz="4" w:space="0" w:color="auto"/>
                    <w:bottom w:val="single" w:sz="4" w:space="0" w:color="auto"/>
                    <w:right w:val="single" w:sz="4" w:space="0" w:color="auto"/>
                  </w:tcBorders>
                </w:tcPr>
                <w:p w14:paraId="7FB3F767" w14:textId="77777777" w:rsidR="00B9319B" w:rsidRPr="00B9319B" w:rsidRDefault="00B9319B" w:rsidP="00B44A0C">
                  <w:pPr>
                    <w:keepNext/>
                    <w:keepLines/>
                    <w:spacing w:after="0"/>
                    <w:jc w:val="center"/>
                    <w:rPr>
                      <w:sz w:val="18"/>
                      <w:szCs w:val="18"/>
                      <w:lang w:val="x-none"/>
                    </w:rPr>
                  </w:pPr>
                  <w:r w:rsidRPr="00B9319B">
                    <w:rPr>
                      <w:sz w:val="18"/>
                      <w:szCs w:val="18"/>
                      <w:lang w:val="x-none"/>
                    </w:rPr>
                    <w:t>2.56 x N</w:t>
                  </w:r>
                  <w:r w:rsidRPr="00B9319B">
                    <w:rPr>
                      <w:sz w:val="18"/>
                      <w:szCs w:val="18"/>
                      <w:lang w:val="en-US" w:eastAsia="zh-CN"/>
                    </w:rPr>
                    <w:t>1</w:t>
                  </w:r>
                  <w:r w:rsidRPr="00B9319B">
                    <w:rPr>
                      <w:sz w:val="18"/>
                      <w:szCs w:val="18"/>
                      <w:lang w:val="x-none"/>
                    </w:rPr>
                    <w:t xml:space="preserve"> x M2 (8 x N</w:t>
                  </w:r>
                  <w:r w:rsidRPr="00B9319B">
                    <w:rPr>
                      <w:sz w:val="18"/>
                      <w:szCs w:val="18"/>
                      <w:lang w:val="en-US" w:eastAsia="zh-CN"/>
                    </w:rPr>
                    <w:t>1</w:t>
                  </w:r>
                  <w:r w:rsidRPr="00B9319B">
                    <w:rPr>
                      <w:sz w:val="18"/>
                      <w:szCs w:val="18"/>
                      <w:lang w:val="x-none"/>
                    </w:rPr>
                    <w:t xml:space="preserve"> x M2) </w:t>
                  </w:r>
                  <w:r w:rsidRPr="00B9319B">
                    <w:rPr>
                      <w:sz w:val="18"/>
                      <w:szCs w:val="18"/>
                      <w:vertAlign w:val="superscript"/>
                      <w:lang w:val="x-none"/>
                    </w:rPr>
                    <w:t>Note1</w:t>
                  </w:r>
                </w:p>
              </w:tc>
              <w:tc>
                <w:tcPr>
                  <w:tcW w:w="1169" w:type="pct"/>
                  <w:tcBorders>
                    <w:top w:val="single" w:sz="4" w:space="0" w:color="auto"/>
                    <w:left w:val="single" w:sz="4" w:space="0" w:color="auto"/>
                    <w:bottom w:val="single" w:sz="4" w:space="0" w:color="auto"/>
                    <w:right w:val="single" w:sz="4" w:space="0" w:color="auto"/>
                  </w:tcBorders>
                </w:tcPr>
                <w:p w14:paraId="362734F6" w14:textId="77777777" w:rsidR="00B9319B" w:rsidRPr="00B9319B" w:rsidRDefault="00B9319B" w:rsidP="00B44A0C">
                  <w:pPr>
                    <w:keepNext/>
                    <w:keepLines/>
                    <w:spacing w:after="0"/>
                    <w:jc w:val="center"/>
                    <w:rPr>
                      <w:sz w:val="18"/>
                      <w:szCs w:val="18"/>
                      <w:lang w:val="x-none"/>
                    </w:rPr>
                  </w:pPr>
                  <w:r w:rsidRPr="00B9319B">
                    <w:rPr>
                      <w:sz w:val="18"/>
                      <w:szCs w:val="18"/>
                      <w:lang w:val="x-none"/>
                    </w:rPr>
                    <w:t>0.32 x N</w:t>
                  </w:r>
                  <w:r w:rsidRPr="00B9319B">
                    <w:rPr>
                      <w:sz w:val="18"/>
                      <w:szCs w:val="18"/>
                      <w:lang w:val="en-US" w:eastAsia="zh-CN"/>
                    </w:rPr>
                    <w:t>1</w:t>
                  </w:r>
                  <w:r w:rsidRPr="00B9319B">
                    <w:rPr>
                      <w:sz w:val="18"/>
                      <w:szCs w:val="18"/>
                      <w:lang w:val="x-none"/>
                    </w:rPr>
                    <w:t xml:space="preserve"> x M3 (1 x N</w:t>
                  </w:r>
                  <w:r w:rsidRPr="00B9319B">
                    <w:rPr>
                      <w:sz w:val="18"/>
                      <w:szCs w:val="18"/>
                      <w:lang w:val="en-US" w:eastAsia="zh-CN"/>
                    </w:rPr>
                    <w:t>1</w:t>
                  </w:r>
                  <w:r w:rsidRPr="00B9319B">
                    <w:rPr>
                      <w:sz w:val="18"/>
                      <w:szCs w:val="18"/>
                      <w:lang w:val="x-none"/>
                    </w:rPr>
                    <w:t xml:space="preserve"> x M3) </w:t>
                  </w:r>
                  <w:r w:rsidRPr="00B9319B">
                    <w:rPr>
                      <w:sz w:val="18"/>
                      <w:szCs w:val="18"/>
                      <w:vertAlign w:val="superscript"/>
                      <w:lang w:val="x-none"/>
                    </w:rPr>
                    <w:t>Note1</w:t>
                  </w:r>
                </w:p>
              </w:tc>
              <w:tc>
                <w:tcPr>
                  <w:tcW w:w="1168" w:type="pct"/>
                  <w:tcBorders>
                    <w:top w:val="single" w:sz="4" w:space="0" w:color="auto"/>
                    <w:left w:val="single" w:sz="4" w:space="0" w:color="auto"/>
                    <w:bottom w:val="single" w:sz="4" w:space="0" w:color="auto"/>
                    <w:right w:val="single" w:sz="4" w:space="0" w:color="auto"/>
                  </w:tcBorders>
                </w:tcPr>
                <w:p w14:paraId="192795AA" w14:textId="77777777" w:rsidR="00B9319B" w:rsidRPr="00B9319B" w:rsidRDefault="00B9319B" w:rsidP="00B44A0C">
                  <w:pPr>
                    <w:keepNext/>
                    <w:keepLines/>
                    <w:spacing w:after="0"/>
                    <w:jc w:val="center"/>
                    <w:rPr>
                      <w:sz w:val="18"/>
                      <w:szCs w:val="18"/>
                      <w:lang w:val="x-none"/>
                    </w:rPr>
                  </w:pPr>
                  <w:r w:rsidRPr="00B9319B">
                    <w:rPr>
                      <w:sz w:val="18"/>
                      <w:szCs w:val="18"/>
                      <w:lang w:val="x-none"/>
                    </w:rPr>
                    <w:t>0.96 x N</w:t>
                  </w:r>
                  <w:r w:rsidRPr="00B9319B">
                    <w:rPr>
                      <w:sz w:val="18"/>
                      <w:szCs w:val="18"/>
                      <w:lang w:val="en-US" w:eastAsia="zh-CN"/>
                    </w:rPr>
                    <w:t>1</w:t>
                  </w:r>
                  <w:r w:rsidRPr="00B9319B">
                    <w:rPr>
                      <w:sz w:val="18"/>
                      <w:szCs w:val="18"/>
                      <w:lang w:val="x-none"/>
                    </w:rPr>
                    <w:t xml:space="preserve"> x M4 (3 x </w:t>
                  </w:r>
                  <w:r w:rsidRPr="00B9319B">
                    <w:rPr>
                      <w:sz w:val="18"/>
                      <w:szCs w:val="18"/>
                      <w:lang w:val="en-US" w:eastAsia="zh-CN"/>
                    </w:rPr>
                    <w:t>N1</w:t>
                  </w:r>
                  <w:r w:rsidRPr="00B9319B">
                    <w:rPr>
                      <w:sz w:val="18"/>
                      <w:szCs w:val="18"/>
                      <w:lang w:val="x-none"/>
                    </w:rPr>
                    <w:t xml:space="preserve"> x</w:t>
                  </w:r>
                  <w:r w:rsidRPr="00B9319B">
                    <w:rPr>
                      <w:sz w:val="18"/>
                      <w:szCs w:val="18"/>
                      <w:lang w:val="en-US" w:eastAsia="zh-CN"/>
                    </w:rPr>
                    <w:t xml:space="preserve"> </w:t>
                  </w:r>
                  <w:r w:rsidRPr="00B9319B">
                    <w:rPr>
                      <w:sz w:val="18"/>
                      <w:szCs w:val="18"/>
                      <w:lang w:val="x-none"/>
                    </w:rPr>
                    <w:t>M4) </w:t>
                  </w:r>
                  <w:r w:rsidRPr="00B9319B">
                    <w:rPr>
                      <w:sz w:val="18"/>
                      <w:szCs w:val="18"/>
                      <w:vertAlign w:val="superscript"/>
                      <w:lang w:val="x-none"/>
                    </w:rPr>
                    <w:t>Note1</w:t>
                  </w:r>
                </w:p>
              </w:tc>
            </w:tr>
            <w:tr w:rsidR="00B9319B" w:rsidRPr="00B9319B" w14:paraId="080D4773" w14:textId="77777777" w:rsidTr="00B44A0C">
              <w:trPr>
                <w:cantSplit/>
              </w:trPr>
              <w:tc>
                <w:tcPr>
                  <w:tcW w:w="704" w:type="pct"/>
                  <w:tcBorders>
                    <w:top w:val="single" w:sz="4" w:space="0" w:color="auto"/>
                    <w:left w:val="single" w:sz="4" w:space="0" w:color="auto"/>
                    <w:bottom w:val="single" w:sz="4" w:space="0" w:color="auto"/>
                    <w:right w:val="single" w:sz="4" w:space="0" w:color="auto"/>
                  </w:tcBorders>
                </w:tcPr>
                <w:p w14:paraId="48B3EE94" w14:textId="77777777" w:rsidR="00B9319B" w:rsidRPr="00B9319B" w:rsidRDefault="00B9319B" w:rsidP="00B44A0C">
                  <w:pPr>
                    <w:keepNext/>
                    <w:keepLines/>
                    <w:spacing w:after="0"/>
                    <w:jc w:val="center"/>
                    <w:rPr>
                      <w:sz w:val="18"/>
                      <w:szCs w:val="18"/>
                      <w:lang w:val="x-none"/>
                    </w:rPr>
                  </w:pPr>
                  <w:r w:rsidRPr="00B9319B">
                    <w:rPr>
                      <w:sz w:val="18"/>
                      <w:szCs w:val="18"/>
                      <w:lang w:val="x-none"/>
                    </w:rPr>
                    <w:t>0.64</w:t>
                  </w:r>
                </w:p>
              </w:tc>
              <w:tc>
                <w:tcPr>
                  <w:tcW w:w="790" w:type="pct"/>
                  <w:tcBorders>
                    <w:top w:val="single" w:sz="4" w:space="0" w:color="auto"/>
                    <w:left w:val="single" w:sz="4" w:space="0" w:color="auto"/>
                    <w:bottom w:val="single" w:sz="4" w:space="0" w:color="auto"/>
                    <w:right w:val="single" w:sz="4" w:space="0" w:color="auto"/>
                  </w:tcBorders>
                </w:tcPr>
                <w:p w14:paraId="39D47CA2" w14:textId="77777777" w:rsidR="00B9319B" w:rsidRPr="00B9319B" w:rsidRDefault="00B9319B" w:rsidP="00B44A0C">
                  <w:pPr>
                    <w:keepNext/>
                    <w:keepLines/>
                    <w:spacing w:after="0"/>
                    <w:jc w:val="center"/>
                    <w:rPr>
                      <w:sz w:val="18"/>
                      <w:szCs w:val="18"/>
                      <w:lang w:val="x-none" w:eastAsia="zh-CN"/>
                    </w:rPr>
                  </w:pPr>
                  <w:r w:rsidRPr="00B9319B">
                    <w:rPr>
                      <w:sz w:val="18"/>
                      <w:szCs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27BE16AA" w14:textId="77777777" w:rsidR="00B9319B" w:rsidRPr="00B9319B" w:rsidRDefault="00B9319B" w:rsidP="00B44A0C">
                  <w:pPr>
                    <w:keepNext/>
                    <w:keepLines/>
                    <w:spacing w:after="0"/>
                    <w:jc w:val="center"/>
                    <w:rPr>
                      <w:strike/>
                      <w:sz w:val="18"/>
                      <w:szCs w:val="18"/>
                      <w:lang w:val="x-none"/>
                    </w:rPr>
                  </w:pPr>
                  <w:r w:rsidRPr="00B9319B">
                    <w:rPr>
                      <w:sz w:val="18"/>
                      <w:szCs w:val="18"/>
                      <w:lang w:val="x-none"/>
                    </w:rPr>
                    <w:t>17.92 x N1 (28 x N1)</w:t>
                  </w:r>
                </w:p>
              </w:tc>
              <w:tc>
                <w:tcPr>
                  <w:tcW w:w="1169" w:type="pct"/>
                  <w:tcBorders>
                    <w:top w:val="single" w:sz="4" w:space="0" w:color="auto"/>
                    <w:left w:val="single" w:sz="4" w:space="0" w:color="auto"/>
                    <w:bottom w:val="single" w:sz="4" w:space="0" w:color="auto"/>
                    <w:right w:val="single" w:sz="4" w:space="0" w:color="auto"/>
                  </w:tcBorders>
                </w:tcPr>
                <w:p w14:paraId="427839FF" w14:textId="77777777" w:rsidR="00B9319B" w:rsidRPr="00B9319B" w:rsidRDefault="00B9319B" w:rsidP="00B44A0C">
                  <w:pPr>
                    <w:keepNext/>
                    <w:keepLines/>
                    <w:spacing w:after="0"/>
                    <w:jc w:val="center"/>
                    <w:rPr>
                      <w:strike/>
                      <w:sz w:val="18"/>
                      <w:szCs w:val="18"/>
                      <w:lang w:val="x-none"/>
                    </w:rPr>
                  </w:pPr>
                  <w:r w:rsidRPr="00B9319B">
                    <w:rPr>
                      <w:sz w:val="18"/>
                      <w:szCs w:val="18"/>
                      <w:lang w:val="x-none"/>
                    </w:rPr>
                    <w:t>1.28 x N1 (2 x N1)</w:t>
                  </w:r>
                </w:p>
              </w:tc>
              <w:tc>
                <w:tcPr>
                  <w:tcW w:w="1168" w:type="pct"/>
                  <w:tcBorders>
                    <w:top w:val="single" w:sz="4" w:space="0" w:color="auto"/>
                    <w:left w:val="single" w:sz="4" w:space="0" w:color="auto"/>
                    <w:bottom w:val="single" w:sz="4" w:space="0" w:color="auto"/>
                    <w:right w:val="single" w:sz="4" w:space="0" w:color="auto"/>
                  </w:tcBorders>
                </w:tcPr>
                <w:p w14:paraId="1955B4FF" w14:textId="77777777" w:rsidR="00B9319B" w:rsidRPr="00B9319B" w:rsidRDefault="00B9319B" w:rsidP="00B44A0C">
                  <w:pPr>
                    <w:keepNext/>
                    <w:keepLines/>
                    <w:spacing w:after="0"/>
                    <w:jc w:val="center"/>
                    <w:rPr>
                      <w:sz w:val="18"/>
                      <w:szCs w:val="18"/>
                      <w:lang w:val="x-none"/>
                    </w:rPr>
                  </w:pPr>
                  <w:r w:rsidRPr="00B9319B">
                    <w:rPr>
                      <w:sz w:val="18"/>
                      <w:szCs w:val="18"/>
                      <w:lang w:val="x-none"/>
                    </w:rPr>
                    <w:t>5.12 x N1 (8 x N1)</w:t>
                  </w:r>
                </w:p>
              </w:tc>
            </w:tr>
            <w:tr w:rsidR="00B9319B" w:rsidRPr="00B9319B" w14:paraId="70166840" w14:textId="77777777" w:rsidTr="00B44A0C">
              <w:trPr>
                <w:cantSplit/>
              </w:trPr>
              <w:tc>
                <w:tcPr>
                  <w:tcW w:w="704" w:type="pct"/>
                  <w:tcBorders>
                    <w:top w:val="single" w:sz="4" w:space="0" w:color="auto"/>
                    <w:left w:val="single" w:sz="4" w:space="0" w:color="auto"/>
                    <w:bottom w:val="single" w:sz="4" w:space="0" w:color="auto"/>
                    <w:right w:val="single" w:sz="4" w:space="0" w:color="auto"/>
                  </w:tcBorders>
                </w:tcPr>
                <w:p w14:paraId="007AABB9" w14:textId="77777777" w:rsidR="00B9319B" w:rsidRPr="00B9319B" w:rsidRDefault="00B9319B" w:rsidP="00B44A0C">
                  <w:pPr>
                    <w:keepNext/>
                    <w:keepLines/>
                    <w:spacing w:after="0"/>
                    <w:jc w:val="center"/>
                    <w:rPr>
                      <w:sz w:val="18"/>
                      <w:szCs w:val="18"/>
                      <w:lang w:val="x-none"/>
                    </w:rPr>
                  </w:pPr>
                  <w:r w:rsidRPr="00B9319B">
                    <w:rPr>
                      <w:sz w:val="18"/>
                      <w:szCs w:val="18"/>
                      <w:lang w:val="x-none"/>
                    </w:rPr>
                    <w:t>1.28</w:t>
                  </w:r>
                </w:p>
              </w:tc>
              <w:tc>
                <w:tcPr>
                  <w:tcW w:w="790" w:type="pct"/>
                  <w:tcBorders>
                    <w:top w:val="single" w:sz="4" w:space="0" w:color="auto"/>
                    <w:left w:val="single" w:sz="4" w:space="0" w:color="auto"/>
                    <w:bottom w:val="single" w:sz="4" w:space="0" w:color="auto"/>
                    <w:right w:val="single" w:sz="4" w:space="0" w:color="auto"/>
                  </w:tcBorders>
                </w:tcPr>
                <w:p w14:paraId="7D1A7A5F" w14:textId="77777777" w:rsidR="00B9319B" w:rsidRPr="00B9319B" w:rsidRDefault="00B9319B" w:rsidP="00B44A0C">
                  <w:pPr>
                    <w:keepNext/>
                    <w:keepLines/>
                    <w:spacing w:after="0"/>
                    <w:jc w:val="center"/>
                    <w:rPr>
                      <w:sz w:val="18"/>
                      <w:szCs w:val="18"/>
                      <w:lang w:val="x-none" w:eastAsia="zh-CN"/>
                    </w:rPr>
                  </w:pPr>
                  <w:r w:rsidRPr="00B9319B">
                    <w:rPr>
                      <w:sz w:val="18"/>
                      <w:szCs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BD5881E" w14:textId="77777777" w:rsidR="00B9319B" w:rsidRPr="00B9319B" w:rsidRDefault="00B9319B" w:rsidP="00B44A0C">
                  <w:pPr>
                    <w:keepNext/>
                    <w:keepLines/>
                    <w:spacing w:after="0"/>
                    <w:jc w:val="center"/>
                    <w:rPr>
                      <w:sz w:val="18"/>
                      <w:szCs w:val="18"/>
                      <w:lang w:val="x-none"/>
                    </w:rPr>
                  </w:pPr>
                  <w:r w:rsidRPr="00B9319B">
                    <w:rPr>
                      <w:sz w:val="18"/>
                      <w:szCs w:val="18"/>
                      <w:lang w:val="x-none"/>
                    </w:rPr>
                    <w:t>32 x N1 (25 x N1)</w:t>
                  </w:r>
                </w:p>
              </w:tc>
              <w:tc>
                <w:tcPr>
                  <w:tcW w:w="1169" w:type="pct"/>
                  <w:tcBorders>
                    <w:top w:val="single" w:sz="4" w:space="0" w:color="auto"/>
                    <w:left w:val="single" w:sz="4" w:space="0" w:color="auto"/>
                    <w:bottom w:val="single" w:sz="4" w:space="0" w:color="auto"/>
                    <w:right w:val="single" w:sz="4" w:space="0" w:color="auto"/>
                  </w:tcBorders>
                </w:tcPr>
                <w:p w14:paraId="49D3EB26" w14:textId="77777777" w:rsidR="00B9319B" w:rsidRPr="00B9319B" w:rsidRDefault="00B9319B" w:rsidP="00B44A0C">
                  <w:pPr>
                    <w:keepNext/>
                    <w:keepLines/>
                    <w:spacing w:after="0"/>
                    <w:jc w:val="center"/>
                    <w:rPr>
                      <w:sz w:val="18"/>
                      <w:szCs w:val="18"/>
                      <w:lang w:val="x-none"/>
                    </w:rPr>
                  </w:pPr>
                  <w:r w:rsidRPr="00B9319B">
                    <w:rPr>
                      <w:sz w:val="18"/>
                      <w:szCs w:val="18"/>
                      <w:lang w:val="x-none"/>
                    </w:rPr>
                    <w:t>1.28 x N</w:t>
                  </w:r>
                  <w:r w:rsidRPr="00B9319B">
                    <w:rPr>
                      <w:sz w:val="18"/>
                      <w:szCs w:val="18"/>
                      <w:lang w:val="en-US" w:eastAsia="zh-CN"/>
                    </w:rPr>
                    <w:t>1</w:t>
                  </w:r>
                  <w:r w:rsidRPr="00B9319B">
                    <w:rPr>
                      <w:sz w:val="18"/>
                      <w:szCs w:val="18"/>
                      <w:lang w:val="x-none"/>
                    </w:rPr>
                    <w:t xml:space="preserve"> (1 x N</w:t>
                  </w:r>
                  <w:r w:rsidRPr="00B9319B">
                    <w:rPr>
                      <w:sz w:val="18"/>
                      <w:szCs w:val="18"/>
                      <w:lang w:val="en-US" w:eastAsia="zh-CN"/>
                    </w:rPr>
                    <w:t>1</w:t>
                  </w:r>
                  <w:r w:rsidRPr="00B9319B">
                    <w:rPr>
                      <w:sz w:val="18"/>
                      <w:szCs w:val="18"/>
                      <w:lang w:val="x-none"/>
                    </w:rPr>
                    <w:t>) </w:t>
                  </w:r>
                </w:p>
              </w:tc>
              <w:tc>
                <w:tcPr>
                  <w:tcW w:w="1168" w:type="pct"/>
                  <w:tcBorders>
                    <w:top w:val="single" w:sz="4" w:space="0" w:color="auto"/>
                    <w:left w:val="single" w:sz="4" w:space="0" w:color="auto"/>
                    <w:bottom w:val="single" w:sz="4" w:space="0" w:color="auto"/>
                    <w:right w:val="single" w:sz="4" w:space="0" w:color="auto"/>
                  </w:tcBorders>
                </w:tcPr>
                <w:p w14:paraId="61F0DB35" w14:textId="77777777" w:rsidR="00B9319B" w:rsidRPr="00B9319B" w:rsidRDefault="00B9319B" w:rsidP="00B44A0C">
                  <w:pPr>
                    <w:keepNext/>
                    <w:keepLines/>
                    <w:spacing w:after="0"/>
                    <w:jc w:val="center"/>
                    <w:rPr>
                      <w:strike/>
                      <w:sz w:val="18"/>
                      <w:szCs w:val="18"/>
                      <w:lang w:val="x-none"/>
                    </w:rPr>
                  </w:pPr>
                  <w:r w:rsidRPr="00B9319B">
                    <w:rPr>
                      <w:sz w:val="18"/>
                      <w:szCs w:val="18"/>
                      <w:lang w:val="x-none"/>
                    </w:rPr>
                    <w:t>6.4 x N1 (5 x N1)</w:t>
                  </w:r>
                </w:p>
              </w:tc>
            </w:tr>
            <w:tr w:rsidR="00B9319B" w:rsidRPr="00B9319B" w14:paraId="772CDCEE" w14:textId="77777777" w:rsidTr="00B44A0C">
              <w:trPr>
                <w:cantSplit/>
              </w:trPr>
              <w:tc>
                <w:tcPr>
                  <w:tcW w:w="704" w:type="pct"/>
                  <w:tcBorders>
                    <w:top w:val="single" w:sz="4" w:space="0" w:color="auto"/>
                    <w:left w:val="single" w:sz="4" w:space="0" w:color="auto"/>
                    <w:bottom w:val="single" w:sz="4" w:space="0" w:color="auto"/>
                    <w:right w:val="single" w:sz="4" w:space="0" w:color="auto"/>
                  </w:tcBorders>
                </w:tcPr>
                <w:p w14:paraId="26AA63F3" w14:textId="77777777" w:rsidR="00B9319B" w:rsidRPr="00B9319B" w:rsidRDefault="00B9319B" w:rsidP="00B44A0C">
                  <w:pPr>
                    <w:keepNext/>
                    <w:keepLines/>
                    <w:spacing w:after="0"/>
                    <w:jc w:val="center"/>
                    <w:rPr>
                      <w:sz w:val="18"/>
                      <w:szCs w:val="18"/>
                      <w:lang w:val="x-none"/>
                    </w:rPr>
                  </w:pPr>
                  <w:r w:rsidRPr="00B9319B">
                    <w:rPr>
                      <w:sz w:val="18"/>
                      <w:szCs w:val="18"/>
                      <w:lang w:val="x-none"/>
                    </w:rPr>
                    <w:t>2.56</w:t>
                  </w:r>
                </w:p>
              </w:tc>
              <w:tc>
                <w:tcPr>
                  <w:tcW w:w="790" w:type="pct"/>
                  <w:tcBorders>
                    <w:top w:val="single" w:sz="4" w:space="0" w:color="auto"/>
                    <w:left w:val="single" w:sz="4" w:space="0" w:color="auto"/>
                    <w:bottom w:val="single" w:sz="4" w:space="0" w:color="auto"/>
                    <w:right w:val="single" w:sz="4" w:space="0" w:color="auto"/>
                  </w:tcBorders>
                </w:tcPr>
                <w:p w14:paraId="71C92F20" w14:textId="77777777" w:rsidR="00B9319B" w:rsidRPr="00B9319B" w:rsidRDefault="00B9319B" w:rsidP="00B44A0C">
                  <w:pPr>
                    <w:keepNext/>
                    <w:keepLines/>
                    <w:spacing w:after="0"/>
                    <w:jc w:val="center"/>
                    <w:rPr>
                      <w:sz w:val="18"/>
                      <w:szCs w:val="18"/>
                      <w:lang w:val="x-none" w:eastAsia="zh-CN"/>
                    </w:rPr>
                  </w:pPr>
                  <w:r w:rsidRPr="00B9319B">
                    <w:rPr>
                      <w:sz w:val="18"/>
                      <w:szCs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4E21D443" w14:textId="77777777" w:rsidR="00B9319B" w:rsidRPr="00B9319B" w:rsidRDefault="00B9319B" w:rsidP="00B44A0C">
                  <w:pPr>
                    <w:keepNext/>
                    <w:keepLines/>
                    <w:spacing w:after="0"/>
                    <w:jc w:val="center"/>
                    <w:rPr>
                      <w:sz w:val="18"/>
                      <w:szCs w:val="18"/>
                      <w:lang w:val="x-none"/>
                    </w:rPr>
                  </w:pPr>
                  <w:r w:rsidRPr="00B9319B">
                    <w:rPr>
                      <w:sz w:val="18"/>
                      <w:szCs w:val="18"/>
                      <w:lang w:val="x-none"/>
                    </w:rPr>
                    <w:t>58.88 x N</w:t>
                  </w:r>
                  <w:r w:rsidRPr="00B9319B">
                    <w:rPr>
                      <w:sz w:val="18"/>
                      <w:szCs w:val="18"/>
                      <w:lang w:val="en-US" w:eastAsia="zh-CN"/>
                    </w:rPr>
                    <w:t>1</w:t>
                  </w:r>
                  <w:r w:rsidRPr="00B9319B">
                    <w:rPr>
                      <w:sz w:val="18"/>
                      <w:szCs w:val="18"/>
                      <w:lang w:val="x-none"/>
                    </w:rPr>
                    <w:t xml:space="preserve"> (23 x N</w:t>
                  </w:r>
                  <w:r w:rsidRPr="00B9319B">
                    <w:rPr>
                      <w:sz w:val="18"/>
                      <w:szCs w:val="18"/>
                      <w:lang w:val="en-US" w:eastAsia="zh-CN"/>
                    </w:rPr>
                    <w:t>1</w:t>
                  </w:r>
                  <w:r w:rsidRPr="00B9319B">
                    <w:rPr>
                      <w:sz w:val="18"/>
                      <w:szCs w:val="18"/>
                      <w:lang w:val="x-none"/>
                    </w:rPr>
                    <w:t>) </w:t>
                  </w:r>
                </w:p>
              </w:tc>
              <w:tc>
                <w:tcPr>
                  <w:tcW w:w="1169" w:type="pct"/>
                  <w:tcBorders>
                    <w:top w:val="single" w:sz="4" w:space="0" w:color="auto"/>
                    <w:left w:val="single" w:sz="4" w:space="0" w:color="auto"/>
                    <w:bottom w:val="single" w:sz="4" w:space="0" w:color="auto"/>
                    <w:right w:val="single" w:sz="4" w:space="0" w:color="auto"/>
                  </w:tcBorders>
                </w:tcPr>
                <w:p w14:paraId="02D8EF14" w14:textId="77777777" w:rsidR="00B9319B" w:rsidRPr="00B9319B" w:rsidRDefault="00B9319B" w:rsidP="00B44A0C">
                  <w:pPr>
                    <w:keepNext/>
                    <w:keepLines/>
                    <w:spacing w:after="0"/>
                    <w:jc w:val="center"/>
                    <w:rPr>
                      <w:sz w:val="18"/>
                      <w:szCs w:val="18"/>
                      <w:lang w:val="x-none"/>
                    </w:rPr>
                  </w:pPr>
                  <w:r w:rsidRPr="00B9319B">
                    <w:rPr>
                      <w:sz w:val="18"/>
                      <w:szCs w:val="18"/>
                      <w:lang w:val="x-none"/>
                    </w:rPr>
                    <w:t>2.56 x N</w:t>
                  </w:r>
                  <w:r w:rsidRPr="00B9319B">
                    <w:rPr>
                      <w:sz w:val="18"/>
                      <w:szCs w:val="18"/>
                      <w:lang w:val="en-US" w:eastAsia="zh-CN"/>
                    </w:rPr>
                    <w:t xml:space="preserve">1 </w:t>
                  </w:r>
                  <w:r w:rsidRPr="00B9319B">
                    <w:rPr>
                      <w:sz w:val="18"/>
                      <w:szCs w:val="18"/>
                      <w:lang w:val="x-none"/>
                    </w:rPr>
                    <w:t>(1 x N</w:t>
                  </w:r>
                  <w:r w:rsidRPr="00B9319B">
                    <w:rPr>
                      <w:sz w:val="18"/>
                      <w:szCs w:val="18"/>
                      <w:lang w:val="en-US" w:eastAsia="zh-CN"/>
                    </w:rPr>
                    <w:t>1</w:t>
                  </w:r>
                  <w:r w:rsidRPr="00B9319B">
                    <w:rPr>
                      <w:sz w:val="18"/>
                      <w:szCs w:val="18"/>
                      <w:lang w:val="x-none"/>
                    </w:rPr>
                    <w:t>) </w:t>
                  </w:r>
                </w:p>
              </w:tc>
              <w:tc>
                <w:tcPr>
                  <w:tcW w:w="1168" w:type="pct"/>
                  <w:tcBorders>
                    <w:top w:val="single" w:sz="4" w:space="0" w:color="auto"/>
                    <w:left w:val="single" w:sz="4" w:space="0" w:color="auto"/>
                    <w:bottom w:val="single" w:sz="4" w:space="0" w:color="auto"/>
                    <w:right w:val="single" w:sz="4" w:space="0" w:color="auto"/>
                  </w:tcBorders>
                </w:tcPr>
                <w:p w14:paraId="5758727C" w14:textId="77777777" w:rsidR="00B9319B" w:rsidRPr="00B9319B" w:rsidRDefault="00B9319B" w:rsidP="00B44A0C">
                  <w:pPr>
                    <w:keepNext/>
                    <w:keepLines/>
                    <w:spacing w:after="0"/>
                    <w:jc w:val="center"/>
                    <w:rPr>
                      <w:sz w:val="18"/>
                      <w:szCs w:val="18"/>
                      <w:lang w:val="x-none"/>
                    </w:rPr>
                  </w:pPr>
                  <w:r w:rsidRPr="00B9319B">
                    <w:rPr>
                      <w:sz w:val="18"/>
                      <w:szCs w:val="18"/>
                      <w:lang w:val="x-none"/>
                    </w:rPr>
                    <w:t>7.68 x N1 (3 x N</w:t>
                  </w:r>
                  <w:r w:rsidRPr="00B9319B">
                    <w:rPr>
                      <w:sz w:val="18"/>
                      <w:szCs w:val="18"/>
                      <w:lang w:val="en-US" w:eastAsia="zh-CN"/>
                    </w:rPr>
                    <w:t>1</w:t>
                  </w:r>
                  <w:r w:rsidRPr="00B9319B">
                    <w:rPr>
                      <w:sz w:val="18"/>
                      <w:szCs w:val="18"/>
                      <w:lang w:val="x-none"/>
                    </w:rPr>
                    <w:t>) </w:t>
                  </w:r>
                </w:p>
              </w:tc>
            </w:tr>
            <w:tr w:rsidR="00B9319B" w:rsidRPr="00B9319B" w14:paraId="15CCBB17" w14:textId="77777777" w:rsidTr="00B44A0C">
              <w:trPr>
                <w:cantSplit/>
              </w:trPr>
              <w:tc>
                <w:tcPr>
                  <w:tcW w:w="5000" w:type="pct"/>
                  <w:gridSpan w:val="5"/>
                  <w:tcBorders>
                    <w:top w:val="single" w:sz="4" w:space="0" w:color="auto"/>
                    <w:left w:val="single" w:sz="4" w:space="0" w:color="auto"/>
                    <w:bottom w:val="single" w:sz="4" w:space="0" w:color="auto"/>
                    <w:right w:val="single" w:sz="4" w:space="0" w:color="auto"/>
                  </w:tcBorders>
                </w:tcPr>
                <w:p w14:paraId="0F249E29" w14:textId="77777777" w:rsidR="00B9319B" w:rsidRPr="00B9319B" w:rsidRDefault="00B9319B" w:rsidP="00B44A0C">
                  <w:pPr>
                    <w:keepNext/>
                    <w:keepLines/>
                    <w:spacing w:after="0"/>
                    <w:ind w:left="851" w:hanging="851"/>
                    <w:rPr>
                      <w:rFonts w:eastAsia="等线"/>
                      <w:sz w:val="18"/>
                      <w:szCs w:val="18"/>
                      <w:lang w:val="x-none" w:eastAsia="zh-CN"/>
                    </w:rPr>
                  </w:pPr>
                  <w:r w:rsidRPr="00B9319B">
                    <w:rPr>
                      <w:rFonts w:eastAsia="等线"/>
                      <w:sz w:val="18"/>
                      <w:szCs w:val="18"/>
                      <w:lang w:val="x-none" w:eastAsia="zh-CN"/>
                    </w:rPr>
                    <w:t>Note 1:</w:t>
                  </w:r>
                  <w:r w:rsidRPr="00B9319B">
                    <w:rPr>
                      <w:sz w:val="18"/>
                      <w:szCs w:val="18"/>
                      <w:lang w:val="en-US"/>
                    </w:rPr>
                    <w:tab/>
                  </w:r>
                  <w:proofErr w:type="spellStart"/>
                  <w:r w:rsidRPr="00B9319B">
                    <w:rPr>
                      <w:rFonts w:eastAsia="等线"/>
                      <w:sz w:val="18"/>
                      <w:szCs w:val="18"/>
                      <w:lang w:val="en-US" w:eastAsia="zh-CN"/>
                    </w:rPr>
                    <w:t>W</w:t>
                  </w:r>
                  <w:r w:rsidRPr="00B9319B">
                    <w:rPr>
                      <w:rFonts w:eastAsia="等线"/>
                      <w:sz w:val="18"/>
                      <w:szCs w:val="18"/>
                      <w:lang w:val="x-none" w:eastAsia="zh-CN"/>
                    </w:rPr>
                    <w:t>hen</w:t>
                  </w:r>
                  <w:proofErr w:type="spellEnd"/>
                  <w:r w:rsidRPr="00B9319B">
                    <w:rPr>
                      <w:rFonts w:eastAsia="等线"/>
                      <w:sz w:val="18"/>
                      <w:szCs w:val="18"/>
                      <w:lang w:val="x-none" w:eastAsia="zh-CN"/>
                    </w:rPr>
                    <w:t xml:space="preserve"> SMTC &lt; = 40 </w:t>
                  </w:r>
                  <w:proofErr w:type="spellStart"/>
                  <w:r w:rsidRPr="00B9319B">
                    <w:rPr>
                      <w:rFonts w:eastAsia="等线"/>
                      <w:sz w:val="18"/>
                      <w:szCs w:val="18"/>
                      <w:lang w:val="x-none" w:eastAsia="zh-CN"/>
                    </w:rPr>
                    <w:t>ms</w:t>
                  </w:r>
                  <w:proofErr w:type="spellEnd"/>
                  <w:r w:rsidRPr="00B9319B">
                    <w:rPr>
                      <w:rFonts w:eastAsia="等线"/>
                      <w:sz w:val="18"/>
                      <w:szCs w:val="18"/>
                      <w:lang w:val="x-none" w:eastAsia="zh-CN"/>
                    </w:rPr>
                    <w:t xml:space="preserve">, M2 = M3 = M4 = 1; and when SMTC &gt; 40 </w:t>
                  </w:r>
                  <w:proofErr w:type="spellStart"/>
                  <w:r w:rsidRPr="00B9319B">
                    <w:rPr>
                      <w:rFonts w:eastAsia="等线"/>
                      <w:sz w:val="18"/>
                      <w:szCs w:val="18"/>
                      <w:lang w:val="x-none" w:eastAsia="zh-CN"/>
                    </w:rPr>
                    <w:t>ms</w:t>
                  </w:r>
                  <w:proofErr w:type="spellEnd"/>
                  <w:r w:rsidRPr="00B9319B">
                    <w:rPr>
                      <w:rFonts w:eastAsia="等线"/>
                      <w:sz w:val="18"/>
                      <w:szCs w:val="18"/>
                      <w:lang w:val="x-none" w:eastAsia="zh-CN"/>
                    </w:rPr>
                    <w:t>, M2 = 1.5, M3 = M4 = 2</w:t>
                  </w:r>
                </w:p>
                <w:p w14:paraId="0AD43C93" w14:textId="77777777" w:rsidR="00B9319B" w:rsidRPr="00B9319B" w:rsidRDefault="00B9319B" w:rsidP="00B44A0C">
                  <w:pPr>
                    <w:keepNext/>
                    <w:keepLines/>
                    <w:spacing w:after="0"/>
                    <w:ind w:left="851" w:hanging="851"/>
                    <w:rPr>
                      <w:rFonts w:eastAsia="等线"/>
                      <w:sz w:val="18"/>
                      <w:szCs w:val="18"/>
                      <w:lang w:val="en-US" w:eastAsia="zh-CN"/>
                    </w:rPr>
                  </w:pPr>
                  <w:r w:rsidRPr="00B9319B">
                    <w:rPr>
                      <w:sz w:val="18"/>
                      <w:szCs w:val="18"/>
                      <w:lang w:val="x-none" w:eastAsia="zh-CN"/>
                    </w:rPr>
                    <w:t>Note 2:</w:t>
                  </w:r>
                  <w:r w:rsidRPr="00B9319B">
                    <w:rPr>
                      <w:sz w:val="18"/>
                      <w:szCs w:val="18"/>
                      <w:lang w:val="en-US"/>
                    </w:rPr>
                    <w:tab/>
                  </w:r>
                  <w:r w:rsidRPr="00B9319B">
                    <w:rPr>
                      <w:sz w:val="18"/>
                      <w:szCs w:val="18"/>
                      <w:lang w:val="en-US" w:eastAsia="zh-CN"/>
                    </w:rPr>
                    <w:t xml:space="preserve">The support of HST Idle mode inter-frequency measurement enhancement is optional without capability </w:t>
                  </w:r>
                  <w:proofErr w:type="spellStart"/>
                  <w:r w:rsidRPr="00B9319B">
                    <w:rPr>
                      <w:sz w:val="18"/>
                      <w:szCs w:val="18"/>
                      <w:lang w:val="en-US" w:eastAsia="zh-CN"/>
                    </w:rPr>
                    <w:t>signalling</w:t>
                  </w:r>
                  <w:proofErr w:type="spellEnd"/>
                  <w:r w:rsidRPr="00B9319B">
                    <w:rPr>
                      <w:sz w:val="18"/>
                      <w:szCs w:val="18"/>
                      <w:lang w:val="en-US" w:eastAsia="zh-CN"/>
                    </w:rPr>
                    <w:t xml:space="preserve">. Apply for UE </w:t>
                  </w:r>
                  <w:proofErr w:type="spellStart"/>
                  <w:r w:rsidRPr="00B9319B">
                    <w:rPr>
                      <w:sz w:val="18"/>
                      <w:szCs w:val="18"/>
                      <w:lang w:val="en-US" w:eastAsia="zh-CN"/>
                    </w:rPr>
                    <w:t>declarating</w:t>
                  </w:r>
                  <w:proofErr w:type="spellEnd"/>
                  <w:r w:rsidRPr="00B9319B">
                    <w:rPr>
                      <w:sz w:val="18"/>
                      <w:szCs w:val="18"/>
                      <w:lang w:val="en-US" w:eastAsia="zh-CN"/>
                    </w:rPr>
                    <w:t xml:space="preserve"> supports idle mode inter-frequency measurement enhancement for HST, otherwise Table 4.2.2.4-1 shall be used.</w:t>
                  </w:r>
                </w:p>
                <w:p w14:paraId="0B24974A" w14:textId="77777777" w:rsidR="00B9319B" w:rsidRPr="00B9319B" w:rsidRDefault="00B9319B" w:rsidP="00B44A0C">
                  <w:pPr>
                    <w:keepNext/>
                    <w:keepLines/>
                    <w:spacing w:after="0"/>
                    <w:ind w:left="851" w:hanging="851"/>
                    <w:rPr>
                      <w:sz w:val="18"/>
                      <w:szCs w:val="18"/>
                      <w:lang w:val="en-US" w:eastAsia="zh-CN"/>
                    </w:rPr>
                  </w:pPr>
                  <w:r w:rsidRPr="00B9319B">
                    <w:rPr>
                      <w:sz w:val="18"/>
                      <w:szCs w:val="18"/>
                      <w:lang w:val="x-none" w:eastAsia="zh-CN"/>
                    </w:rPr>
                    <w:t>Note 3:</w:t>
                  </w:r>
                  <w:r w:rsidRPr="00B9319B">
                    <w:rPr>
                      <w:sz w:val="18"/>
                      <w:szCs w:val="18"/>
                      <w:lang w:val="en-US"/>
                    </w:rPr>
                    <w:tab/>
                  </w:r>
                  <w:r w:rsidRPr="00B9319B">
                    <w:rPr>
                      <w:sz w:val="18"/>
                      <w:szCs w:val="18"/>
                      <w:lang w:val="en-US" w:eastAsia="zh-CN"/>
                    </w:rPr>
                    <w:t xml:space="preserve">N1 = 2 when </w:t>
                  </w:r>
                  <w:r w:rsidRPr="00B9319B">
                    <w:rPr>
                      <w:i/>
                      <w:iCs/>
                      <w:sz w:val="18"/>
                      <w:szCs w:val="18"/>
                      <w:lang w:val="en-US" w:eastAsia="zh-CN"/>
                    </w:rPr>
                    <w:t>highSpeedMeasFlagFR2-r17</w:t>
                  </w:r>
                  <w:r w:rsidRPr="00B9319B">
                    <w:rPr>
                      <w:sz w:val="18"/>
                      <w:szCs w:val="18"/>
                      <w:lang w:val="en-US" w:eastAsia="zh-CN"/>
                    </w:rPr>
                    <w:t xml:space="preserve">= set1; N2 = 6 when </w:t>
                  </w:r>
                  <w:r w:rsidRPr="00B9319B">
                    <w:rPr>
                      <w:i/>
                      <w:iCs/>
                      <w:sz w:val="18"/>
                      <w:szCs w:val="18"/>
                      <w:lang w:val="en-US" w:eastAsia="zh-CN"/>
                    </w:rPr>
                    <w:t>highSpeedMeasFlagFR2-r17</w:t>
                  </w:r>
                  <w:r w:rsidRPr="00B9319B">
                    <w:rPr>
                      <w:sz w:val="18"/>
                      <w:szCs w:val="18"/>
                      <w:lang w:val="en-US" w:eastAsia="zh-CN"/>
                    </w:rPr>
                    <w:t>= set2.</w:t>
                  </w:r>
                </w:p>
              </w:tc>
            </w:tr>
          </w:tbl>
          <w:p w14:paraId="6A322696" w14:textId="77777777" w:rsidR="00B9319B" w:rsidRPr="00E75335" w:rsidRDefault="00B9319B" w:rsidP="00B44A0C">
            <w:pPr>
              <w:pStyle w:val="aff9"/>
              <w:spacing w:after="120"/>
              <w:ind w:left="800"/>
              <w:rPr>
                <w:rFonts w:eastAsia="宋体"/>
                <w:szCs w:val="24"/>
                <w:lang w:eastAsia="zh-CN"/>
              </w:rPr>
            </w:pPr>
          </w:p>
        </w:tc>
      </w:tr>
    </w:tbl>
    <w:p w14:paraId="467079A1" w14:textId="555AC785" w:rsidR="002445BC" w:rsidRPr="00B9319B" w:rsidRDefault="002445BC" w:rsidP="004D3509">
      <w:pPr>
        <w:tabs>
          <w:tab w:val="num" w:pos="576"/>
        </w:tabs>
        <w:overflowPunct/>
        <w:autoSpaceDE/>
        <w:autoSpaceDN/>
        <w:adjustRightInd/>
        <w:spacing w:after="0"/>
        <w:textAlignment w:val="auto"/>
        <w:rPr>
          <w:rFonts w:eastAsia="宋体"/>
          <w:szCs w:val="24"/>
          <w:lang w:eastAsia="zh-CN"/>
        </w:rPr>
      </w:pPr>
    </w:p>
    <w:p w14:paraId="0C92085D" w14:textId="77777777" w:rsidR="00000754" w:rsidRDefault="00000754" w:rsidP="00000754">
      <w:pPr>
        <w:spacing w:after="0"/>
        <w:rPr>
          <w:szCs w:val="24"/>
          <w:highlight w:val="green"/>
          <w:lang w:eastAsia="zh-CN"/>
        </w:rPr>
      </w:pPr>
      <w:r w:rsidRPr="00BA1D65">
        <w:rPr>
          <w:szCs w:val="24"/>
          <w:highlight w:val="green"/>
          <w:lang w:eastAsia="zh-CN"/>
        </w:rPr>
        <w:t>Agreement</w:t>
      </w:r>
    </w:p>
    <w:p w14:paraId="5957929A" w14:textId="77777777" w:rsidR="00000754" w:rsidRDefault="00000754" w:rsidP="00000754">
      <w:pPr>
        <w:overflowPunct/>
        <w:autoSpaceDE/>
        <w:autoSpaceDN/>
        <w:adjustRightInd/>
        <w:spacing w:after="0"/>
        <w:textAlignment w:val="auto"/>
        <w:rPr>
          <w:lang w:val="en-US"/>
        </w:rPr>
      </w:pPr>
      <w:r>
        <w:rPr>
          <w:lang w:val="en-US"/>
        </w:rPr>
        <w:t xml:space="preserve">RRM </w:t>
      </w:r>
      <w:r w:rsidRPr="00CF0C28">
        <w:rPr>
          <w:lang w:val="en-US"/>
        </w:rPr>
        <w:t>requirement</w:t>
      </w:r>
      <w:r>
        <w:rPr>
          <w:lang w:val="en-US"/>
        </w:rPr>
        <w:t xml:space="preserve"> impact summary</w:t>
      </w:r>
    </w:p>
    <w:p w14:paraId="2C9608F1" w14:textId="77777777" w:rsidR="00000754" w:rsidRPr="00000754" w:rsidRDefault="00000754" w:rsidP="00000754">
      <w:pPr>
        <w:ind w:firstLineChars="350" w:firstLine="703"/>
        <w:jc w:val="center"/>
        <w:rPr>
          <w:b/>
          <w:kern w:val="2"/>
          <w:lang w:val="en-US" w:eastAsia="zh-CN"/>
        </w:rPr>
      </w:pPr>
      <w:r w:rsidRPr="00000754">
        <w:rPr>
          <w:b/>
          <w:kern w:val="2"/>
          <w:lang w:val="en-US" w:eastAsia="zh-CN"/>
        </w:rPr>
        <w:t>Table 2. RRM requirement impact summary for FR2 HST CA requirement (informative)</w:t>
      </w:r>
    </w:p>
    <w:tbl>
      <w:tblPr>
        <w:tblStyle w:val="a4"/>
        <w:tblW w:w="0" w:type="auto"/>
        <w:jc w:val="center"/>
        <w:tblLook w:val="04A0" w:firstRow="1" w:lastRow="0" w:firstColumn="1" w:lastColumn="0" w:noHBand="0" w:noVBand="1"/>
      </w:tblPr>
      <w:tblGrid>
        <w:gridCol w:w="3390"/>
        <w:gridCol w:w="3274"/>
        <w:gridCol w:w="2965"/>
      </w:tblGrid>
      <w:tr w:rsidR="00000754" w:rsidRPr="00D054D0" w14:paraId="34982DB5" w14:textId="77777777" w:rsidTr="00000754">
        <w:trPr>
          <w:jc w:val="center"/>
        </w:trPr>
        <w:tc>
          <w:tcPr>
            <w:tcW w:w="3390" w:type="dxa"/>
          </w:tcPr>
          <w:p w14:paraId="12E1CAF1" w14:textId="77777777" w:rsidR="00000754" w:rsidRPr="00D054D0" w:rsidRDefault="00000754" w:rsidP="00B44A0C">
            <w:pPr>
              <w:jc w:val="center"/>
              <w:rPr>
                <w:rFonts w:eastAsiaTheme="minorEastAsia"/>
                <w:lang w:eastAsia="zh-CN"/>
              </w:rPr>
            </w:pPr>
            <w:r w:rsidRPr="00D054D0">
              <w:rPr>
                <w:rFonts w:eastAsiaTheme="minorEastAsia"/>
                <w:b/>
                <w:lang w:eastAsia="zh-CN"/>
              </w:rPr>
              <w:t>RRM Req. Category</w:t>
            </w:r>
          </w:p>
        </w:tc>
        <w:tc>
          <w:tcPr>
            <w:tcW w:w="3274" w:type="dxa"/>
          </w:tcPr>
          <w:p w14:paraId="7B332B4E" w14:textId="77777777" w:rsidR="00000754" w:rsidRPr="00D054D0" w:rsidRDefault="00000754" w:rsidP="00B44A0C">
            <w:pPr>
              <w:jc w:val="center"/>
              <w:rPr>
                <w:rFonts w:eastAsiaTheme="minorEastAsia"/>
                <w:b/>
                <w:lang w:val="en-US" w:eastAsia="zh-CN"/>
              </w:rPr>
            </w:pPr>
            <w:r w:rsidRPr="00D054D0">
              <w:rPr>
                <w:rFonts w:eastAsiaTheme="minorEastAsia"/>
                <w:b/>
                <w:lang w:val="en-US" w:eastAsia="zh-CN"/>
              </w:rPr>
              <w:t>Proposed WF on RRM requirement impact</w:t>
            </w:r>
          </w:p>
        </w:tc>
        <w:tc>
          <w:tcPr>
            <w:tcW w:w="2965" w:type="dxa"/>
          </w:tcPr>
          <w:p w14:paraId="75115288" w14:textId="77777777" w:rsidR="00000754" w:rsidRPr="00D054D0" w:rsidRDefault="00000754" w:rsidP="00B44A0C">
            <w:pPr>
              <w:jc w:val="center"/>
              <w:rPr>
                <w:rFonts w:eastAsiaTheme="minorEastAsia"/>
                <w:b/>
                <w:lang w:val="en-US" w:eastAsia="zh-CN"/>
              </w:rPr>
            </w:pPr>
            <w:r w:rsidRPr="0038368B">
              <w:rPr>
                <w:rFonts w:eastAsiaTheme="minorEastAsia"/>
                <w:b/>
                <w:lang w:val="en-US" w:eastAsia="zh-CN"/>
              </w:rPr>
              <w:t>Work Split</w:t>
            </w:r>
          </w:p>
        </w:tc>
      </w:tr>
      <w:tr w:rsidR="00000754" w:rsidRPr="00D054D0" w14:paraId="001B0D2E" w14:textId="77777777" w:rsidTr="00000754">
        <w:trPr>
          <w:jc w:val="center"/>
        </w:trPr>
        <w:tc>
          <w:tcPr>
            <w:tcW w:w="3390" w:type="dxa"/>
          </w:tcPr>
          <w:p w14:paraId="4D1E4DCC" w14:textId="77777777" w:rsidR="00000754" w:rsidRPr="00D054D0" w:rsidRDefault="00000754" w:rsidP="00B44A0C">
            <w:r w:rsidRPr="007E4240">
              <w:lastRenderedPageBreak/>
              <w:t>PSS/SSS detection, Time index detection for intra-frequency and inter-frequency measurements</w:t>
            </w:r>
          </w:p>
        </w:tc>
        <w:tc>
          <w:tcPr>
            <w:tcW w:w="3274" w:type="dxa"/>
          </w:tcPr>
          <w:p w14:paraId="1E9B6B2B" w14:textId="77777777" w:rsidR="00000754" w:rsidRDefault="00000754" w:rsidP="00B44A0C">
            <w:pPr>
              <w:rPr>
                <w:rFonts w:eastAsiaTheme="minorEastAsia"/>
                <w:b/>
                <w:lang w:eastAsia="zh-CN"/>
              </w:rPr>
            </w:pPr>
            <w:r>
              <w:rPr>
                <w:lang w:eastAsia="zh-CN"/>
              </w:rPr>
              <w:t xml:space="preserve">For </w:t>
            </w:r>
            <w:r w:rsidRPr="007E4240">
              <w:t>PSS/SSS detection, Time index detection for inter-frequency measurements</w:t>
            </w:r>
            <w:r>
              <w:t>:</w:t>
            </w:r>
            <w:r>
              <w:rPr>
                <w:rFonts w:eastAsiaTheme="minorEastAsia" w:hint="eastAsia"/>
                <w:lang w:eastAsia="zh-CN"/>
              </w:rPr>
              <w:t xml:space="preserve"> </w:t>
            </w:r>
            <w:r w:rsidRPr="001C50D3">
              <w:rPr>
                <w:rFonts w:eastAsiaTheme="minorEastAsia"/>
                <w:b/>
                <w:lang w:eastAsia="zh-CN"/>
              </w:rPr>
              <w:t>New requirement required</w:t>
            </w:r>
          </w:p>
          <w:p w14:paraId="4B6B2537" w14:textId="77777777" w:rsidR="00000754" w:rsidRPr="00E309FA" w:rsidRDefault="00000754" w:rsidP="00B44A0C">
            <w:r>
              <w:rPr>
                <w:lang w:eastAsia="zh-CN"/>
              </w:rPr>
              <w:t xml:space="preserve">For </w:t>
            </w:r>
            <w:r w:rsidRPr="007E4240">
              <w:t xml:space="preserve">PSS/SSS detection, Time index detection for </w:t>
            </w:r>
            <w:r>
              <w:t>intra</w:t>
            </w:r>
            <w:r w:rsidRPr="007E4240">
              <w:t>-frequency measurements</w:t>
            </w:r>
            <w:r>
              <w:t xml:space="preserve">: </w:t>
            </w:r>
            <w:r w:rsidRPr="002E1C4C">
              <w:rPr>
                <w:b/>
              </w:rPr>
              <w:t>No impact identified</w:t>
            </w:r>
          </w:p>
        </w:tc>
        <w:tc>
          <w:tcPr>
            <w:tcW w:w="2965" w:type="dxa"/>
          </w:tcPr>
          <w:p w14:paraId="687F8B97" w14:textId="77777777" w:rsidR="00000754" w:rsidRDefault="00000754" w:rsidP="00B44A0C">
            <w:pPr>
              <w:rPr>
                <w:lang w:eastAsia="zh-CN"/>
              </w:rPr>
            </w:pPr>
          </w:p>
        </w:tc>
      </w:tr>
      <w:tr w:rsidR="00000754" w:rsidRPr="00D054D0" w14:paraId="0D936A21" w14:textId="77777777" w:rsidTr="00000754">
        <w:trPr>
          <w:trHeight w:val="1060"/>
          <w:jc w:val="center"/>
        </w:trPr>
        <w:tc>
          <w:tcPr>
            <w:tcW w:w="3390" w:type="dxa"/>
          </w:tcPr>
          <w:p w14:paraId="28D551B7" w14:textId="77777777" w:rsidR="00000754" w:rsidRPr="00D054D0" w:rsidRDefault="00000754" w:rsidP="00B44A0C">
            <w:r w:rsidRPr="005F648E">
              <w:t xml:space="preserve">L1-RSRP measurement on </w:t>
            </w:r>
            <w:proofErr w:type="spellStart"/>
            <w:r w:rsidRPr="005F648E">
              <w:t>SCell</w:t>
            </w:r>
            <w:proofErr w:type="spellEnd"/>
          </w:p>
        </w:tc>
        <w:tc>
          <w:tcPr>
            <w:tcW w:w="3274" w:type="dxa"/>
          </w:tcPr>
          <w:p w14:paraId="1AAC8F35" w14:textId="77777777" w:rsidR="00000754" w:rsidRPr="00D054D0" w:rsidRDefault="00000754" w:rsidP="00B44A0C">
            <w:pPr>
              <w:rPr>
                <w:b/>
                <w:bCs/>
              </w:rPr>
            </w:pPr>
            <w:r w:rsidRPr="002E1C4C">
              <w:rPr>
                <w:b/>
              </w:rPr>
              <w:t>No impact identified</w:t>
            </w:r>
          </w:p>
        </w:tc>
        <w:tc>
          <w:tcPr>
            <w:tcW w:w="2965" w:type="dxa"/>
          </w:tcPr>
          <w:p w14:paraId="68FEAF2E" w14:textId="77777777" w:rsidR="00000754" w:rsidRPr="002E1C4C" w:rsidRDefault="00000754" w:rsidP="00B44A0C">
            <w:pPr>
              <w:rPr>
                <w:b/>
              </w:rPr>
            </w:pPr>
          </w:p>
        </w:tc>
      </w:tr>
      <w:tr w:rsidR="00000754" w:rsidRPr="005F648E" w14:paraId="29A06EB7" w14:textId="77777777" w:rsidTr="00000754">
        <w:trPr>
          <w:trHeight w:val="1060"/>
          <w:jc w:val="center"/>
        </w:trPr>
        <w:tc>
          <w:tcPr>
            <w:tcW w:w="3390" w:type="dxa"/>
          </w:tcPr>
          <w:p w14:paraId="6B5B3579" w14:textId="77777777" w:rsidR="00000754" w:rsidRPr="005F648E" w:rsidRDefault="00000754" w:rsidP="00B44A0C">
            <w:pPr>
              <w:rPr>
                <w:bCs/>
              </w:rPr>
            </w:pPr>
            <w:bookmarkStart w:id="11" w:name="_Hlk136517783"/>
            <w:proofErr w:type="spellStart"/>
            <w:r w:rsidRPr="005F648E">
              <w:rPr>
                <w:bCs/>
                <w:lang w:eastAsia="ko-KR"/>
              </w:rPr>
              <w:t>SCell</w:t>
            </w:r>
            <w:proofErr w:type="spellEnd"/>
            <w:r w:rsidRPr="005F648E">
              <w:rPr>
                <w:bCs/>
                <w:lang w:eastAsia="ko-KR"/>
              </w:rPr>
              <w:t xml:space="preserve"> activation delay</w:t>
            </w:r>
            <w:bookmarkEnd w:id="11"/>
          </w:p>
        </w:tc>
        <w:tc>
          <w:tcPr>
            <w:tcW w:w="3274" w:type="dxa"/>
          </w:tcPr>
          <w:p w14:paraId="251F59B8" w14:textId="77777777" w:rsidR="00000754" w:rsidRPr="005F648E" w:rsidRDefault="00000754" w:rsidP="00B44A0C">
            <w:pPr>
              <w:rPr>
                <w:bCs/>
                <w:lang w:eastAsia="zh-CN"/>
              </w:rPr>
            </w:pPr>
            <w:r>
              <w:rPr>
                <w:b/>
              </w:rPr>
              <w:t>FFS</w:t>
            </w:r>
          </w:p>
        </w:tc>
        <w:tc>
          <w:tcPr>
            <w:tcW w:w="2965" w:type="dxa"/>
          </w:tcPr>
          <w:p w14:paraId="3EC1BDF0" w14:textId="77777777" w:rsidR="00000754" w:rsidRPr="002E1C4C" w:rsidRDefault="00000754" w:rsidP="00B44A0C">
            <w:pPr>
              <w:rPr>
                <w:b/>
              </w:rPr>
            </w:pPr>
          </w:p>
        </w:tc>
      </w:tr>
      <w:tr w:rsidR="00000754" w:rsidRPr="005F648E" w14:paraId="43FA9A9D" w14:textId="77777777" w:rsidTr="00000754">
        <w:trPr>
          <w:trHeight w:val="1060"/>
          <w:jc w:val="center"/>
        </w:trPr>
        <w:tc>
          <w:tcPr>
            <w:tcW w:w="3390" w:type="dxa"/>
          </w:tcPr>
          <w:p w14:paraId="0AC423BF" w14:textId="77777777" w:rsidR="00000754" w:rsidRPr="005F648E" w:rsidRDefault="00000754" w:rsidP="00B44A0C">
            <w:pPr>
              <w:rPr>
                <w:bCs/>
                <w:lang w:eastAsia="ko-KR"/>
              </w:rPr>
            </w:pPr>
            <w:r w:rsidRPr="005F648E">
              <w:rPr>
                <w:bCs/>
                <w:lang w:eastAsia="ko-KR"/>
              </w:rPr>
              <w:t>Inter-frequency measurement requirements in Idle mode</w:t>
            </w:r>
          </w:p>
        </w:tc>
        <w:tc>
          <w:tcPr>
            <w:tcW w:w="3274" w:type="dxa"/>
          </w:tcPr>
          <w:p w14:paraId="219C11E2" w14:textId="77777777" w:rsidR="00000754" w:rsidRDefault="00000754" w:rsidP="00B44A0C">
            <w:pPr>
              <w:rPr>
                <w:rFonts w:eastAsiaTheme="minorEastAsia"/>
                <w:b/>
                <w:lang w:eastAsia="zh-CN"/>
              </w:rPr>
            </w:pPr>
            <w:r w:rsidRPr="001C50D3">
              <w:rPr>
                <w:rFonts w:eastAsiaTheme="minorEastAsia"/>
                <w:b/>
                <w:lang w:eastAsia="zh-CN"/>
              </w:rPr>
              <w:t>New requirement required</w:t>
            </w:r>
          </w:p>
          <w:p w14:paraId="7B66C71E" w14:textId="77777777" w:rsidR="00000754" w:rsidRPr="005F648E" w:rsidRDefault="00000754" w:rsidP="00B44A0C">
            <w:pPr>
              <w:rPr>
                <w:bCs/>
                <w:lang w:eastAsia="zh-CN"/>
              </w:rPr>
            </w:pPr>
          </w:p>
        </w:tc>
        <w:tc>
          <w:tcPr>
            <w:tcW w:w="2965" w:type="dxa"/>
          </w:tcPr>
          <w:p w14:paraId="30F1B6B2" w14:textId="77777777" w:rsidR="00000754" w:rsidRPr="001C50D3" w:rsidRDefault="00000754" w:rsidP="00B44A0C">
            <w:pPr>
              <w:rPr>
                <w:rFonts w:eastAsiaTheme="minorEastAsia"/>
                <w:b/>
                <w:lang w:eastAsia="zh-CN"/>
              </w:rPr>
            </w:pPr>
          </w:p>
        </w:tc>
      </w:tr>
      <w:tr w:rsidR="00000754" w:rsidRPr="005F648E" w14:paraId="75D583F1" w14:textId="77777777" w:rsidTr="00000754">
        <w:trPr>
          <w:trHeight w:val="1060"/>
          <w:jc w:val="center"/>
        </w:trPr>
        <w:tc>
          <w:tcPr>
            <w:tcW w:w="3390" w:type="dxa"/>
          </w:tcPr>
          <w:p w14:paraId="000A4B9C" w14:textId="77777777" w:rsidR="00000754" w:rsidRPr="005F648E" w:rsidRDefault="00000754" w:rsidP="00B44A0C">
            <w:pPr>
              <w:rPr>
                <w:bCs/>
                <w:lang w:eastAsia="ko-KR"/>
              </w:rPr>
            </w:pPr>
            <w:r w:rsidRPr="005F648E">
              <w:rPr>
                <w:bCs/>
                <w:lang w:eastAsia="ko-KR"/>
              </w:rPr>
              <w:t xml:space="preserve">SSB-based BFD and RLM on </w:t>
            </w:r>
            <w:proofErr w:type="spellStart"/>
            <w:r w:rsidRPr="005F648E">
              <w:rPr>
                <w:bCs/>
                <w:lang w:eastAsia="ko-KR"/>
              </w:rPr>
              <w:t>SCell</w:t>
            </w:r>
            <w:proofErr w:type="spellEnd"/>
          </w:p>
        </w:tc>
        <w:tc>
          <w:tcPr>
            <w:tcW w:w="3274" w:type="dxa"/>
          </w:tcPr>
          <w:p w14:paraId="26035998" w14:textId="77777777" w:rsidR="00000754" w:rsidRPr="005F648E" w:rsidRDefault="00000754" w:rsidP="00B44A0C">
            <w:pPr>
              <w:rPr>
                <w:bCs/>
                <w:lang w:eastAsia="zh-CN"/>
              </w:rPr>
            </w:pPr>
            <w:r w:rsidRPr="002E1C4C">
              <w:rPr>
                <w:b/>
              </w:rPr>
              <w:t>No impact identified</w:t>
            </w:r>
          </w:p>
        </w:tc>
        <w:tc>
          <w:tcPr>
            <w:tcW w:w="2965" w:type="dxa"/>
          </w:tcPr>
          <w:p w14:paraId="6990DF5B" w14:textId="77777777" w:rsidR="00000754" w:rsidRPr="002E1C4C" w:rsidRDefault="00000754" w:rsidP="00B44A0C">
            <w:pPr>
              <w:rPr>
                <w:b/>
              </w:rPr>
            </w:pPr>
          </w:p>
        </w:tc>
      </w:tr>
      <w:tr w:rsidR="00000754" w:rsidRPr="005F648E" w14:paraId="1FC4B166" w14:textId="77777777" w:rsidTr="00000754">
        <w:trPr>
          <w:trHeight w:val="1060"/>
          <w:jc w:val="center"/>
        </w:trPr>
        <w:tc>
          <w:tcPr>
            <w:tcW w:w="3390" w:type="dxa"/>
          </w:tcPr>
          <w:p w14:paraId="1B33A53F" w14:textId="77777777" w:rsidR="00000754" w:rsidRPr="005F648E" w:rsidRDefault="00000754" w:rsidP="00B44A0C">
            <w:pPr>
              <w:rPr>
                <w:bCs/>
                <w:lang w:eastAsia="ko-KR"/>
              </w:rPr>
            </w:pPr>
            <w:r w:rsidRPr="005F648E">
              <w:rPr>
                <w:bCs/>
                <w:lang w:eastAsia="ko-KR"/>
              </w:rPr>
              <w:t xml:space="preserve">TCI state switching on </w:t>
            </w:r>
            <w:proofErr w:type="spellStart"/>
            <w:r w:rsidRPr="005F648E">
              <w:rPr>
                <w:bCs/>
                <w:lang w:eastAsia="ko-KR"/>
              </w:rPr>
              <w:t>SCell</w:t>
            </w:r>
            <w:proofErr w:type="spellEnd"/>
          </w:p>
        </w:tc>
        <w:tc>
          <w:tcPr>
            <w:tcW w:w="3274" w:type="dxa"/>
          </w:tcPr>
          <w:p w14:paraId="27571C8F" w14:textId="77777777" w:rsidR="00000754" w:rsidRDefault="00000754" w:rsidP="00B44A0C">
            <w:pPr>
              <w:rPr>
                <w:bCs/>
                <w:lang w:eastAsia="zh-CN"/>
              </w:rPr>
            </w:pPr>
            <w:r w:rsidRPr="002E1C4C">
              <w:rPr>
                <w:b/>
              </w:rPr>
              <w:t>No impact identified</w:t>
            </w:r>
          </w:p>
        </w:tc>
        <w:tc>
          <w:tcPr>
            <w:tcW w:w="2965" w:type="dxa"/>
          </w:tcPr>
          <w:p w14:paraId="53EF560A" w14:textId="77777777" w:rsidR="00000754" w:rsidRPr="002E1C4C" w:rsidRDefault="00000754" w:rsidP="00B44A0C">
            <w:pPr>
              <w:rPr>
                <w:b/>
              </w:rPr>
            </w:pPr>
          </w:p>
        </w:tc>
      </w:tr>
    </w:tbl>
    <w:p w14:paraId="57D661E2" w14:textId="77777777" w:rsidR="00000754" w:rsidRDefault="00000754" w:rsidP="00000754">
      <w:r>
        <w:t>*</w:t>
      </w:r>
      <w:r w:rsidRPr="002E1C4C">
        <w:t xml:space="preserve">Requirements were classified in the following </w:t>
      </w:r>
      <w:r>
        <w:t>five</w:t>
      </w:r>
      <w:r w:rsidRPr="002E1C4C">
        <w:t xml:space="preserve"> categories:</w:t>
      </w:r>
    </w:p>
    <w:p w14:paraId="5675EE0C" w14:textId="77777777" w:rsidR="00000754" w:rsidRPr="00F65CEA" w:rsidRDefault="00000754" w:rsidP="00F65CEA">
      <w:pPr>
        <w:rPr>
          <w:lang w:eastAsia="zh-CN"/>
        </w:rPr>
      </w:pPr>
      <w:r w:rsidRPr="00F65CEA">
        <w:rPr>
          <w:b/>
          <w:lang w:eastAsia="zh-CN"/>
        </w:rPr>
        <w:t>New requirement required</w:t>
      </w:r>
      <w:r w:rsidRPr="00F65CEA">
        <w:rPr>
          <w:lang w:eastAsia="zh-CN"/>
        </w:rPr>
        <w:t xml:space="preserve">: Need to define new requirements in Rel-18 FR2 HST </w:t>
      </w:r>
    </w:p>
    <w:p w14:paraId="16A50C7D" w14:textId="053A1F20" w:rsidR="002445BC" w:rsidRPr="00F65CEA" w:rsidRDefault="00000754" w:rsidP="00F65CEA">
      <w:pPr>
        <w:rPr>
          <w:lang w:eastAsia="zh-CN"/>
        </w:rPr>
      </w:pPr>
      <w:r w:rsidRPr="00F65CEA">
        <w:rPr>
          <w:b/>
          <w:lang w:eastAsia="zh-CN"/>
        </w:rPr>
        <w:t>No impact identified</w:t>
      </w:r>
      <w:r w:rsidRPr="00F65CEA">
        <w:rPr>
          <w:lang w:eastAsia="zh-CN"/>
        </w:rPr>
        <w:t xml:space="preserve">: </w:t>
      </w:r>
      <w:r>
        <w:rPr>
          <w:lang w:eastAsia="zh-CN"/>
        </w:rPr>
        <w:t>N</w:t>
      </w:r>
      <w:r w:rsidRPr="007D46D4">
        <w:rPr>
          <w:lang w:eastAsia="zh-CN"/>
        </w:rPr>
        <w:t xml:space="preserve">o </w:t>
      </w:r>
      <w:r>
        <w:rPr>
          <w:lang w:eastAsia="zh-CN"/>
        </w:rPr>
        <w:t>impact</w:t>
      </w:r>
      <w:r w:rsidRPr="007D46D4">
        <w:rPr>
          <w:lang w:eastAsia="zh-CN"/>
        </w:rPr>
        <w:t xml:space="preserve"> on </w:t>
      </w:r>
      <w:r>
        <w:rPr>
          <w:lang w:eastAsia="zh-CN"/>
        </w:rPr>
        <w:t>the existing</w:t>
      </w:r>
      <w:r w:rsidRPr="007D46D4">
        <w:rPr>
          <w:lang w:eastAsia="zh-CN"/>
        </w:rPr>
        <w:t xml:space="preserve"> requirement </w:t>
      </w:r>
      <w:r>
        <w:rPr>
          <w:lang w:eastAsia="zh-CN"/>
        </w:rPr>
        <w:t>identified</w:t>
      </w:r>
    </w:p>
    <w:p w14:paraId="1ED30957" w14:textId="77777777" w:rsidR="004D3509" w:rsidRDefault="004D3509" w:rsidP="004D3509">
      <w:pPr>
        <w:tabs>
          <w:tab w:val="num" w:pos="576"/>
        </w:tabs>
        <w:overflowPunct/>
        <w:autoSpaceDE/>
        <w:autoSpaceDN/>
        <w:adjustRightInd/>
        <w:spacing w:after="0"/>
        <w:textAlignment w:val="auto"/>
        <w:rPr>
          <w:bCs/>
        </w:rPr>
      </w:pPr>
    </w:p>
    <w:p w14:paraId="3DDCF962" w14:textId="5F2A1A54" w:rsidR="004D3509" w:rsidRPr="00D84A15" w:rsidRDefault="004D3509" w:rsidP="004D3509">
      <w:pPr>
        <w:tabs>
          <w:tab w:val="num" w:pos="576"/>
        </w:tabs>
        <w:overflowPunct/>
        <w:autoSpaceDE/>
        <w:autoSpaceDN/>
        <w:adjustRightInd/>
        <w:spacing w:after="0"/>
        <w:textAlignment w:val="auto"/>
        <w:rPr>
          <w:b/>
          <w:bCs/>
        </w:rPr>
      </w:pPr>
      <w:r w:rsidRPr="00DC19AC">
        <w:rPr>
          <w:b/>
          <w:bCs/>
        </w:rPr>
        <w:t xml:space="preserve">Way forwards on </w:t>
      </w:r>
      <w:r w:rsidR="00D84A15" w:rsidRPr="00D84A15">
        <w:rPr>
          <w:b/>
          <w:bCs/>
        </w:rPr>
        <w:t>FR2 HST RRM requirements (part 2)</w:t>
      </w:r>
      <w:r w:rsidRPr="00DC19AC">
        <w:rPr>
          <w:b/>
          <w:bCs/>
        </w:rPr>
        <w:t xml:space="preserve"> are provided as:</w:t>
      </w:r>
    </w:p>
    <w:p w14:paraId="615807A8" w14:textId="77777777" w:rsidR="004D3509" w:rsidRPr="00B43BB6" w:rsidRDefault="004D3509" w:rsidP="004D3509">
      <w:pPr>
        <w:tabs>
          <w:tab w:val="num" w:pos="576"/>
        </w:tabs>
        <w:overflowPunct/>
        <w:autoSpaceDE/>
        <w:autoSpaceDN/>
        <w:adjustRightInd/>
        <w:spacing w:after="0"/>
        <w:textAlignment w:val="auto"/>
        <w:rPr>
          <w:rFonts w:eastAsia="宋体"/>
          <w:b/>
          <w:bCs/>
          <w:lang w:val="en-US" w:eastAsia="zh-CN"/>
        </w:rPr>
      </w:pPr>
      <w:r w:rsidRPr="00DC19AC">
        <w:rPr>
          <w:rFonts w:eastAsia="宋体"/>
          <w:b/>
          <w:bCs/>
          <w:lang w:val="en-US" w:eastAsia="zh-CN"/>
        </w:rPr>
        <w:t>Topic-1:</w:t>
      </w:r>
      <w:r>
        <w:rPr>
          <w:rFonts w:eastAsia="宋体"/>
          <w:lang w:val="en-US" w:eastAsia="zh-CN"/>
        </w:rPr>
        <w:t xml:space="preserve"> </w:t>
      </w:r>
      <w:r w:rsidRPr="00F35949">
        <w:rPr>
          <w:rFonts w:eastAsia="宋体"/>
          <w:lang w:val="en-US" w:eastAsia="zh-CN"/>
        </w:rPr>
        <w:t>UL TX timing adjustment</w:t>
      </w:r>
    </w:p>
    <w:p w14:paraId="092A96D2" w14:textId="77777777" w:rsidR="004D3509" w:rsidRDefault="004D3509" w:rsidP="004D3509">
      <w:pPr>
        <w:spacing w:after="0"/>
        <w:rPr>
          <w:szCs w:val="24"/>
          <w:lang w:eastAsia="zh-CN"/>
        </w:rPr>
      </w:pPr>
      <w:r w:rsidRPr="0053017C">
        <w:rPr>
          <w:szCs w:val="24"/>
          <w:highlight w:val="green"/>
          <w:lang w:eastAsia="zh-CN"/>
        </w:rPr>
        <w:t>Agreement</w:t>
      </w:r>
    </w:p>
    <w:p w14:paraId="59D0E800" w14:textId="77777777" w:rsidR="00D84A15" w:rsidRPr="00D84A15" w:rsidRDefault="00D84A15" w:rsidP="00A41D17">
      <w:pPr>
        <w:numPr>
          <w:ilvl w:val="0"/>
          <w:numId w:val="9"/>
        </w:numPr>
        <w:overflowPunct/>
        <w:autoSpaceDE/>
        <w:autoSpaceDN/>
        <w:adjustRightInd/>
        <w:spacing w:after="0"/>
        <w:ind w:left="720"/>
        <w:textAlignment w:val="auto"/>
        <w:rPr>
          <w:rFonts w:eastAsia="宋体"/>
          <w:szCs w:val="24"/>
          <w:lang w:eastAsia="zh-CN"/>
        </w:rPr>
      </w:pPr>
      <w:r w:rsidRPr="00D84A15">
        <w:rPr>
          <w:rFonts w:eastAsia="宋体"/>
          <w:szCs w:val="24"/>
          <w:lang w:eastAsia="zh-CN"/>
        </w:rPr>
        <w:t>For Rel-18 TCI state switching with MAC-CE based cross-RRH network signaling assistance:</w:t>
      </w:r>
    </w:p>
    <w:p w14:paraId="3E611E18" w14:textId="77777777" w:rsidR="00D84A15" w:rsidRPr="002F0CDC" w:rsidRDefault="00D84A15" w:rsidP="00A41D17">
      <w:pPr>
        <w:pStyle w:val="aff9"/>
        <w:numPr>
          <w:ilvl w:val="1"/>
          <w:numId w:val="12"/>
        </w:numPr>
        <w:ind w:leftChars="0"/>
        <w:rPr>
          <w:rFonts w:ascii="Times New Roman" w:hAnsi="Times New Roman"/>
          <w:sz w:val="20"/>
          <w:szCs w:val="20"/>
          <w:lang w:eastAsia="zh-CN"/>
        </w:rPr>
      </w:pPr>
      <w:r w:rsidRPr="002F0CDC">
        <w:rPr>
          <w:rFonts w:ascii="Times New Roman" w:hAnsi="Times New Roman"/>
          <w:sz w:val="20"/>
          <w:szCs w:val="20"/>
          <w:lang w:eastAsia="zh-CN"/>
        </w:rPr>
        <w:t>For indicated cross-RRH TCI state switching,</w:t>
      </w:r>
    </w:p>
    <w:p w14:paraId="2ECC4D3F" w14:textId="77777777" w:rsidR="00D84A15" w:rsidRPr="00D84A15" w:rsidRDefault="00D84A15" w:rsidP="00A41D17">
      <w:pPr>
        <w:pStyle w:val="aff9"/>
        <w:widowControl/>
        <w:numPr>
          <w:ilvl w:val="2"/>
          <w:numId w:val="12"/>
        </w:numPr>
        <w:spacing w:after="120"/>
        <w:ind w:leftChars="0"/>
        <w:jc w:val="left"/>
        <w:rPr>
          <w:rFonts w:ascii="Times New Roman" w:hAnsi="Times New Roman"/>
          <w:sz w:val="20"/>
          <w:szCs w:val="20"/>
          <w:lang w:eastAsia="zh-CN"/>
        </w:rPr>
      </w:pPr>
      <w:r w:rsidRPr="00D84A15">
        <w:rPr>
          <w:rFonts w:ascii="Times New Roman" w:hAnsi="Times New Roman"/>
          <w:sz w:val="20"/>
          <w:szCs w:val="20"/>
          <w:lang w:eastAsia="zh-CN"/>
        </w:rPr>
        <w:t>the existing R17 UL timing adjustment requirements in clause 7.1.2.3 apply to the first UL transmission after TCI state switch</w:t>
      </w:r>
    </w:p>
    <w:p w14:paraId="6EBC2B26" w14:textId="77777777" w:rsidR="00D84A15" w:rsidRPr="00D84A15" w:rsidRDefault="00D84A15" w:rsidP="00A41D17">
      <w:pPr>
        <w:pStyle w:val="aff9"/>
        <w:widowControl/>
        <w:numPr>
          <w:ilvl w:val="3"/>
          <w:numId w:val="12"/>
        </w:numPr>
        <w:spacing w:after="120"/>
        <w:ind w:leftChars="0"/>
        <w:jc w:val="left"/>
        <w:rPr>
          <w:rFonts w:ascii="Times New Roman" w:hAnsi="Times New Roman"/>
          <w:sz w:val="20"/>
          <w:szCs w:val="20"/>
          <w:lang w:eastAsia="zh-CN"/>
        </w:rPr>
      </w:pPr>
      <w:r w:rsidRPr="00D84A15">
        <w:rPr>
          <w:rFonts w:ascii="Times New Roman" w:hAnsi="Times New Roman"/>
          <w:sz w:val="20"/>
          <w:szCs w:val="20"/>
          <w:lang w:eastAsia="zh-CN"/>
        </w:rPr>
        <w:t>FFS, whether the condition that UE measurement on DL timing difference is larger than certain threshold (as specified in Rel-17) shall not be included as the applicable condition.</w:t>
      </w:r>
    </w:p>
    <w:p w14:paraId="43D032A9" w14:textId="77777777" w:rsidR="00D84A15" w:rsidRPr="002F0CDC" w:rsidRDefault="00D84A15" w:rsidP="00A41D17">
      <w:pPr>
        <w:pStyle w:val="aff9"/>
        <w:numPr>
          <w:ilvl w:val="1"/>
          <w:numId w:val="12"/>
        </w:numPr>
        <w:ind w:leftChars="0"/>
        <w:rPr>
          <w:rFonts w:ascii="Times New Roman" w:hAnsi="Times New Roman"/>
          <w:sz w:val="20"/>
          <w:szCs w:val="20"/>
          <w:lang w:eastAsia="zh-CN"/>
        </w:rPr>
      </w:pPr>
      <w:r w:rsidRPr="002F0CDC">
        <w:rPr>
          <w:rFonts w:ascii="Times New Roman" w:hAnsi="Times New Roman"/>
          <w:sz w:val="20"/>
          <w:szCs w:val="20"/>
          <w:lang w:eastAsia="zh-CN"/>
        </w:rPr>
        <w:t>If it is indicated that TCI state switch is not across non-collocated RRHs,</w:t>
      </w:r>
    </w:p>
    <w:p w14:paraId="25345FED" w14:textId="77777777" w:rsidR="00D84A15" w:rsidRPr="002F0CDC" w:rsidRDefault="00D84A15" w:rsidP="00A41D17">
      <w:pPr>
        <w:pStyle w:val="aff9"/>
        <w:widowControl/>
        <w:numPr>
          <w:ilvl w:val="2"/>
          <w:numId w:val="12"/>
        </w:numPr>
        <w:spacing w:after="120"/>
        <w:ind w:leftChars="0"/>
        <w:jc w:val="left"/>
        <w:rPr>
          <w:rFonts w:ascii="Times New Roman" w:hAnsi="Times New Roman"/>
          <w:sz w:val="20"/>
          <w:szCs w:val="20"/>
          <w:lang w:eastAsia="zh-CN"/>
        </w:rPr>
      </w:pPr>
      <w:r w:rsidRPr="002F0CDC">
        <w:rPr>
          <w:rFonts w:ascii="Times New Roman" w:hAnsi="Times New Roman"/>
          <w:sz w:val="20"/>
          <w:szCs w:val="20"/>
          <w:lang w:eastAsia="zh-CN"/>
        </w:rPr>
        <w:t>Gradual timing adjustment requirements in Clause 7.1.2.1 apply to the first UL transmission after TCI state switch</w:t>
      </w:r>
    </w:p>
    <w:p w14:paraId="1D92BCAB" w14:textId="77777777" w:rsidR="009568CA" w:rsidRPr="009568CA" w:rsidRDefault="009568CA" w:rsidP="00A41D17">
      <w:pPr>
        <w:numPr>
          <w:ilvl w:val="0"/>
          <w:numId w:val="9"/>
        </w:numPr>
        <w:overflowPunct/>
        <w:autoSpaceDE/>
        <w:autoSpaceDN/>
        <w:adjustRightInd/>
        <w:spacing w:after="0"/>
        <w:ind w:left="720"/>
        <w:textAlignment w:val="auto"/>
        <w:rPr>
          <w:rFonts w:eastAsia="宋体"/>
          <w:szCs w:val="24"/>
          <w:lang w:eastAsia="zh-CN"/>
        </w:rPr>
      </w:pPr>
      <w:r w:rsidRPr="009568CA">
        <w:rPr>
          <w:rFonts w:eastAsia="宋体"/>
          <w:szCs w:val="24"/>
          <w:lang w:eastAsia="zh-CN"/>
        </w:rPr>
        <w:t>The condition for UE to apply one-shot large uplink timing adjustment at TCI state switch:</w:t>
      </w:r>
    </w:p>
    <w:p w14:paraId="6DC9D6B2" w14:textId="77777777" w:rsidR="009568CA" w:rsidRPr="009568CA" w:rsidRDefault="009568CA" w:rsidP="00A41D17">
      <w:pPr>
        <w:pStyle w:val="aff9"/>
        <w:numPr>
          <w:ilvl w:val="1"/>
          <w:numId w:val="12"/>
        </w:numPr>
        <w:ind w:leftChars="0"/>
        <w:rPr>
          <w:rFonts w:ascii="Times New Roman" w:hAnsi="Times New Roman"/>
          <w:sz w:val="20"/>
          <w:szCs w:val="20"/>
          <w:lang w:eastAsia="zh-CN"/>
        </w:rPr>
      </w:pPr>
      <w:r w:rsidRPr="009568CA">
        <w:rPr>
          <w:rFonts w:ascii="Times New Roman" w:hAnsi="Times New Roman"/>
          <w:sz w:val="20"/>
          <w:szCs w:val="20"/>
          <w:lang w:eastAsia="zh-CN"/>
        </w:rPr>
        <w:t>UE capability to support the cross-RRH TCI state switching with MAC-CE based network signaling assistance</w:t>
      </w:r>
    </w:p>
    <w:p w14:paraId="733E6266" w14:textId="77777777" w:rsidR="009568CA" w:rsidRPr="009568CA" w:rsidRDefault="009568CA" w:rsidP="00A41D17">
      <w:pPr>
        <w:pStyle w:val="aff9"/>
        <w:numPr>
          <w:ilvl w:val="1"/>
          <w:numId w:val="12"/>
        </w:numPr>
        <w:ind w:leftChars="0"/>
        <w:rPr>
          <w:rFonts w:ascii="Times New Roman" w:hAnsi="Times New Roman"/>
          <w:sz w:val="20"/>
          <w:szCs w:val="20"/>
          <w:lang w:eastAsia="zh-CN"/>
        </w:rPr>
      </w:pPr>
      <w:r w:rsidRPr="009568CA">
        <w:rPr>
          <w:rFonts w:ascii="Times New Roman" w:hAnsi="Times New Roman"/>
          <w:sz w:val="20"/>
          <w:szCs w:val="20"/>
          <w:lang w:eastAsia="zh-CN"/>
        </w:rPr>
        <w:t>NW flag signaling</w:t>
      </w:r>
      <w:r w:rsidRPr="009568CA">
        <w:rPr>
          <w:rFonts w:ascii="Times New Roman" w:hAnsi="Times New Roman"/>
          <w:i/>
          <w:sz w:val="20"/>
          <w:szCs w:val="20"/>
          <w:lang w:eastAsia="zh-CN"/>
        </w:rPr>
        <w:t xml:space="preserve"> highSpeedMeasFlagFR2-r17</w:t>
      </w:r>
      <w:r w:rsidRPr="009568CA">
        <w:rPr>
          <w:rFonts w:ascii="Times New Roman" w:hAnsi="Times New Roman"/>
          <w:sz w:val="20"/>
          <w:szCs w:val="20"/>
          <w:lang w:eastAsia="zh-CN"/>
        </w:rPr>
        <w:t xml:space="preserve"> to indicate UE be in the HST scenario</w:t>
      </w:r>
    </w:p>
    <w:p w14:paraId="3B51C716" w14:textId="77777777" w:rsidR="009568CA" w:rsidRPr="009568CA" w:rsidRDefault="009568CA" w:rsidP="00A41D17">
      <w:pPr>
        <w:pStyle w:val="aff9"/>
        <w:numPr>
          <w:ilvl w:val="1"/>
          <w:numId w:val="12"/>
        </w:numPr>
        <w:ind w:leftChars="0"/>
        <w:rPr>
          <w:rFonts w:ascii="Times New Roman" w:hAnsi="Times New Roman"/>
          <w:sz w:val="20"/>
          <w:szCs w:val="20"/>
          <w:lang w:eastAsia="zh-CN"/>
        </w:rPr>
      </w:pPr>
      <w:r w:rsidRPr="009568CA">
        <w:rPr>
          <w:rFonts w:ascii="Times New Roman" w:hAnsi="Times New Roman"/>
          <w:sz w:val="20"/>
          <w:szCs w:val="20"/>
          <w:lang w:eastAsia="zh-CN"/>
        </w:rPr>
        <w:t xml:space="preserve">Reuse Rel-17 large one step UL timing adjustment signalling </w:t>
      </w:r>
      <w:r w:rsidRPr="009568CA">
        <w:rPr>
          <w:rFonts w:ascii="Times New Roman" w:hAnsi="Times New Roman"/>
          <w:i/>
          <w:sz w:val="20"/>
          <w:szCs w:val="20"/>
          <w:lang w:eastAsia="zh-CN"/>
        </w:rPr>
        <w:t xml:space="preserve">(highSpeedLargeOneStepUL-TimingFR2-r17 </w:t>
      </w:r>
      <w:r w:rsidRPr="009568CA">
        <w:rPr>
          <w:rFonts w:ascii="Times New Roman" w:hAnsi="Times New Roman"/>
          <w:sz w:val="20"/>
          <w:szCs w:val="20"/>
          <w:lang w:eastAsia="zh-CN"/>
        </w:rPr>
        <w:t>NW signalling and [</w:t>
      </w:r>
      <w:r w:rsidRPr="009568CA">
        <w:rPr>
          <w:rFonts w:ascii="Times New Roman" w:hAnsi="Times New Roman"/>
          <w:i/>
          <w:sz w:val="20"/>
          <w:szCs w:val="20"/>
          <w:lang w:eastAsia="zh-CN"/>
        </w:rPr>
        <w:t>largeOneStepUL-timingFR2-r17</w:t>
      </w:r>
      <w:r w:rsidRPr="009568CA">
        <w:rPr>
          <w:rFonts w:ascii="Times New Roman" w:hAnsi="Times New Roman"/>
          <w:sz w:val="20"/>
          <w:szCs w:val="20"/>
          <w:lang w:eastAsia="zh-CN"/>
        </w:rPr>
        <w:t>] UE capability)</w:t>
      </w:r>
    </w:p>
    <w:p w14:paraId="5692188E" w14:textId="3EA7219B" w:rsidR="004D3509" w:rsidRPr="00137592" w:rsidRDefault="0076483A" w:rsidP="00A41D17">
      <w:pPr>
        <w:pStyle w:val="aff9"/>
        <w:numPr>
          <w:ilvl w:val="0"/>
          <w:numId w:val="12"/>
        </w:numPr>
        <w:spacing w:after="120"/>
        <w:ind w:leftChars="0"/>
        <w:rPr>
          <w:rFonts w:ascii="Times New Roman" w:eastAsia="宋体" w:hAnsi="Times New Roman"/>
          <w:b/>
          <w:bCs/>
          <w:sz w:val="20"/>
          <w:szCs w:val="20"/>
          <w:lang w:eastAsia="zh-CN"/>
        </w:rPr>
      </w:pPr>
      <w:r w:rsidRPr="0076483A">
        <w:rPr>
          <w:rFonts w:ascii="Times New Roman" w:hAnsi="Times New Roman"/>
          <w:bCs/>
          <w:sz w:val="20"/>
          <w:szCs w:val="20"/>
          <w:lang w:eastAsia="zh-CN"/>
        </w:rPr>
        <w:t>When</w:t>
      </w:r>
      <w:r w:rsidRPr="0076483A">
        <w:rPr>
          <w:rFonts w:ascii="Times New Roman" w:hAnsi="Times New Roman"/>
          <w:sz w:val="20"/>
          <w:szCs w:val="20"/>
        </w:rPr>
        <w:t xml:space="preserve"> </w:t>
      </w:r>
      <w:r w:rsidRPr="0076483A">
        <w:rPr>
          <w:rFonts w:ascii="Times New Roman" w:hAnsi="Times New Roman"/>
          <w:bCs/>
          <w:sz w:val="20"/>
          <w:szCs w:val="20"/>
          <w:lang w:eastAsia="zh-CN"/>
        </w:rPr>
        <w:t xml:space="preserve">it is indicated that TCI state switch is across non-collocated </w:t>
      </w:r>
      <w:r w:rsidRPr="0076483A">
        <w:rPr>
          <w:rFonts w:ascii="Times New Roman" w:hAnsi="Times New Roman"/>
          <w:sz w:val="20"/>
          <w:szCs w:val="20"/>
          <w:lang w:eastAsia="zh-CN"/>
        </w:rPr>
        <w:t xml:space="preserve">UE shall be able to receive PDCCH with the target TCI state after </w:t>
      </w:r>
      <w:r w:rsidRPr="0076483A">
        <w:rPr>
          <w:rFonts w:ascii="Times New Roman" w:hAnsi="Times New Roman"/>
          <w:sz w:val="20"/>
          <w:szCs w:val="20"/>
        </w:rPr>
        <w:t xml:space="preserve">slot </w:t>
      </w:r>
      <w:r w:rsidRPr="0076483A">
        <w:rPr>
          <w:rFonts w:ascii="Times New Roman" w:hAnsi="Times New Roman"/>
          <w:sz w:val="20"/>
          <w:szCs w:val="20"/>
          <w:lang w:eastAsia="zh-CN"/>
        </w:rPr>
        <w:t>n+ T</w:t>
      </w:r>
      <w:r w:rsidRPr="0076483A">
        <w:rPr>
          <w:rFonts w:ascii="Times New Roman" w:hAnsi="Times New Roman"/>
          <w:sz w:val="20"/>
          <w:szCs w:val="20"/>
          <w:vertAlign w:val="subscript"/>
          <w:lang w:eastAsia="zh-CN"/>
        </w:rPr>
        <w:t>HARQ</w:t>
      </w:r>
      <w:r w:rsidRPr="0076483A">
        <w:rPr>
          <w:rFonts w:ascii="Times New Roman" w:hAnsi="Times New Roman"/>
          <w:sz w:val="20"/>
          <w:szCs w:val="20"/>
          <w:lang w:eastAsia="zh-CN"/>
        </w:rPr>
        <w:t xml:space="preserve"> +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3N</m:t>
            </m:r>
          </m:e>
          <m:sub>
            <m:r>
              <m:rPr>
                <m:sty m:val="p"/>
              </m:rPr>
              <w:rPr>
                <w:rFonts w:ascii="Cambria Math" w:hAnsi="Cambria Math"/>
                <w:sz w:val="20"/>
                <w:szCs w:val="20"/>
                <w:lang w:eastAsia="zh-CN"/>
              </w:rPr>
              <m:t>slot</m:t>
            </m:r>
          </m:sub>
          <m:sup>
            <m:r>
              <m:rPr>
                <m:sty m:val="p"/>
              </m:rPr>
              <w:rPr>
                <w:rFonts w:ascii="Cambria Math" w:hAnsi="Cambria Math"/>
                <w:sz w:val="20"/>
                <w:szCs w:val="20"/>
                <w:lang w:eastAsia="zh-CN"/>
              </w:rPr>
              <m:t>subframe,µ</m:t>
            </m:r>
          </m:sup>
        </m:sSubSup>
      </m:oMath>
      <w:r w:rsidRPr="0076483A">
        <w:rPr>
          <w:rFonts w:ascii="Times New Roman" w:hAnsi="Times New Roman"/>
          <w:sz w:val="20"/>
          <w:szCs w:val="20"/>
          <w:lang w:eastAsia="zh-CN"/>
        </w:rPr>
        <w:t xml:space="preserve"> + </w:t>
      </w:r>
      <w:proofErr w:type="spellStart"/>
      <w:r w:rsidRPr="0076483A">
        <w:rPr>
          <w:rFonts w:ascii="Times New Roman" w:hAnsi="Times New Roman"/>
          <w:sz w:val="20"/>
          <w:szCs w:val="20"/>
        </w:rPr>
        <w:t>TO</w:t>
      </w:r>
      <w:r w:rsidRPr="0076483A">
        <w:rPr>
          <w:rFonts w:ascii="Times New Roman" w:hAnsi="Times New Roman"/>
          <w:sz w:val="20"/>
          <w:szCs w:val="20"/>
          <w:vertAlign w:val="subscript"/>
        </w:rPr>
        <w:t>k</w:t>
      </w:r>
      <w:proofErr w:type="spellEnd"/>
      <w:r w:rsidRPr="0076483A">
        <w:rPr>
          <w:rFonts w:ascii="Times New Roman" w:hAnsi="Times New Roman"/>
          <w:sz w:val="20"/>
          <w:szCs w:val="20"/>
        </w:rPr>
        <w:t>*(</w:t>
      </w:r>
      <w:proofErr w:type="spellStart"/>
      <w:r w:rsidRPr="0076483A">
        <w:rPr>
          <w:rFonts w:ascii="Times New Roman" w:hAnsi="Times New Roman"/>
          <w:sz w:val="20"/>
          <w:szCs w:val="20"/>
        </w:rPr>
        <w:t>T</w:t>
      </w:r>
      <w:r w:rsidRPr="0076483A">
        <w:rPr>
          <w:rFonts w:ascii="Times New Roman" w:hAnsi="Times New Roman"/>
          <w:sz w:val="20"/>
          <w:szCs w:val="20"/>
          <w:vertAlign w:val="subscript"/>
        </w:rPr>
        <w:t>first</w:t>
      </w:r>
      <w:proofErr w:type="spellEnd"/>
      <w:r w:rsidRPr="0076483A">
        <w:rPr>
          <w:rFonts w:ascii="Times New Roman" w:hAnsi="Times New Roman"/>
          <w:sz w:val="20"/>
          <w:szCs w:val="20"/>
          <w:vertAlign w:val="subscript"/>
        </w:rPr>
        <w:t xml:space="preserve">-SSB </w:t>
      </w:r>
      <w:r w:rsidRPr="0076483A">
        <w:rPr>
          <w:rFonts w:ascii="Times New Roman" w:hAnsi="Times New Roman"/>
          <w:sz w:val="20"/>
          <w:szCs w:val="20"/>
        </w:rPr>
        <w:t>+ T</w:t>
      </w:r>
      <w:r w:rsidRPr="0076483A">
        <w:rPr>
          <w:rFonts w:ascii="Times New Roman" w:hAnsi="Times New Roman"/>
          <w:sz w:val="20"/>
          <w:szCs w:val="20"/>
          <w:vertAlign w:val="subscript"/>
        </w:rPr>
        <w:t>SSB-proc</w:t>
      </w:r>
      <w:r w:rsidRPr="0076483A">
        <w:rPr>
          <w:rFonts w:ascii="Times New Roman" w:hAnsi="Times New Roman"/>
          <w:sz w:val="20"/>
          <w:szCs w:val="20"/>
        </w:rPr>
        <w:t xml:space="preserve"> + </w:t>
      </w:r>
      <w:proofErr w:type="spellStart"/>
      <w:r w:rsidRPr="0076483A">
        <w:rPr>
          <w:rFonts w:ascii="Times New Roman" w:hAnsi="Times New Roman"/>
          <w:sz w:val="20"/>
          <w:szCs w:val="20"/>
        </w:rPr>
        <w:t>T</w:t>
      </w:r>
      <w:r w:rsidRPr="0076483A">
        <w:rPr>
          <w:rFonts w:ascii="Times New Roman" w:hAnsi="Times New Roman"/>
          <w:sz w:val="20"/>
          <w:szCs w:val="20"/>
          <w:vertAlign w:val="subscript"/>
        </w:rPr>
        <w:t>rs</w:t>
      </w:r>
      <w:proofErr w:type="spellEnd"/>
      <w:r w:rsidRPr="0076483A">
        <w:rPr>
          <w:rFonts w:ascii="Times New Roman" w:hAnsi="Times New Roman"/>
          <w:sz w:val="20"/>
          <w:szCs w:val="20"/>
          <w:vertAlign w:val="subscript"/>
        </w:rPr>
        <w:t xml:space="preserve"> </w:t>
      </w:r>
      <w:r w:rsidRPr="0076483A">
        <w:rPr>
          <w:rFonts w:ascii="Times New Roman" w:hAnsi="Times New Roman"/>
          <w:sz w:val="20"/>
          <w:szCs w:val="20"/>
        </w:rPr>
        <w:t xml:space="preserve">+ </w:t>
      </w:r>
      <w:proofErr w:type="spellStart"/>
      <w:r w:rsidRPr="0076483A">
        <w:rPr>
          <w:rFonts w:ascii="Times New Roman" w:hAnsi="Times New Roman"/>
          <w:sz w:val="20"/>
          <w:szCs w:val="20"/>
        </w:rPr>
        <w:t>T</w:t>
      </w:r>
      <w:r w:rsidRPr="0076483A">
        <w:rPr>
          <w:rFonts w:ascii="Times New Roman" w:hAnsi="Times New Roman"/>
          <w:sz w:val="20"/>
          <w:szCs w:val="20"/>
          <w:vertAlign w:val="subscript"/>
        </w:rPr>
        <w:t>rs</w:t>
      </w:r>
      <w:proofErr w:type="spellEnd"/>
      <w:r w:rsidRPr="0076483A">
        <w:rPr>
          <w:rFonts w:ascii="Times New Roman" w:hAnsi="Times New Roman"/>
          <w:sz w:val="20"/>
          <w:szCs w:val="20"/>
          <w:vertAlign w:val="subscript"/>
        </w:rPr>
        <w:t>-proc</w:t>
      </w:r>
      <w:r w:rsidRPr="0076483A">
        <w:rPr>
          <w:rFonts w:ascii="Times New Roman" w:hAnsi="Times New Roman"/>
          <w:sz w:val="20"/>
          <w:szCs w:val="20"/>
        </w:rPr>
        <w:t xml:space="preserve">) / </w:t>
      </w:r>
      <w:r w:rsidRPr="0076483A">
        <w:rPr>
          <w:rFonts w:ascii="Times New Roman" w:hAnsi="Times New Roman"/>
          <w:i/>
          <w:sz w:val="20"/>
          <w:szCs w:val="20"/>
        </w:rPr>
        <w:t>NR slot length</w:t>
      </w:r>
      <w:r w:rsidRPr="0076483A">
        <w:rPr>
          <w:rFonts w:ascii="Times New Roman" w:hAnsi="Times New Roman"/>
          <w:iCs/>
          <w:sz w:val="20"/>
          <w:szCs w:val="20"/>
        </w:rPr>
        <w:t xml:space="preserve"> (i.e., Rel-17 requirement)</w:t>
      </w:r>
    </w:p>
    <w:p w14:paraId="2CC10802" w14:textId="65A6A6F5" w:rsidR="00137592" w:rsidRPr="00137592" w:rsidRDefault="00137592" w:rsidP="00A41D17">
      <w:pPr>
        <w:pStyle w:val="aff9"/>
        <w:numPr>
          <w:ilvl w:val="0"/>
          <w:numId w:val="12"/>
        </w:numPr>
        <w:spacing w:after="120"/>
        <w:ind w:leftChars="0"/>
        <w:rPr>
          <w:rFonts w:ascii="Times New Roman" w:eastAsia="宋体" w:hAnsi="Times New Roman"/>
          <w:b/>
          <w:bCs/>
          <w:sz w:val="20"/>
          <w:szCs w:val="20"/>
          <w:lang w:eastAsia="zh-CN"/>
        </w:rPr>
      </w:pPr>
      <w:r w:rsidRPr="00137592">
        <w:rPr>
          <w:rFonts w:ascii="Times New Roman" w:hAnsi="Times New Roman"/>
          <w:bCs/>
          <w:sz w:val="20"/>
          <w:szCs w:val="20"/>
          <w:lang w:eastAsia="zh-CN"/>
        </w:rPr>
        <w:t>FFS, how to define requirement when it is indicated that TCI state switch is not cross-RRH:</w:t>
      </w:r>
    </w:p>
    <w:p w14:paraId="62CDA68C" w14:textId="77777777" w:rsidR="00137592" w:rsidRPr="00137592" w:rsidRDefault="00137592" w:rsidP="00A41D17">
      <w:pPr>
        <w:pStyle w:val="aff9"/>
        <w:widowControl/>
        <w:numPr>
          <w:ilvl w:val="1"/>
          <w:numId w:val="12"/>
        </w:numPr>
        <w:spacing w:after="120"/>
        <w:ind w:leftChars="0"/>
        <w:jc w:val="left"/>
        <w:rPr>
          <w:rFonts w:ascii="Times New Roman" w:eastAsia="宋体" w:hAnsi="Times New Roman"/>
          <w:sz w:val="20"/>
          <w:szCs w:val="20"/>
          <w:lang w:eastAsia="zh-CN"/>
        </w:rPr>
      </w:pPr>
      <w:r w:rsidRPr="00137592">
        <w:rPr>
          <w:rFonts w:ascii="Times New Roman" w:hAnsi="Times New Roman"/>
          <w:bCs/>
          <w:sz w:val="20"/>
          <w:szCs w:val="20"/>
          <w:lang w:eastAsia="zh-CN"/>
        </w:rPr>
        <w:t xml:space="preserve">Option 1: </w:t>
      </w:r>
      <w:r w:rsidRPr="00137592">
        <w:rPr>
          <w:rFonts w:ascii="Times New Roman" w:eastAsia="Yu Mincho" w:hAnsi="Times New Roman"/>
          <w:sz w:val="20"/>
          <w:szCs w:val="20"/>
        </w:rPr>
        <w:t xml:space="preserve">slot </w:t>
      </w:r>
      <w:r w:rsidRPr="00137592">
        <w:rPr>
          <w:rFonts w:ascii="Times New Roman" w:eastAsia="Yu Mincho" w:hAnsi="Times New Roman"/>
          <w:sz w:val="20"/>
          <w:szCs w:val="20"/>
          <w:lang w:eastAsia="zh-CN"/>
        </w:rPr>
        <w:t>n+ T</w:t>
      </w:r>
      <w:r w:rsidRPr="00137592">
        <w:rPr>
          <w:rFonts w:ascii="Times New Roman" w:eastAsia="Yu Mincho" w:hAnsi="Times New Roman"/>
          <w:sz w:val="20"/>
          <w:szCs w:val="20"/>
          <w:vertAlign w:val="subscript"/>
          <w:lang w:eastAsia="zh-CN"/>
        </w:rPr>
        <w:t>HARQ</w:t>
      </w:r>
      <w:r w:rsidRPr="00137592">
        <w:rPr>
          <w:rFonts w:ascii="Times New Roman" w:eastAsia="Yu Mincho" w:hAnsi="Times New Roman"/>
          <w:sz w:val="20"/>
          <w:szCs w:val="20"/>
          <w:lang w:eastAsia="zh-CN"/>
        </w:rPr>
        <w:t xml:space="preserve"> + </w:t>
      </w:r>
      <m:oMath>
        <m:sSubSup>
          <m:sSubSupPr>
            <m:ctrlPr>
              <w:rPr>
                <w:rFonts w:ascii="Cambria Math" w:eastAsia="Yu Mincho" w:hAnsi="Cambria Math"/>
                <w:sz w:val="20"/>
                <w:szCs w:val="20"/>
                <w:lang w:eastAsia="zh-CN"/>
              </w:rPr>
            </m:ctrlPr>
          </m:sSubSupPr>
          <m:e>
            <m:r>
              <m:rPr>
                <m:sty m:val="p"/>
              </m:rPr>
              <w:rPr>
                <w:rFonts w:ascii="Cambria Math" w:eastAsia="Yu Mincho" w:hAnsi="Cambria Math"/>
                <w:sz w:val="20"/>
                <w:szCs w:val="20"/>
                <w:lang w:eastAsia="zh-CN"/>
              </w:rPr>
              <m:t>3N</m:t>
            </m:r>
          </m:e>
          <m:sub>
            <m:r>
              <m:rPr>
                <m:sty m:val="p"/>
              </m:rPr>
              <w:rPr>
                <w:rFonts w:ascii="Cambria Math" w:eastAsia="Yu Mincho" w:hAnsi="Cambria Math"/>
                <w:sz w:val="20"/>
                <w:szCs w:val="20"/>
                <w:lang w:eastAsia="zh-CN"/>
              </w:rPr>
              <m:t>slot</m:t>
            </m:r>
          </m:sub>
          <m:sup>
            <m:r>
              <m:rPr>
                <m:sty m:val="p"/>
              </m:rPr>
              <w:rPr>
                <w:rFonts w:ascii="Cambria Math" w:eastAsia="Yu Mincho" w:hAnsi="Cambria Math"/>
                <w:sz w:val="20"/>
                <w:szCs w:val="20"/>
                <w:lang w:eastAsia="zh-CN"/>
              </w:rPr>
              <m:t>subframe,µ</m:t>
            </m:r>
          </m:sup>
        </m:sSubSup>
      </m:oMath>
      <w:r w:rsidRPr="00137592">
        <w:rPr>
          <w:rFonts w:ascii="Times New Roman" w:eastAsia="Yu Mincho" w:hAnsi="Times New Roman"/>
          <w:sz w:val="20"/>
          <w:szCs w:val="20"/>
          <w:lang w:eastAsia="zh-CN"/>
        </w:rPr>
        <w:t xml:space="preserve"> + </w:t>
      </w:r>
      <w:proofErr w:type="spellStart"/>
      <w:r w:rsidRPr="00137592">
        <w:rPr>
          <w:rFonts w:ascii="Times New Roman" w:eastAsia="Yu Mincho" w:hAnsi="Times New Roman"/>
          <w:sz w:val="20"/>
          <w:szCs w:val="20"/>
        </w:rPr>
        <w:t>TO</w:t>
      </w:r>
      <w:r w:rsidRPr="00137592">
        <w:rPr>
          <w:rFonts w:ascii="Times New Roman" w:eastAsia="Yu Mincho" w:hAnsi="Times New Roman"/>
          <w:sz w:val="20"/>
          <w:szCs w:val="20"/>
          <w:vertAlign w:val="subscript"/>
        </w:rPr>
        <w:t>k</w:t>
      </w:r>
      <w:proofErr w:type="spellEnd"/>
      <w:r w:rsidRPr="00137592">
        <w:rPr>
          <w:rFonts w:ascii="Times New Roman" w:eastAsia="Yu Mincho" w:hAnsi="Times New Roman"/>
          <w:sz w:val="20"/>
          <w:szCs w:val="20"/>
        </w:rPr>
        <w:t>*(</w:t>
      </w:r>
      <w:proofErr w:type="spellStart"/>
      <w:r w:rsidRPr="00137592">
        <w:rPr>
          <w:rFonts w:ascii="Times New Roman" w:eastAsia="Yu Mincho" w:hAnsi="Times New Roman"/>
          <w:sz w:val="20"/>
          <w:szCs w:val="20"/>
        </w:rPr>
        <w:t>T</w:t>
      </w:r>
      <w:r w:rsidRPr="00137592">
        <w:rPr>
          <w:rFonts w:ascii="Times New Roman" w:eastAsia="Yu Mincho" w:hAnsi="Times New Roman"/>
          <w:sz w:val="20"/>
          <w:szCs w:val="20"/>
          <w:vertAlign w:val="subscript"/>
        </w:rPr>
        <w:t>first</w:t>
      </w:r>
      <w:proofErr w:type="spellEnd"/>
      <w:r w:rsidRPr="00137592">
        <w:rPr>
          <w:rFonts w:ascii="Times New Roman" w:eastAsia="Yu Mincho" w:hAnsi="Times New Roman"/>
          <w:sz w:val="20"/>
          <w:szCs w:val="20"/>
          <w:vertAlign w:val="subscript"/>
        </w:rPr>
        <w:t xml:space="preserve">-SSB </w:t>
      </w:r>
      <w:r w:rsidRPr="00137592">
        <w:rPr>
          <w:rFonts w:ascii="Times New Roman" w:eastAsia="Yu Mincho" w:hAnsi="Times New Roman"/>
          <w:sz w:val="20"/>
          <w:szCs w:val="20"/>
        </w:rPr>
        <w:t>+ T</w:t>
      </w:r>
      <w:r w:rsidRPr="00137592">
        <w:rPr>
          <w:rFonts w:ascii="Times New Roman" w:eastAsia="Yu Mincho" w:hAnsi="Times New Roman"/>
          <w:sz w:val="20"/>
          <w:szCs w:val="20"/>
          <w:vertAlign w:val="subscript"/>
        </w:rPr>
        <w:t>SSB-proc</w:t>
      </w:r>
      <w:r w:rsidRPr="00137592">
        <w:rPr>
          <w:rFonts w:ascii="Times New Roman" w:eastAsia="Yu Mincho" w:hAnsi="Times New Roman"/>
          <w:sz w:val="20"/>
          <w:szCs w:val="20"/>
        </w:rPr>
        <w:t xml:space="preserve">) / </w:t>
      </w:r>
      <w:r w:rsidRPr="00137592">
        <w:rPr>
          <w:rFonts w:ascii="Times New Roman" w:eastAsia="Yu Mincho" w:hAnsi="Times New Roman"/>
          <w:i/>
          <w:sz w:val="20"/>
          <w:szCs w:val="20"/>
        </w:rPr>
        <w:t>NR slot length</w:t>
      </w:r>
      <w:r w:rsidRPr="00137592">
        <w:rPr>
          <w:rFonts w:ascii="Times New Roman" w:eastAsia="Yu Mincho" w:hAnsi="Times New Roman"/>
          <w:sz w:val="20"/>
          <w:szCs w:val="20"/>
        </w:rPr>
        <w:t xml:space="preserve"> when it is indicated that TCI state switch is not across non-collocated RRHs,</w:t>
      </w:r>
    </w:p>
    <w:p w14:paraId="536F6378" w14:textId="629AD502" w:rsidR="001655AC" w:rsidRPr="009B6574" w:rsidRDefault="001655AC" w:rsidP="00A41D17">
      <w:pPr>
        <w:pStyle w:val="aff9"/>
        <w:numPr>
          <w:ilvl w:val="1"/>
          <w:numId w:val="12"/>
        </w:numPr>
        <w:ind w:leftChars="0"/>
        <w:rPr>
          <w:rFonts w:eastAsia="宋体"/>
          <w:szCs w:val="24"/>
          <w:lang w:eastAsia="zh-CN"/>
        </w:rPr>
      </w:pPr>
      <w:r w:rsidRPr="001655AC">
        <w:rPr>
          <w:rFonts w:ascii="Times New Roman" w:hAnsi="Times New Roman"/>
          <w:sz w:val="20"/>
          <w:szCs w:val="20"/>
          <w:lang w:eastAsia="zh-CN"/>
        </w:rPr>
        <w:lastRenderedPageBreak/>
        <w:t>Option2: Keep Rel-17 requirement without changes</w:t>
      </w:r>
    </w:p>
    <w:p w14:paraId="2817F0F4" w14:textId="77777777" w:rsidR="009B6574" w:rsidRPr="009B6574" w:rsidRDefault="009B6574" w:rsidP="00A41D17">
      <w:pPr>
        <w:pStyle w:val="aff9"/>
        <w:numPr>
          <w:ilvl w:val="0"/>
          <w:numId w:val="12"/>
        </w:numPr>
        <w:spacing w:after="120"/>
        <w:ind w:leftChars="0"/>
        <w:rPr>
          <w:rFonts w:ascii="Times New Roman" w:hAnsi="Times New Roman"/>
          <w:bCs/>
          <w:sz w:val="20"/>
          <w:szCs w:val="20"/>
          <w:lang w:eastAsia="zh-CN"/>
        </w:rPr>
      </w:pPr>
      <w:r w:rsidRPr="009B6574">
        <w:rPr>
          <w:rFonts w:ascii="Times New Roman" w:hAnsi="Times New Roman"/>
          <w:bCs/>
          <w:sz w:val="20"/>
          <w:szCs w:val="20"/>
          <w:lang w:eastAsia="zh-CN"/>
        </w:rPr>
        <w:t xml:space="preserve">Do not take new </w:t>
      </w:r>
      <w:proofErr w:type="spellStart"/>
      <w:r w:rsidRPr="009B6574">
        <w:rPr>
          <w:rFonts w:ascii="Times New Roman" w:hAnsi="Times New Roman"/>
          <w:bCs/>
          <w:sz w:val="20"/>
          <w:szCs w:val="20"/>
          <w:lang w:eastAsia="zh-CN"/>
        </w:rPr>
        <w:t>signalling</w:t>
      </w:r>
      <w:proofErr w:type="spellEnd"/>
      <w:r w:rsidRPr="009B6574">
        <w:rPr>
          <w:rFonts w:ascii="Times New Roman" w:hAnsi="Times New Roman"/>
          <w:bCs/>
          <w:sz w:val="20"/>
          <w:szCs w:val="20"/>
          <w:lang w:eastAsia="zh-CN"/>
        </w:rPr>
        <w:t xml:space="preserve"> into account for triggering RACH procedure</w:t>
      </w:r>
    </w:p>
    <w:p w14:paraId="02A3842B" w14:textId="6AC0BCFD" w:rsidR="009B6574" w:rsidRPr="009B6574" w:rsidRDefault="009B6574" w:rsidP="009B6574">
      <w:pPr>
        <w:rPr>
          <w:rFonts w:eastAsia="宋体"/>
          <w:szCs w:val="24"/>
          <w:lang w:eastAsia="zh-CN"/>
        </w:rPr>
      </w:pPr>
    </w:p>
    <w:p w14:paraId="675C1C21" w14:textId="77777777" w:rsidR="00F977F6" w:rsidRPr="00F977F6" w:rsidRDefault="00F977F6" w:rsidP="00F977F6">
      <w:pPr>
        <w:spacing w:after="0"/>
        <w:rPr>
          <w:bCs/>
        </w:rPr>
      </w:pPr>
      <w:r w:rsidRPr="00F977F6">
        <w:rPr>
          <w:bCs/>
        </w:rPr>
        <w:t>Way forward</w:t>
      </w:r>
    </w:p>
    <w:p w14:paraId="4BF95EBD" w14:textId="77777777" w:rsidR="0095091E" w:rsidRPr="0095091E" w:rsidRDefault="0095091E" w:rsidP="0095091E">
      <w:pPr>
        <w:overflowPunct/>
        <w:autoSpaceDE/>
        <w:autoSpaceDN/>
        <w:adjustRightInd/>
        <w:spacing w:after="0"/>
        <w:textAlignment w:val="auto"/>
        <w:rPr>
          <w:lang w:val="en-US"/>
        </w:rPr>
      </w:pPr>
      <w:r w:rsidRPr="0095091E">
        <w:rPr>
          <w:lang w:val="en-US"/>
        </w:rPr>
        <w:t xml:space="preserve">Impacts of MAC-CE based cross-RRH network </w:t>
      </w:r>
      <w:proofErr w:type="spellStart"/>
      <w:r w:rsidRPr="0095091E">
        <w:rPr>
          <w:lang w:val="en-US"/>
        </w:rPr>
        <w:t>signalling</w:t>
      </w:r>
      <w:proofErr w:type="spellEnd"/>
      <w:r w:rsidRPr="0095091E">
        <w:rPr>
          <w:lang w:val="en-US"/>
        </w:rPr>
        <w:t xml:space="preserve"> assistance </w:t>
      </w:r>
    </w:p>
    <w:p w14:paraId="6A7CD6EE" w14:textId="3158F12A" w:rsidR="00D9121D" w:rsidRPr="00D9121D" w:rsidRDefault="00D9121D" w:rsidP="00A41D17">
      <w:pPr>
        <w:pStyle w:val="aff9"/>
        <w:numPr>
          <w:ilvl w:val="0"/>
          <w:numId w:val="12"/>
        </w:numPr>
        <w:spacing w:after="120"/>
        <w:ind w:leftChars="0"/>
        <w:rPr>
          <w:rFonts w:ascii="Times New Roman" w:hAnsi="Times New Roman"/>
          <w:bCs/>
          <w:sz w:val="20"/>
          <w:szCs w:val="20"/>
          <w:lang w:eastAsia="zh-CN"/>
        </w:rPr>
      </w:pPr>
      <w:r w:rsidRPr="00D9121D">
        <w:rPr>
          <w:rFonts w:ascii="Times New Roman" w:hAnsi="Times New Roman"/>
          <w:bCs/>
          <w:sz w:val="20"/>
          <w:szCs w:val="20"/>
          <w:lang w:eastAsia="zh-CN"/>
        </w:rPr>
        <w:t>Open issue needs further discussion to provide feedback to RAN2</w:t>
      </w:r>
      <w:r w:rsidR="0095091E">
        <w:rPr>
          <w:rFonts w:ascii="Times New Roman" w:hAnsi="Times New Roman"/>
          <w:bCs/>
          <w:sz w:val="20"/>
          <w:szCs w:val="20"/>
          <w:lang w:eastAsia="zh-CN"/>
        </w:rPr>
        <w:t xml:space="preserve"> </w:t>
      </w:r>
      <w:r w:rsidR="0095091E" w:rsidRPr="0095091E">
        <w:rPr>
          <w:rFonts w:ascii="Times New Roman" w:hAnsi="Times New Roman"/>
          <w:bCs/>
          <w:sz w:val="20"/>
          <w:szCs w:val="20"/>
          <w:lang w:eastAsia="zh-CN"/>
        </w:rPr>
        <w:t>on Enhanced TCI States Activation/Deactivation</w:t>
      </w:r>
      <w:r w:rsidRPr="00D9121D">
        <w:rPr>
          <w:rFonts w:ascii="Times New Roman" w:hAnsi="Times New Roman"/>
          <w:bCs/>
          <w:sz w:val="20"/>
          <w:szCs w:val="20"/>
          <w:lang w:eastAsia="zh-CN"/>
        </w:rPr>
        <w:t>:</w:t>
      </w:r>
    </w:p>
    <w:p w14:paraId="524E66A4" w14:textId="77777777" w:rsidR="00D9121D" w:rsidRPr="00D9121D" w:rsidRDefault="00D9121D" w:rsidP="00A41D17">
      <w:pPr>
        <w:pStyle w:val="aff9"/>
        <w:widowControl/>
        <w:numPr>
          <w:ilvl w:val="1"/>
          <w:numId w:val="12"/>
        </w:numPr>
        <w:spacing w:after="120"/>
        <w:ind w:leftChars="0"/>
        <w:jc w:val="left"/>
        <w:rPr>
          <w:rFonts w:ascii="Times New Roman" w:hAnsi="Times New Roman"/>
          <w:bCs/>
          <w:sz w:val="20"/>
          <w:szCs w:val="20"/>
          <w:lang w:eastAsia="zh-CN"/>
        </w:rPr>
      </w:pPr>
      <w:r w:rsidRPr="00D9121D">
        <w:rPr>
          <w:rFonts w:ascii="Times New Roman" w:hAnsi="Times New Roman"/>
          <w:bCs/>
          <w:sz w:val="20"/>
          <w:szCs w:val="20"/>
          <w:lang w:eastAsia="zh-CN"/>
        </w:rPr>
        <w:t>FFS, whether enhanced TCI Activation/Deactivation is considered in Rel-18 HST FR2 (indicating two TCI states for simultaneous multi-panel reception)</w:t>
      </w:r>
    </w:p>
    <w:p w14:paraId="24C476EC" w14:textId="77777777" w:rsidR="00D9121D" w:rsidRPr="00D9121D" w:rsidRDefault="00D9121D" w:rsidP="00A41D17">
      <w:pPr>
        <w:pStyle w:val="aff9"/>
        <w:widowControl/>
        <w:numPr>
          <w:ilvl w:val="2"/>
          <w:numId w:val="12"/>
        </w:numPr>
        <w:spacing w:after="120"/>
        <w:ind w:leftChars="0"/>
        <w:jc w:val="left"/>
        <w:rPr>
          <w:rFonts w:ascii="Times New Roman" w:hAnsi="Times New Roman"/>
          <w:sz w:val="20"/>
          <w:szCs w:val="20"/>
          <w:lang w:eastAsia="zh-CN"/>
        </w:rPr>
      </w:pPr>
      <w:r w:rsidRPr="00D9121D">
        <w:rPr>
          <w:rFonts w:ascii="Times New Roman" w:hAnsi="Times New Roman"/>
          <w:sz w:val="20"/>
          <w:szCs w:val="20"/>
          <w:lang w:eastAsia="zh-CN"/>
        </w:rPr>
        <w:t>Option 1: Only consider Rel-15 TCI state switch</w:t>
      </w:r>
    </w:p>
    <w:p w14:paraId="2013114E" w14:textId="77777777" w:rsidR="00D9121D" w:rsidRPr="00D9121D" w:rsidRDefault="00D9121D" w:rsidP="00A41D17">
      <w:pPr>
        <w:pStyle w:val="aff9"/>
        <w:widowControl/>
        <w:numPr>
          <w:ilvl w:val="2"/>
          <w:numId w:val="12"/>
        </w:numPr>
        <w:spacing w:after="120"/>
        <w:ind w:leftChars="0"/>
        <w:jc w:val="left"/>
        <w:rPr>
          <w:rFonts w:ascii="Times New Roman" w:hAnsi="Times New Roman"/>
          <w:sz w:val="20"/>
          <w:szCs w:val="20"/>
          <w:lang w:eastAsia="zh-CN"/>
        </w:rPr>
      </w:pPr>
      <w:r w:rsidRPr="00D9121D">
        <w:rPr>
          <w:rFonts w:ascii="Times New Roman" w:hAnsi="Times New Roman"/>
          <w:sz w:val="20"/>
          <w:szCs w:val="20"/>
          <w:lang w:eastAsia="zh-CN"/>
        </w:rPr>
        <w:t>Option2: Also consider indication of two TCI states in addition to Option 1</w:t>
      </w:r>
    </w:p>
    <w:p w14:paraId="168BA173" w14:textId="1C438172" w:rsidR="00D9121D" w:rsidRDefault="00D9121D" w:rsidP="00A41D17">
      <w:pPr>
        <w:pStyle w:val="aff9"/>
        <w:widowControl/>
        <w:numPr>
          <w:ilvl w:val="1"/>
          <w:numId w:val="12"/>
        </w:numPr>
        <w:spacing w:after="120"/>
        <w:ind w:leftChars="0"/>
        <w:jc w:val="left"/>
        <w:rPr>
          <w:rFonts w:ascii="Times New Roman" w:hAnsi="Times New Roman"/>
          <w:bCs/>
          <w:sz w:val="20"/>
          <w:szCs w:val="20"/>
          <w:lang w:eastAsia="zh-CN"/>
        </w:rPr>
      </w:pPr>
      <w:r w:rsidRPr="00D9121D">
        <w:rPr>
          <w:rFonts w:ascii="Times New Roman" w:hAnsi="Times New Roman"/>
          <w:bCs/>
          <w:sz w:val="20"/>
          <w:szCs w:val="20"/>
          <w:lang w:eastAsia="zh-CN"/>
        </w:rPr>
        <w:t>FFS, whether each TCI state ID shall be associated with one 1-bit indication.</w:t>
      </w:r>
    </w:p>
    <w:p w14:paraId="7E800F7A" w14:textId="43D8717C" w:rsidR="009B6574" w:rsidRPr="00FB4605" w:rsidRDefault="009B6574" w:rsidP="00A41D17">
      <w:pPr>
        <w:pStyle w:val="aff9"/>
        <w:numPr>
          <w:ilvl w:val="0"/>
          <w:numId w:val="12"/>
        </w:numPr>
        <w:spacing w:after="120"/>
        <w:ind w:leftChars="0"/>
        <w:rPr>
          <w:lang w:eastAsia="zh-CN"/>
        </w:rPr>
      </w:pPr>
      <w:r w:rsidRPr="009B6574">
        <w:rPr>
          <w:rFonts w:ascii="Times New Roman" w:hAnsi="Times New Roman"/>
          <w:bCs/>
          <w:sz w:val="20"/>
          <w:szCs w:val="20"/>
          <w:lang w:eastAsia="zh-CN"/>
        </w:rPr>
        <w:t>Open issue needs further discussion</w:t>
      </w:r>
      <w:r w:rsidR="00077138">
        <w:rPr>
          <w:rFonts w:ascii="Times New Roman" w:hAnsi="Times New Roman"/>
          <w:bCs/>
          <w:sz w:val="20"/>
          <w:szCs w:val="20"/>
          <w:lang w:eastAsia="zh-CN"/>
        </w:rPr>
        <w:t xml:space="preserve"> on </w:t>
      </w:r>
      <w:r w:rsidR="00077138" w:rsidRPr="00077138">
        <w:rPr>
          <w:rFonts w:ascii="Times New Roman" w:hAnsi="Times New Roman"/>
          <w:bCs/>
          <w:sz w:val="20"/>
          <w:szCs w:val="20"/>
          <w:lang w:eastAsia="zh-CN"/>
        </w:rPr>
        <w:t xml:space="preserve">UE MAC </w:t>
      </w:r>
      <w:proofErr w:type="spellStart"/>
      <w:r w:rsidR="00077138" w:rsidRPr="00077138">
        <w:rPr>
          <w:rFonts w:ascii="Times New Roman" w:hAnsi="Times New Roman"/>
          <w:bCs/>
          <w:i/>
          <w:sz w:val="20"/>
          <w:szCs w:val="20"/>
          <w:lang w:eastAsia="zh-CN"/>
        </w:rPr>
        <w:t>timeAlignmentTimer</w:t>
      </w:r>
      <w:proofErr w:type="spellEnd"/>
      <w:r w:rsidR="00077138" w:rsidRPr="00077138">
        <w:rPr>
          <w:rFonts w:ascii="Times New Roman" w:hAnsi="Times New Roman"/>
          <w:bCs/>
          <w:sz w:val="20"/>
          <w:szCs w:val="20"/>
          <w:lang w:eastAsia="zh-CN"/>
        </w:rPr>
        <w:t xml:space="preserve"> </w:t>
      </w:r>
      <w:proofErr w:type="spellStart"/>
      <w:r w:rsidR="00077138" w:rsidRPr="00077138">
        <w:rPr>
          <w:rFonts w:ascii="Times New Roman" w:hAnsi="Times New Roman"/>
          <w:bCs/>
          <w:sz w:val="20"/>
          <w:szCs w:val="20"/>
          <w:lang w:eastAsia="zh-CN"/>
        </w:rPr>
        <w:t>behaviour</w:t>
      </w:r>
      <w:proofErr w:type="spellEnd"/>
    </w:p>
    <w:p w14:paraId="1F1DA6FB" w14:textId="77777777" w:rsidR="009B6574" w:rsidRPr="009B6574" w:rsidRDefault="009B6574" w:rsidP="00A41D17">
      <w:pPr>
        <w:pStyle w:val="aff9"/>
        <w:widowControl/>
        <w:numPr>
          <w:ilvl w:val="1"/>
          <w:numId w:val="12"/>
        </w:numPr>
        <w:spacing w:after="120"/>
        <w:ind w:leftChars="0"/>
        <w:jc w:val="left"/>
        <w:rPr>
          <w:rFonts w:ascii="Times New Roman" w:hAnsi="Times New Roman"/>
          <w:bCs/>
          <w:sz w:val="20"/>
          <w:szCs w:val="20"/>
          <w:lang w:eastAsia="zh-CN"/>
        </w:rPr>
      </w:pPr>
      <w:r w:rsidRPr="009B6574">
        <w:rPr>
          <w:rFonts w:ascii="Times New Roman" w:hAnsi="Times New Roman"/>
          <w:bCs/>
          <w:sz w:val="20"/>
          <w:szCs w:val="20"/>
          <w:lang w:eastAsia="zh-CN"/>
        </w:rPr>
        <w:t xml:space="preserve">FFS, </w:t>
      </w:r>
      <w:proofErr w:type="spellStart"/>
      <w:r w:rsidRPr="009B6574">
        <w:rPr>
          <w:rFonts w:ascii="Times New Roman" w:hAnsi="Times New Roman"/>
          <w:bCs/>
          <w:i/>
          <w:sz w:val="20"/>
          <w:szCs w:val="20"/>
          <w:lang w:eastAsia="zh-CN"/>
        </w:rPr>
        <w:t>timeAlignmentTimer</w:t>
      </w:r>
      <w:proofErr w:type="spellEnd"/>
      <w:r w:rsidRPr="009B6574">
        <w:rPr>
          <w:rFonts w:ascii="Times New Roman" w:hAnsi="Times New Roman"/>
          <w:bCs/>
          <w:sz w:val="20"/>
          <w:szCs w:val="20"/>
          <w:lang w:eastAsia="zh-CN"/>
        </w:rPr>
        <w:t xml:space="preserve"> </w:t>
      </w:r>
      <w:proofErr w:type="spellStart"/>
      <w:r w:rsidRPr="009B6574">
        <w:rPr>
          <w:rFonts w:ascii="Times New Roman" w:hAnsi="Times New Roman"/>
          <w:bCs/>
          <w:sz w:val="20"/>
          <w:szCs w:val="20"/>
          <w:lang w:eastAsia="zh-CN"/>
        </w:rPr>
        <w:t>behaviour</w:t>
      </w:r>
      <w:proofErr w:type="spellEnd"/>
      <w:r w:rsidRPr="009B6574">
        <w:rPr>
          <w:rFonts w:ascii="Times New Roman" w:hAnsi="Times New Roman"/>
          <w:bCs/>
          <w:sz w:val="20"/>
          <w:szCs w:val="20"/>
          <w:lang w:eastAsia="zh-CN"/>
        </w:rPr>
        <w:t xml:space="preserve"> when one-shot large UL timing adjustment is not in use (RACH-based timing adjustment):</w:t>
      </w:r>
    </w:p>
    <w:p w14:paraId="4F9BAB66" w14:textId="77777777" w:rsidR="009B6574" w:rsidRPr="009B6574" w:rsidRDefault="009B6574" w:rsidP="00A41D17">
      <w:pPr>
        <w:pStyle w:val="aff9"/>
        <w:widowControl/>
        <w:numPr>
          <w:ilvl w:val="2"/>
          <w:numId w:val="12"/>
        </w:numPr>
        <w:spacing w:after="120"/>
        <w:ind w:leftChars="0"/>
        <w:jc w:val="left"/>
        <w:rPr>
          <w:rFonts w:ascii="Times New Roman" w:hAnsi="Times New Roman"/>
          <w:sz w:val="20"/>
          <w:szCs w:val="20"/>
          <w:lang w:eastAsia="zh-CN"/>
        </w:rPr>
      </w:pPr>
      <w:r w:rsidRPr="009B6574">
        <w:rPr>
          <w:rFonts w:ascii="Times New Roman" w:hAnsi="Times New Roman"/>
          <w:sz w:val="20"/>
          <w:szCs w:val="20"/>
          <w:lang w:eastAsia="zh-CN"/>
        </w:rPr>
        <w:t xml:space="preserve">Option 1: In HST FR2 scenarios, UE MAC </w:t>
      </w:r>
      <w:proofErr w:type="spellStart"/>
      <w:r w:rsidRPr="009B6574">
        <w:rPr>
          <w:rFonts w:ascii="Times New Roman" w:hAnsi="Times New Roman"/>
          <w:i/>
          <w:sz w:val="20"/>
          <w:szCs w:val="20"/>
          <w:lang w:eastAsia="zh-CN"/>
        </w:rPr>
        <w:t>timeAlignmentTimer</w:t>
      </w:r>
      <w:proofErr w:type="spellEnd"/>
      <w:r w:rsidRPr="009B6574">
        <w:rPr>
          <w:rFonts w:ascii="Times New Roman" w:hAnsi="Times New Roman"/>
          <w:sz w:val="20"/>
          <w:szCs w:val="20"/>
          <w:lang w:eastAsia="zh-CN"/>
        </w:rPr>
        <w:t xml:space="preserve"> should be stopped or suspended after indicated inter-RRH TCI state switch</w:t>
      </w:r>
    </w:p>
    <w:p w14:paraId="220B3515" w14:textId="77777777" w:rsidR="009B6574" w:rsidRPr="009B6574" w:rsidRDefault="009B6574" w:rsidP="00A41D17">
      <w:pPr>
        <w:pStyle w:val="aff9"/>
        <w:widowControl/>
        <w:numPr>
          <w:ilvl w:val="2"/>
          <w:numId w:val="12"/>
        </w:numPr>
        <w:spacing w:after="120"/>
        <w:ind w:leftChars="0"/>
        <w:jc w:val="left"/>
        <w:rPr>
          <w:rFonts w:ascii="Times New Roman" w:hAnsi="Times New Roman"/>
          <w:sz w:val="20"/>
          <w:szCs w:val="20"/>
          <w:lang w:eastAsia="zh-CN"/>
        </w:rPr>
      </w:pPr>
      <w:r w:rsidRPr="009B6574">
        <w:rPr>
          <w:rFonts w:ascii="Times New Roman" w:hAnsi="Times New Roman"/>
          <w:sz w:val="20"/>
          <w:szCs w:val="20"/>
          <w:lang w:eastAsia="zh-CN"/>
        </w:rPr>
        <w:t xml:space="preserve">Option 2: No need to introduce new </w:t>
      </w:r>
      <w:proofErr w:type="spellStart"/>
      <w:r w:rsidRPr="009B6574">
        <w:rPr>
          <w:rFonts w:ascii="Times New Roman" w:hAnsi="Times New Roman"/>
          <w:i/>
          <w:sz w:val="20"/>
          <w:szCs w:val="20"/>
          <w:lang w:eastAsia="zh-CN"/>
        </w:rPr>
        <w:t>timeAlignmentTimer</w:t>
      </w:r>
      <w:proofErr w:type="spellEnd"/>
      <w:r w:rsidRPr="009B6574">
        <w:rPr>
          <w:rFonts w:ascii="Times New Roman" w:hAnsi="Times New Roman"/>
          <w:sz w:val="20"/>
          <w:szCs w:val="20"/>
          <w:lang w:eastAsia="zh-CN"/>
        </w:rPr>
        <w:t xml:space="preserve"> related enhancements</w:t>
      </w:r>
    </w:p>
    <w:p w14:paraId="3E18A55F" w14:textId="798115D2" w:rsidR="001655AC" w:rsidRPr="001655AC" w:rsidRDefault="001655AC" w:rsidP="004D3509">
      <w:pPr>
        <w:overflowPunct/>
        <w:autoSpaceDE/>
        <w:autoSpaceDN/>
        <w:adjustRightInd/>
        <w:spacing w:after="0"/>
        <w:textAlignment w:val="auto"/>
        <w:rPr>
          <w:rFonts w:eastAsia="宋体"/>
          <w:b/>
          <w:bCs/>
          <w:lang w:val="en-US" w:eastAsia="zh-CN"/>
        </w:rPr>
      </w:pPr>
    </w:p>
    <w:p w14:paraId="3F3B0AFF" w14:textId="7410D297" w:rsidR="00170D96" w:rsidRDefault="00170D96" w:rsidP="00170D96">
      <w:pPr>
        <w:spacing w:after="0"/>
        <w:rPr>
          <w:bCs/>
        </w:rPr>
      </w:pPr>
      <w:r w:rsidRPr="00F977F6">
        <w:rPr>
          <w:bCs/>
        </w:rPr>
        <w:t>Way forward</w:t>
      </w:r>
    </w:p>
    <w:p w14:paraId="446BD7E0" w14:textId="16AD8F13" w:rsidR="0095091E" w:rsidRPr="0095091E" w:rsidRDefault="0095091E" w:rsidP="0095091E">
      <w:pPr>
        <w:overflowPunct/>
        <w:autoSpaceDE/>
        <w:autoSpaceDN/>
        <w:adjustRightInd/>
        <w:spacing w:after="0"/>
        <w:textAlignment w:val="auto"/>
        <w:rPr>
          <w:lang w:val="en-US"/>
        </w:rPr>
      </w:pPr>
      <w:r w:rsidRPr="0095091E">
        <w:rPr>
          <w:lang w:val="en-US"/>
        </w:rPr>
        <w:t>General</w:t>
      </w:r>
    </w:p>
    <w:p w14:paraId="7722B7FB" w14:textId="349278D8" w:rsidR="00170D96" w:rsidRPr="008015D2" w:rsidRDefault="00170D96" w:rsidP="00A41D17">
      <w:pPr>
        <w:pStyle w:val="aff9"/>
        <w:numPr>
          <w:ilvl w:val="0"/>
          <w:numId w:val="12"/>
        </w:numPr>
        <w:spacing w:after="120"/>
        <w:ind w:leftChars="0"/>
        <w:rPr>
          <w:rFonts w:ascii="Times New Roman" w:hAnsi="Times New Roman"/>
          <w:bCs/>
          <w:sz w:val="20"/>
          <w:szCs w:val="20"/>
          <w:lang w:eastAsia="zh-CN"/>
        </w:rPr>
      </w:pPr>
      <w:r w:rsidRPr="008015D2">
        <w:rPr>
          <w:rFonts w:ascii="Times New Roman" w:hAnsi="Times New Roman"/>
          <w:bCs/>
          <w:sz w:val="20"/>
          <w:szCs w:val="20"/>
          <w:lang w:eastAsia="zh-CN"/>
        </w:rPr>
        <w:t xml:space="preserve">Open issue needs further discussion on </w:t>
      </w:r>
      <w:r w:rsidR="008015D2" w:rsidRPr="008015D2">
        <w:rPr>
          <w:rFonts w:ascii="Times New Roman" w:hAnsi="Times New Roman"/>
          <w:bCs/>
          <w:sz w:val="20"/>
          <w:szCs w:val="20"/>
          <w:lang w:eastAsia="zh-CN"/>
        </w:rPr>
        <w:t>a</w:t>
      </w:r>
      <w:r w:rsidRPr="008015D2">
        <w:rPr>
          <w:rFonts w:ascii="Times New Roman" w:hAnsi="Times New Roman"/>
          <w:bCs/>
          <w:sz w:val="20"/>
          <w:szCs w:val="20"/>
          <w:lang w:eastAsia="zh-CN"/>
        </w:rPr>
        <w:t xml:space="preserve"> need for timing adjustment at UL spatial relation switch:</w:t>
      </w:r>
    </w:p>
    <w:p w14:paraId="09F90117" w14:textId="77777777" w:rsidR="00170D96" w:rsidRPr="00D82480" w:rsidRDefault="00170D96" w:rsidP="00A41D17">
      <w:pPr>
        <w:pStyle w:val="aff9"/>
        <w:widowControl/>
        <w:numPr>
          <w:ilvl w:val="1"/>
          <w:numId w:val="12"/>
        </w:numPr>
        <w:spacing w:after="120"/>
        <w:ind w:leftChars="0"/>
        <w:jc w:val="left"/>
        <w:rPr>
          <w:rFonts w:ascii="Times New Roman" w:hAnsi="Times New Roman"/>
          <w:bCs/>
          <w:sz w:val="20"/>
          <w:szCs w:val="20"/>
          <w:lang w:eastAsia="zh-CN"/>
        </w:rPr>
      </w:pPr>
      <w:r w:rsidRPr="00D82480">
        <w:rPr>
          <w:rFonts w:ascii="Times New Roman" w:hAnsi="Times New Roman"/>
          <w:bCs/>
          <w:sz w:val="20"/>
          <w:szCs w:val="20"/>
          <w:lang w:eastAsia="zh-CN"/>
        </w:rPr>
        <w:t>Option 1: Apply existing one-shot larger UL timing adjustment mechanism (Clause 7.1.2.3) at UL spatial relation switch</w:t>
      </w:r>
    </w:p>
    <w:p w14:paraId="30AB763F" w14:textId="77777777" w:rsidR="00170D96" w:rsidRPr="00D82480" w:rsidRDefault="00170D96" w:rsidP="00A41D17">
      <w:pPr>
        <w:pStyle w:val="aff9"/>
        <w:widowControl/>
        <w:numPr>
          <w:ilvl w:val="1"/>
          <w:numId w:val="12"/>
        </w:numPr>
        <w:spacing w:after="120"/>
        <w:ind w:leftChars="0"/>
        <w:jc w:val="left"/>
        <w:rPr>
          <w:rFonts w:ascii="Times New Roman" w:hAnsi="Times New Roman"/>
          <w:bCs/>
          <w:sz w:val="20"/>
          <w:szCs w:val="20"/>
          <w:lang w:eastAsia="zh-CN"/>
        </w:rPr>
      </w:pPr>
      <w:r w:rsidRPr="00D82480">
        <w:rPr>
          <w:rFonts w:ascii="Times New Roman" w:hAnsi="Times New Roman"/>
          <w:bCs/>
          <w:sz w:val="20"/>
          <w:szCs w:val="20"/>
          <w:lang w:eastAsia="zh-CN"/>
        </w:rPr>
        <w:t>Option 2: UL spatial relation switch shall always be executed strictly when the corresponding DL TCI state switches</w:t>
      </w:r>
    </w:p>
    <w:p w14:paraId="3CE40CC7" w14:textId="77777777" w:rsidR="00170D96" w:rsidRPr="00D82480" w:rsidRDefault="00170D96" w:rsidP="00A41D17">
      <w:pPr>
        <w:pStyle w:val="aff9"/>
        <w:widowControl/>
        <w:numPr>
          <w:ilvl w:val="1"/>
          <w:numId w:val="12"/>
        </w:numPr>
        <w:spacing w:after="120"/>
        <w:ind w:leftChars="0"/>
        <w:jc w:val="left"/>
        <w:rPr>
          <w:rFonts w:ascii="Times New Roman" w:hAnsi="Times New Roman"/>
          <w:bCs/>
          <w:sz w:val="20"/>
          <w:szCs w:val="20"/>
          <w:lang w:eastAsia="zh-CN"/>
        </w:rPr>
      </w:pPr>
      <w:r w:rsidRPr="00D82480">
        <w:rPr>
          <w:rFonts w:ascii="Times New Roman" w:hAnsi="Times New Roman"/>
          <w:bCs/>
          <w:sz w:val="20"/>
          <w:szCs w:val="20"/>
          <w:lang w:eastAsia="zh-CN"/>
        </w:rPr>
        <w:t>Option 3: The existing gradual timing adjustment requirements can be applied, and there is no need to define additional UL transmit timing adjustment</w:t>
      </w:r>
    </w:p>
    <w:p w14:paraId="34F0BCDC" w14:textId="587B268D" w:rsidR="004D3509" w:rsidRPr="00D82480" w:rsidRDefault="00D82480" w:rsidP="00A41D17">
      <w:pPr>
        <w:pStyle w:val="aff9"/>
        <w:numPr>
          <w:ilvl w:val="0"/>
          <w:numId w:val="12"/>
        </w:numPr>
        <w:spacing w:after="120"/>
        <w:ind w:leftChars="0"/>
        <w:rPr>
          <w:rFonts w:ascii="Times New Roman" w:hAnsi="Times New Roman"/>
          <w:bCs/>
          <w:sz w:val="20"/>
          <w:szCs w:val="20"/>
          <w:lang w:eastAsia="zh-CN"/>
        </w:rPr>
      </w:pPr>
      <w:r w:rsidRPr="00D82480">
        <w:rPr>
          <w:rFonts w:ascii="Times New Roman" w:hAnsi="Times New Roman"/>
          <w:bCs/>
          <w:sz w:val="20"/>
          <w:szCs w:val="20"/>
          <w:lang w:eastAsia="zh-CN"/>
        </w:rPr>
        <w:t>Open issue needs further discussion on applicability of gradual timing adjustment in between one-shot large timing adjustments</w:t>
      </w:r>
    </w:p>
    <w:p w14:paraId="74F2D8E0" w14:textId="77777777" w:rsidR="00F61D70" w:rsidRPr="00F61D70" w:rsidRDefault="00F61D70" w:rsidP="00A41D17">
      <w:pPr>
        <w:pStyle w:val="aff9"/>
        <w:widowControl/>
        <w:numPr>
          <w:ilvl w:val="1"/>
          <w:numId w:val="12"/>
        </w:numPr>
        <w:spacing w:after="120"/>
        <w:ind w:leftChars="0"/>
        <w:jc w:val="left"/>
        <w:rPr>
          <w:rFonts w:ascii="Times New Roman" w:hAnsi="Times New Roman"/>
          <w:bCs/>
          <w:sz w:val="20"/>
          <w:szCs w:val="20"/>
          <w:lang w:eastAsia="zh-CN"/>
        </w:rPr>
      </w:pPr>
      <w:r w:rsidRPr="00F61D70">
        <w:rPr>
          <w:rFonts w:ascii="Times New Roman" w:hAnsi="Times New Roman"/>
          <w:bCs/>
          <w:sz w:val="20"/>
          <w:szCs w:val="20"/>
          <w:lang w:eastAsia="zh-CN"/>
        </w:rPr>
        <w:t>Option 1: UE to report the value of one-shot large UL timing adjustment back to the network.</w:t>
      </w:r>
    </w:p>
    <w:p w14:paraId="2376F041" w14:textId="77777777" w:rsidR="00F61D70" w:rsidRPr="00F61D70" w:rsidRDefault="00F61D70" w:rsidP="00A41D17">
      <w:pPr>
        <w:pStyle w:val="aff9"/>
        <w:widowControl/>
        <w:numPr>
          <w:ilvl w:val="1"/>
          <w:numId w:val="12"/>
        </w:numPr>
        <w:spacing w:after="120"/>
        <w:ind w:leftChars="0"/>
        <w:jc w:val="left"/>
        <w:rPr>
          <w:rFonts w:ascii="Times New Roman" w:hAnsi="Times New Roman"/>
          <w:bCs/>
          <w:sz w:val="20"/>
          <w:szCs w:val="20"/>
          <w:lang w:eastAsia="zh-CN"/>
        </w:rPr>
      </w:pPr>
      <w:r w:rsidRPr="00F61D70">
        <w:rPr>
          <w:rFonts w:ascii="Times New Roman" w:hAnsi="Times New Roman"/>
          <w:bCs/>
          <w:sz w:val="20"/>
          <w:szCs w:val="20"/>
          <w:lang w:eastAsia="zh-CN"/>
        </w:rPr>
        <w:t>Option 2: Follow the current UE autonomous timing adjustment procedure and requirements. Discussion not in Rel-18 scope.</w:t>
      </w:r>
    </w:p>
    <w:p w14:paraId="50DF348D" w14:textId="7214C79F" w:rsidR="000E687B" w:rsidRDefault="00F61D70" w:rsidP="00A41D17">
      <w:pPr>
        <w:pStyle w:val="aff9"/>
        <w:widowControl/>
        <w:numPr>
          <w:ilvl w:val="1"/>
          <w:numId w:val="12"/>
        </w:numPr>
        <w:spacing w:after="120"/>
        <w:ind w:leftChars="0"/>
        <w:jc w:val="left"/>
        <w:rPr>
          <w:rFonts w:ascii="Times New Roman" w:hAnsi="Times New Roman"/>
          <w:bCs/>
          <w:sz w:val="20"/>
          <w:szCs w:val="20"/>
          <w:lang w:eastAsia="zh-CN"/>
        </w:rPr>
      </w:pPr>
      <w:r w:rsidRPr="00F61D70">
        <w:rPr>
          <w:rFonts w:ascii="Times New Roman" w:hAnsi="Times New Roman"/>
          <w:bCs/>
          <w:sz w:val="20"/>
          <w:szCs w:val="20"/>
          <w:lang w:eastAsia="zh-CN"/>
        </w:rPr>
        <w:t>Option 3: Describe UE behaviour after one shot UL timing adjustment in the TR</w:t>
      </w:r>
    </w:p>
    <w:p w14:paraId="223B14DA" w14:textId="3A1D71B9" w:rsidR="00011AC2" w:rsidRDefault="00011AC2" w:rsidP="00011AC2">
      <w:pPr>
        <w:spacing w:after="120"/>
        <w:rPr>
          <w:rFonts w:eastAsia="宋体"/>
          <w:lang w:val="en-US" w:eastAsia="zh-CN"/>
        </w:rPr>
      </w:pPr>
      <w:r w:rsidRPr="00DC19AC">
        <w:rPr>
          <w:rFonts w:eastAsia="宋体"/>
          <w:b/>
          <w:bCs/>
          <w:lang w:val="en-US" w:eastAsia="zh-CN"/>
        </w:rPr>
        <w:t>Topic-</w:t>
      </w:r>
      <w:r>
        <w:rPr>
          <w:rFonts w:eastAsia="宋体"/>
          <w:b/>
          <w:bCs/>
          <w:lang w:val="en-US" w:eastAsia="zh-CN"/>
        </w:rPr>
        <w:t>2</w:t>
      </w:r>
      <w:r w:rsidRPr="00DC19AC">
        <w:rPr>
          <w:rFonts w:eastAsia="宋体"/>
          <w:b/>
          <w:bCs/>
          <w:lang w:val="en-US" w:eastAsia="zh-CN"/>
        </w:rPr>
        <w:t>:</w:t>
      </w:r>
      <w:r>
        <w:rPr>
          <w:rFonts w:eastAsia="宋体"/>
          <w:lang w:val="en-US" w:eastAsia="zh-CN"/>
        </w:rPr>
        <w:t xml:space="preserve"> </w:t>
      </w:r>
      <w:r w:rsidRPr="00011AC2">
        <w:rPr>
          <w:rFonts w:eastAsia="宋体"/>
          <w:lang w:val="en-US" w:eastAsia="zh-CN"/>
        </w:rPr>
        <w:t>Tunnel deployment</w:t>
      </w:r>
    </w:p>
    <w:p w14:paraId="3CB39687" w14:textId="77777777" w:rsidR="00011AC2" w:rsidRDefault="00011AC2" w:rsidP="00011AC2">
      <w:pPr>
        <w:spacing w:after="0"/>
        <w:rPr>
          <w:szCs w:val="24"/>
          <w:lang w:eastAsia="zh-CN"/>
        </w:rPr>
      </w:pPr>
      <w:r w:rsidRPr="0053017C">
        <w:rPr>
          <w:szCs w:val="24"/>
          <w:highlight w:val="green"/>
          <w:lang w:eastAsia="zh-CN"/>
        </w:rPr>
        <w:t>Agreement</w:t>
      </w:r>
    </w:p>
    <w:p w14:paraId="019A7F2C" w14:textId="7E9AD1D1" w:rsidR="00011AC2" w:rsidRDefault="00011AC2" w:rsidP="00A41D17">
      <w:pPr>
        <w:pStyle w:val="aff9"/>
        <w:numPr>
          <w:ilvl w:val="0"/>
          <w:numId w:val="12"/>
        </w:numPr>
        <w:spacing w:after="120"/>
        <w:ind w:leftChars="0"/>
        <w:rPr>
          <w:rFonts w:ascii="Times New Roman" w:hAnsi="Times New Roman"/>
          <w:bCs/>
          <w:sz w:val="20"/>
          <w:szCs w:val="20"/>
          <w:lang w:eastAsia="zh-CN"/>
        </w:rPr>
      </w:pPr>
      <w:r w:rsidRPr="00011AC2">
        <w:rPr>
          <w:rFonts w:ascii="Times New Roman" w:hAnsi="Times New Roman"/>
          <w:bCs/>
          <w:sz w:val="20"/>
          <w:szCs w:val="20"/>
          <w:lang w:eastAsia="zh-CN"/>
        </w:rPr>
        <w:t>Consider bi-directional deployment with simultaneous multi-panel reception in the tunnel scenario to alleviate the mobility issues.</w:t>
      </w:r>
    </w:p>
    <w:p w14:paraId="14703295" w14:textId="77777777" w:rsidR="00011AC2" w:rsidRPr="00011AC2" w:rsidRDefault="00011AC2" w:rsidP="00011AC2">
      <w:pPr>
        <w:spacing w:after="120"/>
        <w:rPr>
          <w:rFonts w:eastAsiaTheme="minorEastAsia"/>
          <w:bCs/>
          <w:lang w:eastAsia="zh-CN"/>
        </w:rPr>
      </w:pPr>
    </w:p>
    <w:p w14:paraId="1F651F84" w14:textId="77777777" w:rsidR="00011AC2" w:rsidRPr="00011AC2" w:rsidRDefault="00011AC2" w:rsidP="00011AC2">
      <w:pPr>
        <w:spacing w:after="0"/>
        <w:rPr>
          <w:szCs w:val="24"/>
          <w:lang w:eastAsia="zh-CN"/>
        </w:rPr>
      </w:pPr>
      <w:r w:rsidRPr="00011AC2">
        <w:rPr>
          <w:szCs w:val="24"/>
          <w:lang w:eastAsia="zh-CN"/>
        </w:rPr>
        <w:t>Way forward</w:t>
      </w:r>
    </w:p>
    <w:p w14:paraId="618DC7F6" w14:textId="592EC6EF" w:rsidR="00011AC2" w:rsidRPr="00011AC2" w:rsidRDefault="00011AC2" w:rsidP="00011AC2">
      <w:pPr>
        <w:spacing w:after="120"/>
        <w:rPr>
          <w:rFonts w:eastAsia="宋体"/>
          <w:lang w:val="en-US" w:eastAsia="zh-CN"/>
        </w:rPr>
      </w:pPr>
      <w:r w:rsidRPr="00011AC2">
        <w:rPr>
          <w:rFonts w:eastAsia="宋体"/>
          <w:lang w:val="en-US" w:eastAsia="zh-CN"/>
        </w:rPr>
        <w:t>Use of DRX in the tunnel deployment</w:t>
      </w:r>
    </w:p>
    <w:p w14:paraId="2D7FD88D" w14:textId="77777777" w:rsidR="00011AC2" w:rsidRPr="00011AC2" w:rsidRDefault="00011AC2" w:rsidP="00A41D17">
      <w:pPr>
        <w:pStyle w:val="aff9"/>
        <w:numPr>
          <w:ilvl w:val="0"/>
          <w:numId w:val="12"/>
        </w:numPr>
        <w:spacing w:after="120"/>
        <w:ind w:leftChars="0"/>
        <w:rPr>
          <w:rFonts w:ascii="Times New Roman" w:hAnsi="Times New Roman"/>
          <w:bCs/>
          <w:sz w:val="20"/>
          <w:szCs w:val="20"/>
          <w:lang w:eastAsia="zh-CN"/>
        </w:rPr>
      </w:pPr>
      <w:r w:rsidRPr="00011AC2">
        <w:rPr>
          <w:rFonts w:ascii="Times New Roman" w:hAnsi="Times New Roman"/>
          <w:bCs/>
          <w:sz w:val="20"/>
          <w:szCs w:val="20"/>
          <w:lang w:eastAsia="zh-CN"/>
        </w:rPr>
        <w:t>FFS, whether to restrict the use of DRX in tunnel deployment.</w:t>
      </w:r>
    </w:p>
    <w:p w14:paraId="7CFE27A2" w14:textId="77777777" w:rsidR="00B95AEE" w:rsidRDefault="00B95AEE" w:rsidP="00011AC2">
      <w:pPr>
        <w:spacing w:after="120"/>
        <w:rPr>
          <w:rFonts w:eastAsia="宋体"/>
          <w:lang w:val="en-US" w:eastAsia="zh-CN"/>
        </w:rPr>
      </w:pPr>
    </w:p>
    <w:p w14:paraId="3C098E03" w14:textId="77777777" w:rsidR="00B95AEE" w:rsidRPr="00011AC2" w:rsidRDefault="00B95AEE" w:rsidP="00B95AEE">
      <w:pPr>
        <w:spacing w:after="0"/>
        <w:rPr>
          <w:szCs w:val="24"/>
          <w:lang w:eastAsia="zh-CN"/>
        </w:rPr>
      </w:pPr>
      <w:r w:rsidRPr="00011AC2">
        <w:rPr>
          <w:szCs w:val="24"/>
          <w:lang w:eastAsia="zh-CN"/>
        </w:rPr>
        <w:t>Way forward</w:t>
      </w:r>
    </w:p>
    <w:p w14:paraId="4C020A02" w14:textId="3D433A7B" w:rsidR="00011AC2" w:rsidRPr="00011AC2" w:rsidRDefault="00011AC2" w:rsidP="00011AC2">
      <w:pPr>
        <w:spacing w:after="120"/>
        <w:rPr>
          <w:rFonts w:eastAsia="宋体"/>
          <w:lang w:val="en-US" w:eastAsia="zh-CN"/>
        </w:rPr>
      </w:pPr>
      <w:r w:rsidRPr="00011AC2">
        <w:rPr>
          <w:rFonts w:eastAsia="宋体"/>
          <w:lang w:val="en-US" w:eastAsia="zh-CN"/>
        </w:rPr>
        <w:t>Indication of tunnel deployment</w:t>
      </w:r>
    </w:p>
    <w:p w14:paraId="0D5C3EB0" w14:textId="7C77FC17" w:rsidR="00011AC2" w:rsidRDefault="00011AC2" w:rsidP="00A41D17">
      <w:pPr>
        <w:pStyle w:val="aff9"/>
        <w:numPr>
          <w:ilvl w:val="0"/>
          <w:numId w:val="12"/>
        </w:numPr>
        <w:spacing w:after="120"/>
        <w:ind w:leftChars="0"/>
        <w:rPr>
          <w:rFonts w:ascii="Times New Roman" w:hAnsi="Times New Roman"/>
          <w:bCs/>
          <w:sz w:val="20"/>
          <w:szCs w:val="20"/>
          <w:lang w:eastAsia="zh-CN"/>
        </w:rPr>
      </w:pPr>
      <w:r w:rsidRPr="00011AC2">
        <w:rPr>
          <w:rFonts w:ascii="Times New Roman" w:hAnsi="Times New Roman"/>
          <w:bCs/>
          <w:sz w:val="20"/>
          <w:szCs w:val="20"/>
          <w:lang w:eastAsia="zh-CN"/>
        </w:rPr>
        <w:t>FFS, whether indication of tunnel deployment is necessary.</w:t>
      </w:r>
    </w:p>
    <w:p w14:paraId="220EEA7B" w14:textId="77777777" w:rsidR="00653B10" w:rsidRPr="00653B10" w:rsidRDefault="00653B10" w:rsidP="00653B10">
      <w:pPr>
        <w:spacing w:after="120"/>
        <w:rPr>
          <w:rFonts w:eastAsiaTheme="minorEastAsia"/>
          <w:bCs/>
          <w:lang w:eastAsia="zh-CN"/>
        </w:rPr>
      </w:pPr>
    </w:p>
    <w:p w14:paraId="559C2808" w14:textId="6055BBEF" w:rsidR="00653B10" w:rsidRDefault="00653B10" w:rsidP="00653B10">
      <w:pPr>
        <w:spacing w:after="120"/>
        <w:rPr>
          <w:rFonts w:eastAsia="宋体"/>
          <w:b/>
          <w:bCs/>
          <w:lang w:val="en-US" w:eastAsia="zh-CN"/>
        </w:rPr>
      </w:pPr>
      <w:r w:rsidRPr="00653B10">
        <w:rPr>
          <w:rFonts w:eastAsia="宋体"/>
          <w:b/>
          <w:bCs/>
          <w:lang w:val="en-US" w:eastAsia="zh-CN"/>
        </w:rPr>
        <w:t>Topic-</w:t>
      </w:r>
      <w:r>
        <w:rPr>
          <w:rFonts w:eastAsia="宋体"/>
          <w:b/>
          <w:bCs/>
          <w:lang w:val="en-US" w:eastAsia="zh-CN"/>
        </w:rPr>
        <w:t>3</w:t>
      </w:r>
      <w:r w:rsidRPr="00653B10">
        <w:rPr>
          <w:rFonts w:eastAsia="宋体"/>
          <w:b/>
          <w:bCs/>
          <w:lang w:val="en-US" w:eastAsia="zh-CN"/>
        </w:rPr>
        <w:t>: CR Split</w:t>
      </w:r>
    </w:p>
    <w:p w14:paraId="5417B23D" w14:textId="0441A051" w:rsidR="00653B10" w:rsidRPr="00653B10" w:rsidRDefault="00653B10" w:rsidP="00653B10">
      <w:pPr>
        <w:spacing w:after="0"/>
        <w:rPr>
          <w:rFonts w:eastAsiaTheme="minorEastAsia"/>
          <w:szCs w:val="24"/>
          <w:lang w:eastAsia="zh-CN"/>
        </w:rPr>
      </w:pPr>
      <w:r w:rsidRPr="0053017C">
        <w:rPr>
          <w:szCs w:val="24"/>
          <w:highlight w:val="green"/>
          <w:lang w:eastAsia="zh-CN"/>
        </w:rPr>
        <w:t>Agreement</w:t>
      </w:r>
    </w:p>
    <w:tbl>
      <w:tblPr>
        <w:tblStyle w:val="a4"/>
        <w:tblW w:w="0" w:type="auto"/>
        <w:tblLook w:val="04A0" w:firstRow="1" w:lastRow="0" w:firstColumn="1" w:lastColumn="0" w:noHBand="0" w:noVBand="1"/>
      </w:tblPr>
      <w:tblGrid>
        <w:gridCol w:w="6074"/>
        <w:gridCol w:w="4120"/>
      </w:tblGrid>
      <w:tr w:rsidR="00653B10" w14:paraId="1D77C403" w14:textId="77777777" w:rsidTr="00B44A0C">
        <w:tc>
          <w:tcPr>
            <w:tcW w:w="6232" w:type="dxa"/>
          </w:tcPr>
          <w:p w14:paraId="70EC13A2" w14:textId="77777777" w:rsidR="00653B10" w:rsidRPr="007E3DC6" w:rsidRDefault="00653B10" w:rsidP="00B44A0C">
            <w:pPr>
              <w:pStyle w:val="B1"/>
              <w:ind w:left="0" w:firstLine="0"/>
              <w:rPr>
                <w:b/>
                <w:bCs/>
                <w:lang w:eastAsia="zh-CN"/>
              </w:rPr>
            </w:pPr>
            <w:r w:rsidRPr="007E3DC6">
              <w:rPr>
                <w:b/>
                <w:bCs/>
                <w:lang w:eastAsia="zh-CN"/>
              </w:rPr>
              <w:lastRenderedPageBreak/>
              <w:t>Clause, TS 38.133</w:t>
            </w:r>
          </w:p>
        </w:tc>
        <w:tc>
          <w:tcPr>
            <w:tcW w:w="4225" w:type="dxa"/>
          </w:tcPr>
          <w:p w14:paraId="2BBA19AD" w14:textId="77777777" w:rsidR="00653B10" w:rsidRPr="007E3DC6" w:rsidRDefault="00653B10" w:rsidP="00B44A0C">
            <w:pPr>
              <w:pStyle w:val="B1"/>
              <w:ind w:left="0" w:firstLine="0"/>
              <w:rPr>
                <w:b/>
                <w:bCs/>
                <w:lang w:eastAsia="zh-CN"/>
              </w:rPr>
            </w:pPr>
            <w:r w:rsidRPr="007E3DC6">
              <w:rPr>
                <w:b/>
                <w:bCs/>
                <w:lang w:eastAsia="zh-CN"/>
              </w:rPr>
              <w:t>Company</w:t>
            </w:r>
          </w:p>
        </w:tc>
      </w:tr>
      <w:tr w:rsidR="00653B10" w14:paraId="4D0305F7" w14:textId="77777777" w:rsidTr="00B44A0C">
        <w:tc>
          <w:tcPr>
            <w:tcW w:w="6232" w:type="dxa"/>
          </w:tcPr>
          <w:p w14:paraId="16A7697B" w14:textId="77777777" w:rsidR="00653B10" w:rsidRDefault="00653B10" w:rsidP="00B44A0C">
            <w:pPr>
              <w:pStyle w:val="B1"/>
              <w:ind w:left="0" w:firstLine="0"/>
              <w:rPr>
                <w:lang w:eastAsia="zh-CN"/>
              </w:rPr>
            </w:pPr>
            <w:r w:rsidRPr="00970709">
              <w:rPr>
                <w:lang w:eastAsia="zh-CN"/>
              </w:rPr>
              <w:t>3.6 Applicability of requirements in this specification version</w:t>
            </w:r>
          </w:p>
        </w:tc>
        <w:tc>
          <w:tcPr>
            <w:tcW w:w="4225" w:type="dxa"/>
          </w:tcPr>
          <w:p w14:paraId="2F86449D" w14:textId="77777777" w:rsidR="00653B10" w:rsidRDefault="00653B10" w:rsidP="00B44A0C">
            <w:pPr>
              <w:pStyle w:val="B1"/>
              <w:ind w:left="0" w:firstLine="0"/>
              <w:rPr>
                <w:lang w:eastAsia="zh-CN"/>
              </w:rPr>
            </w:pPr>
          </w:p>
        </w:tc>
      </w:tr>
      <w:tr w:rsidR="00653B10" w14:paraId="63D94B9F" w14:textId="77777777" w:rsidTr="00B44A0C">
        <w:tc>
          <w:tcPr>
            <w:tcW w:w="6232" w:type="dxa"/>
          </w:tcPr>
          <w:p w14:paraId="0808A0C9" w14:textId="77777777" w:rsidR="00653B10" w:rsidRDefault="00653B10" w:rsidP="00B44A0C">
            <w:pPr>
              <w:pStyle w:val="B1"/>
              <w:ind w:left="0" w:firstLine="0"/>
              <w:rPr>
                <w:lang w:eastAsia="zh-CN"/>
              </w:rPr>
            </w:pPr>
            <w:r w:rsidRPr="00CD0B5A">
              <w:rPr>
                <w:lang w:eastAsia="zh-CN"/>
              </w:rPr>
              <w:t>6 RRC_CONNECTED state mobility</w:t>
            </w:r>
          </w:p>
        </w:tc>
        <w:tc>
          <w:tcPr>
            <w:tcW w:w="4225" w:type="dxa"/>
          </w:tcPr>
          <w:p w14:paraId="4E0D0082" w14:textId="77777777" w:rsidR="00653B10" w:rsidRPr="00F73539" w:rsidRDefault="00653B10" w:rsidP="00B44A0C">
            <w:pPr>
              <w:pStyle w:val="B1"/>
              <w:ind w:left="0" w:firstLine="0"/>
              <w:rPr>
                <w:lang w:eastAsia="zh-CN"/>
              </w:rPr>
            </w:pPr>
            <w:r>
              <w:rPr>
                <w:lang w:eastAsia="zh-CN"/>
              </w:rPr>
              <w:t>No impact is expected from UL timing enhancements or Tunnel deployment</w:t>
            </w:r>
          </w:p>
        </w:tc>
      </w:tr>
      <w:tr w:rsidR="00653B10" w14:paraId="5D54B362" w14:textId="77777777" w:rsidTr="00B44A0C">
        <w:tc>
          <w:tcPr>
            <w:tcW w:w="6232" w:type="dxa"/>
          </w:tcPr>
          <w:p w14:paraId="22370F25" w14:textId="77777777" w:rsidR="00653B10" w:rsidRDefault="00653B10" w:rsidP="00B44A0C">
            <w:pPr>
              <w:pStyle w:val="B1"/>
              <w:ind w:left="0" w:firstLine="0"/>
              <w:rPr>
                <w:lang w:eastAsia="zh-CN"/>
              </w:rPr>
            </w:pPr>
            <w:r w:rsidRPr="00CD0B5A">
              <w:rPr>
                <w:lang w:eastAsia="zh-CN"/>
              </w:rPr>
              <w:t>7 Timing</w:t>
            </w:r>
          </w:p>
        </w:tc>
        <w:tc>
          <w:tcPr>
            <w:tcW w:w="4225" w:type="dxa"/>
          </w:tcPr>
          <w:p w14:paraId="354CC600" w14:textId="77777777" w:rsidR="00653B10" w:rsidRPr="00F73539" w:rsidRDefault="00653B10" w:rsidP="00B44A0C">
            <w:pPr>
              <w:pStyle w:val="B1"/>
              <w:ind w:left="0" w:firstLine="0"/>
              <w:rPr>
                <w:rFonts w:eastAsiaTheme="minorEastAsia"/>
                <w:lang w:eastAsia="zh-CN"/>
              </w:rPr>
            </w:pPr>
            <w:r>
              <w:rPr>
                <w:rFonts w:eastAsiaTheme="minorEastAsia" w:hint="eastAsia"/>
                <w:lang w:eastAsia="zh-CN"/>
              </w:rPr>
              <w:t>H</w:t>
            </w:r>
            <w:r>
              <w:rPr>
                <w:rFonts w:eastAsiaTheme="minorEastAsia"/>
                <w:lang w:eastAsia="zh-CN"/>
              </w:rPr>
              <w:t>uawei</w:t>
            </w:r>
          </w:p>
        </w:tc>
      </w:tr>
      <w:tr w:rsidR="00653B10" w14:paraId="2AC89372" w14:textId="77777777" w:rsidTr="00B44A0C">
        <w:tc>
          <w:tcPr>
            <w:tcW w:w="6232" w:type="dxa"/>
          </w:tcPr>
          <w:p w14:paraId="15729816" w14:textId="77777777" w:rsidR="00653B10" w:rsidRDefault="00653B10" w:rsidP="00B44A0C">
            <w:pPr>
              <w:pStyle w:val="B1"/>
              <w:ind w:left="0" w:firstLine="0"/>
              <w:rPr>
                <w:lang w:eastAsia="zh-CN"/>
              </w:rPr>
            </w:pPr>
            <w:r w:rsidRPr="002637E4">
              <w:rPr>
                <w:lang w:eastAsia="zh-CN"/>
              </w:rPr>
              <w:t>8 Signalling characteristics</w:t>
            </w:r>
          </w:p>
        </w:tc>
        <w:tc>
          <w:tcPr>
            <w:tcW w:w="4225" w:type="dxa"/>
          </w:tcPr>
          <w:p w14:paraId="68414387" w14:textId="77777777" w:rsidR="00653B10" w:rsidRDefault="00653B10" w:rsidP="00B44A0C">
            <w:pPr>
              <w:pStyle w:val="B1"/>
              <w:ind w:left="0" w:firstLine="0"/>
              <w:rPr>
                <w:lang w:eastAsia="zh-CN"/>
              </w:rPr>
            </w:pPr>
            <w:r>
              <w:rPr>
                <w:lang w:eastAsia="zh-CN"/>
              </w:rPr>
              <w:t>[Nokia]</w:t>
            </w:r>
          </w:p>
        </w:tc>
      </w:tr>
      <w:tr w:rsidR="00653B10" w14:paraId="110B5227" w14:textId="77777777" w:rsidTr="00B44A0C">
        <w:tc>
          <w:tcPr>
            <w:tcW w:w="6232" w:type="dxa"/>
          </w:tcPr>
          <w:p w14:paraId="6BCD4A7D" w14:textId="77777777" w:rsidR="00653B10" w:rsidRDefault="00653B10" w:rsidP="00B44A0C">
            <w:pPr>
              <w:pStyle w:val="B1"/>
              <w:ind w:left="0" w:firstLine="0"/>
              <w:rPr>
                <w:lang w:eastAsia="zh-CN"/>
              </w:rPr>
            </w:pPr>
            <w:r w:rsidRPr="002637E4">
              <w:rPr>
                <w:lang w:eastAsia="zh-CN"/>
              </w:rPr>
              <w:t>9 Measurement Procedure</w:t>
            </w:r>
          </w:p>
        </w:tc>
        <w:tc>
          <w:tcPr>
            <w:tcW w:w="4225" w:type="dxa"/>
          </w:tcPr>
          <w:p w14:paraId="3DAF8197" w14:textId="77777777" w:rsidR="00653B10" w:rsidRDefault="00653B10" w:rsidP="00B44A0C">
            <w:pPr>
              <w:pStyle w:val="B1"/>
              <w:ind w:left="0" w:firstLine="0"/>
              <w:rPr>
                <w:lang w:eastAsia="zh-CN"/>
              </w:rPr>
            </w:pPr>
            <w:r>
              <w:rPr>
                <w:lang w:eastAsia="zh-CN"/>
              </w:rPr>
              <w:t>No impact is expected from UL timing enhancements or Tunnel deployment</w:t>
            </w:r>
          </w:p>
        </w:tc>
      </w:tr>
    </w:tbl>
    <w:p w14:paraId="19192B6C" w14:textId="4FAA9722" w:rsidR="00653B10" w:rsidRDefault="00653B10" w:rsidP="00653B10">
      <w:pPr>
        <w:spacing w:after="120"/>
        <w:rPr>
          <w:rFonts w:eastAsiaTheme="minorEastAsia"/>
          <w:bCs/>
          <w:lang w:eastAsia="zh-CN"/>
        </w:rPr>
      </w:pPr>
    </w:p>
    <w:p w14:paraId="5AC6BD77" w14:textId="77777777" w:rsidR="0031029B" w:rsidRPr="00DC19AC" w:rsidRDefault="0031029B" w:rsidP="0031029B">
      <w:pPr>
        <w:rPr>
          <w:b/>
          <w:bCs/>
        </w:rPr>
      </w:pPr>
      <w:r>
        <w:rPr>
          <w:b/>
          <w:bCs/>
        </w:rPr>
        <w:t>3</w:t>
      </w:r>
      <w:r w:rsidRPr="00DC19AC">
        <w:rPr>
          <w:b/>
          <w:bCs/>
        </w:rPr>
        <w:t xml:space="preserve">. </w:t>
      </w:r>
      <w:r>
        <w:rPr>
          <w:b/>
          <w:bCs/>
        </w:rPr>
        <w:t>Demodulation</w:t>
      </w:r>
      <w:r w:rsidRPr="00DC19AC">
        <w:rPr>
          <w:b/>
          <w:bCs/>
        </w:rPr>
        <w:t xml:space="preserve"> requirement</w:t>
      </w:r>
    </w:p>
    <w:p w14:paraId="5E74D01C" w14:textId="10295150" w:rsidR="0031029B" w:rsidRDefault="001009BE" w:rsidP="00653B10">
      <w:pPr>
        <w:spacing w:after="120"/>
        <w:rPr>
          <w:rFonts w:eastAsiaTheme="minorEastAsia"/>
          <w:bCs/>
          <w:lang w:eastAsia="zh-CN"/>
        </w:rPr>
      </w:pPr>
      <w:r w:rsidRPr="001009BE">
        <w:rPr>
          <w:rFonts w:eastAsiaTheme="minorEastAsia"/>
          <w:bCs/>
          <w:lang w:eastAsia="zh-CN"/>
        </w:rPr>
        <w:t>WF for FR2 HST demodulation requirements</w:t>
      </w:r>
      <w:r>
        <w:rPr>
          <w:rFonts w:eastAsiaTheme="minorEastAsia"/>
          <w:bCs/>
          <w:lang w:eastAsia="zh-CN"/>
        </w:rPr>
        <w:t xml:space="preserve"> is approved in </w:t>
      </w:r>
      <w:r w:rsidRPr="001009BE">
        <w:rPr>
          <w:rFonts w:eastAsiaTheme="minorEastAsia"/>
          <w:bCs/>
          <w:lang w:eastAsia="zh-CN"/>
        </w:rPr>
        <w:t>R4-2309825</w:t>
      </w:r>
      <w:r>
        <w:rPr>
          <w:rFonts w:eastAsiaTheme="minorEastAsia"/>
          <w:bCs/>
          <w:lang w:eastAsia="zh-CN"/>
        </w:rPr>
        <w:t xml:space="preserve">. </w:t>
      </w:r>
    </w:p>
    <w:p w14:paraId="1C213405" w14:textId="635AE12E" w:rsidR="001009BE" w:rsidRPr="00761CA5" w:rsidRDefault="001009BE" w:rsidP="00653B10">
      <w:pPr>
        <w:spacing w:after="120"/>
        <w:rPr>
          <w:rFonts w:eastAsiaTheme="minorEastAsia"/>
          <w:b/>
          <w:lang w:eastAsia="zh-CN"/>
        </w:rPr>
      </w:pPr>
      <w:r w:rsidRPr="00761CA5">
        <w:rPr>
          <w:rFonts w:eastAsiaTheme="minorEastAsia"/>
          <w:b/>
          <w:lang w:eastAsia="zh-CN"/>
        </w:rPr>
        <w:t xml:space="preserve">Detailed way forward for FR2 HST demodulation requirements is provided as below: </w:t>
      </w:r>
    </w:p>
    <w:p w14:paraId="4F5A0F81" w14:textId="77777777" w:rsidR="00761CA5" w:rsidRPr="00761CA5" w:rsidRDefault="00761CA5" w:rsidP="00761CA5">
      <w:pPr>
        <w:spacing w:after="0"/>
        <w:rPr>
          <w:b/>
          <w:bCs/>
        </w:rPr>
      </w:pPr>
      <w:r w:rsidRPr="00761CA5">
        <w:rPr>
          <w:b/>
          <w:bCs/>
        </w:rPr>
        <w:t xml:space="preserve">Topic #1: </w:t>
      </w:r>
      <w:r w:rsidRPr="00761CA5">
        <w:t xml:space="preserve">Deployment and Channel Modelling </w:t>
      </w:r>
    </w:p>
    <w:p w14:paraId="4D11B7E1" w14:textId="77777777" w:rsidR="00761CA5" w:rsidRPr="00761CA5" w:rsidRDefault="00761CA5" w:rsidP="00761CA5">
      <w:pPr>
        <w:spacing w:after="0"/>
        <w:rPr>
          <w:b/>
          <w:bCs/>
        </w:rPr>
      </w:pPr>
      <w:r w:rsidRPr="00761CA5">
        <w:rPr>
          <w:b/>
          <w:bCs/>
        </w:rPr>
        <w:t xml:space="preserve">Sub-topic 1-1: </w:t>
      </w:r>
      <w:r w:rsidRPr="00761CA5">
        <w:t>Deployment and Channel Model for Demodulation requirement with simultaneous Rx reception in open space scenario</w:t>
      </w:r>
    </w:p>
    <w:p w14:paraId="3BC821C8" w14:textId="77777777" w:rsidR="00761CA5" w:rsidRPr="00761CA5" w:rsidRDefault="00761CA5" w:rsidP="00761CA5">
      <w:pPr>
        <w:spacing w:after="0"/>
      </w:pPr>
      <w:r w:rsidRPr="00761CA5">
        <w:t>Issue 1-1-1: Deployment Scenario for FR2 HST simultaneous multi-Rx reception requirements for Open Space Scenario</w:t>
      </w:r>
    </w:p>
    <w:p w14:paraId="07C4D6D8" w14:textId="77777777" w:rsidR="00761CA5" w:rsidRPr="00761CA5" w:rsidRDefault="00761CA5" w:rsidP="00761CA5">
      <w:pPr>
        <w:spacing w:after="0"/>
        <w:rPr>
          <w:szCs w:val="24"/>
          <w:highlight w:val="green"/>
          <w:lang w:eastAsia="zh-CN"/>
        </w:rPr>
      </w:pPr>
      <w:r w:rsidRPr="00761CA5">
        <w:rPr>
          <w:szCs w:val="24"/>
          <w:highlight w:val="green"/>
          <w:lang w:eastAsia="zh-CN"/>
        </w:rPr>
        <w:t xml:space="preserve">Agreement: </w:t>
      </w:r>
    </w:p>
    <w:p w14:paraId="2572C023" w14:textId="77777777" w:rsidR="00761CA5" w:rsidRPr="00761CA5" w:rsidRDefault="00761CA5" w:rsidP="00761CA5">
      <w:pPr>
        <w:numPr>
          <w:ilvl w:val="0"/>
          <w:numId w:val="9"/>
        </w:numPr>
        <w:overflowPunct/>
        <w:autoSpaceDE/>
        <w:autoSpaceDN/>
        <w:adjustRightInd/>
        <w:spacing w:after="0"/>
        <w:ind w:left="720"/>
        <w:textAlignment w:val="auto"/>
        <w:rPr>
          <w:rFonts w:eastAsia="宋体"/>
          <w:szCs w:val="24"/>
          <w:lang w:eastAsia="zh-CN"/>
        </w:rPr>
      </w:pPr>
      <w:r w:rsidRPr="00761CA5">
        <w:rPr>
          <w:rFonts w:eastAsia="宋体" w:hint="eastAsia"/>
          <w:szCs w:val="24"/>
          <w:lang w:eastAsia="zh-CN"/>
        </w:rPr>
        <w:t>R</w:t>
      </w:r>
      <w:r w:rsidRPr="00761CA5">
        <w:rPr>
          <w:rFonts w:eastAsia="宋体"/>
          <w:szCs w:val="24"/>
          <w:lang w:eastAsia="zh-CN"/>
        </w:rPr>
        <w:t>AN4 will consider both scenario A and scenario B as starting point for initial evaluation with simultaneous multi-Rx reception</w:t>
      </w:r>
    </w:p>
    <w:p w14:paraId="3E41C3E0"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hint="eastAsia"/>
          <w:sz w:val="20"/>
          <w:szCs w:val="20"/>
          <w:lang w:eastAsia="zh-CN"/>
        </w:rPr>
        <w:t>FFS whether single requirement or separate requirements need to be introduced for scenario A and scenario B in Bi-directional deployment scenario for PDSCH demodulation requirements</w:t>
      </w:r>
    </w:p>
    <w:p w14:paraId="7C0434F3" w14:textId="77777777" w:rsidR="00761CA5" w:rsidRPr="00D14E21" w:rsidRDefault="00761CA5" w:rsidP="00761CA5">
      <w:pPr>
        <w:tabs>
          <w:tab w:val="left" w:pos="1985"/>
        </w:tabs>
        <w:jc w:val="both"/>
        <w:rPr>
          <w:rFonts w:ascii="Arial" w:hAnsi="Arial" w:cs="Arial"/>
          <w:sz w:val="22"/>
          <w:lang w:eastAsia="zh-CN"/>
        </w:rPr>
      </w:pPr>
    </w:p>
    <w:p w14:paraId="4870408B" w14:textId="77777777" w:rsidR="00761CA5" w:rsidRPr="00091834" w:rsidRDefault="00761CA5" w:rsidP="00091834">
      <w:pPr>
        <w:spacing w:after="0"/>
      </w:pPr>
      <w:r w:rsidRPr="00091834">
        <w:t xml:space="preserve">Issue 1-1-2: Beam serving coverage for multi-Rx reception in Bi-directional scenario </w:t>
      </w:r>
    </w:p>
    <w:p w14:paraId="1568EE7D" w14:textId="77777777" w:rsidR="00761CA5" w:rsidRPr="00091834" w:rsidRDefault="00761CA5" w:rsidP="00091834">
      <w:pPr>
        <w:spacing w:after="0"/>
        <w:rPr>
          <w:szCs w:val="24"/>
          <w:highlight w:val="green"/>
          <w:lang w:eastAsia="zh-CN"/>
        </w:rPr>
      </w:pPr>
      <w:r w:rsidRPr="00091834">
        <w:rPr>
          <w:szCs w:val="24"/>
          <w:highlight w:val="green"/>
          <w:lang w:eastAsia="zh-CN"/>
        </w:rPr>
        <w:t xml:space="preserve">Agreement: </w:t>
      </w:r>
    </w:p>
    <w:p w14:paraId="7591EAA7" w14:textId="77777777" w:rsidR="00761CA5" w:rsidRPr="00091834" w:rsidRDefault="00761CA5" w:rsidP="00091834">
      <w:pPr>
        <w:numPr>
          <w:ilvl w:val="0"/>
          <w:numId w:val="9"/>
        </w:numPr>
        <w:overflowPunct/>
        <w:autoSpaceDE/>
        <w:autoSpaceDN/>
        <w:adjustRightInd/>
        <w:spacing w:after="0"/>
        <w:ind w:left="720"/>
        <w:textAlignment w:val="auto"/>
        <w:rPr>
          <w:rFonts w:eastAsia="宋体"/>
          <w:szCs w:val="24"/>
          <w:lang w:eastAsia="zh-CN"/>
        </w:rPr>
      </w:pPr>
      <w:r w:rsidRPr="00091834">
        <w:rPr>
          <w:rFonts w:eastAsia="宋体"/>
          <w:szCs w:val="24"/>
          <w:lang w:eastAsia="zh-CN"/>
        </w:rPr>
        <w:t>Apply the following generic Bi-directional deployment for simultaneous multi-Rx reception scenario with considering symmetrical beam coverage areas both in Scenario-A and Scenario-B for demodulation requirement definition as baseline</w:t>
      </w:r>
    </w:p>
    <w:p w14:paraId="79E4002D" w14:textId="77777777" w:rsidR="00761CA5" w:rsidRPr="00091834" w:rsidRDefault="00761CA5" w:rsidP="00091834">
      <w:pPr>
        <w:numPr>
          <w:ilvl w:val="0"/>
          <w:numId w:val="9"/>
        </w:numPr>
        <w:overflowPunct/>
        <w:autoSpaceDE/>
        <w:autoSpaceDN/>
        <w:adjustRightInd/>
        <w:spacing w:after="0"/>
        <w:ind w:left="720"/>
        <w:textAlignment w:val="auto"/>
        <w:rPr>
          <w:rFonts w:eastAsia="宋体"/>
          <w:szCs w:val="24"/>
          <w:lang w:eastAsia="zh-CN"/>
        </w:rPr>
      </w:pPr>
      <w:r w:rsidRPr="00091834">
        <w:rPr>
          <w:rFonts w:eastAsia="宋体"/>
          <w:szCs w:val="24"/>
          <w:lang w:eastAsia="zh-CN"/>
        </w:rPr>
        <w:t>The related beam serving coverage for left panel and right panel of each RRH can be considered as</w:t>
      </w:r>
    </w:p>
    <w:p w14:paraId="3AE7B3C3"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Left panel: [(k-1) *Ds- </w:t>
      </w:r>
      <w:proofErr w:type="spellStart"/>
      <w:r w:rsidRPr="00091834">
        <w:rPr>
          <w:rFonts w:ascii="Times New Roman" w:hAnsi="Times New Roman"/>
          <w:sz w:val="20"/>
          <w:szCs w:val="20"/>
          <w:lang w:eastAsia="zh-CN"/>
        </w:rPr>
        <w:t>Ds_offset</w:t>
      </w:r>
      <w:proofErr w:type="spellEnd"/>
      <w:r w:rsidRPr="00091834">
        <w:rPr>
          <w:rFonts w:ascii="Times New Roman" w:hAnsi="Times New Roman"/>
          <w:sz w:val="20"/>
          <w:szCs w:val="20"/>
          <w:lang w:eastAsia="zh-CN"/>
        </w:rPr>
        <w:t xml:space="preserve">, k*Ds- </w:t>
      </w:r>
      <w:proofErr w:type="spellStart"/>
      <w:r w:rsidRPr="00091834">
        <w:rPr>
          <w:rFonts w:ascii="Times New Roman" w:hAnsi="Times New Roman"/>
          <w:sz w:val="20"/>
          <w:szCs w:val="20"/>
          <w:lang w:eastAsia="zh-CN"/>
        </w:rPr>
        <w:t>Ds_offset</w:t>
      </w:r>
      <w:proofErr w:type="spellEnd"/>
      <w:r w:rsidRPr="00091834">
        <w:rPr>
          <w:rFonts w:ascii="Times New Roman" w:hAnsi="Times New Roman"/>
          <w:sz w:val="20"/>
          <w:szCs w:val="20"/>
          <w:lang w:eastAsia="zh-CN"/>
        </w:rPr>
        <w:t>] for the kth RRH, k=0, 1, …</w:t>
      </w:r>
    </w:p>
    <w:p w14:paraId="65E80B97"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Right panel: [k *Ds+ </w:t>
      </w:r>
      <w:proofErr w:type="spellStart"/>
      <w:r w:rsidRPr="00091834">
        <w:rPr>
          <w:rFonts w:ascii="Times New Roman" w:hAnsi="Times New Roman"/>
          <w:sz w:val="20"/>
          <w:szCs w:val="20"/>
          <w:lang w:eastAsia="zh-CN"/>
        </w:rPr>
        <w:t>Ds_offset</w:t>
      </w:r>
      <w:proofErr w:type="spellEnd"/>
      <w:r w:rsidRPr="00091834">
        <w:rPr>
          <w:rFonts w:ascii="Times New Roman" w:hAnsi="Times New Roman"/>
          <w:sz w:val="20"/>
          <w:szCs w:val="20"/>
          <w:lang w:eastAsia="zh-CN"/>
        </w:rPr>
        <w:t xml:space="preserve">, (k+1) *Ds+ </w:t>
      </w:r>
      <w:proofErr w:type="spellStart"/>
      <w:r w:rsidRPr="00091834">
        <w:rPr>
          <w:rFonts w:ascii="Times New Roman" w:hAnsi="Times New Roman"/>
          <w:sz w:val="20"/>
          <w:szCs w:val="20"/>
          <w:lang w:eastAsia="zh-CN"/>
        </w:rPr>
        <w:t>Ds_offset</w:t>
      </w:r>
      <w:proofErr w:type="spellEnd"/>
      <w:r w:rsidRPr="00091834">
        <w:rPr>
          <w:rFonts w:ascii="Times New Roman" w:hAnsi="Times New Roman"/>
          <w:sz w:val="20"/>
          <w:szCs w:val="20"/>
          <w:lang w:eastAsia="zh-CN"/>
        </w:rPr>
        <w:t>] for the kth RRH, k=0,1, …</w:t>
      </w:r>
    </w:p>
    <w:p w14:paraId="12119233" w14:textId="77777777" w:rsidR="00761CA5" w:rsidRPr="00D14E21" w:rsidRDefault="00761CA5" w:rsidP="00761CA5">
      <w:pPr>
        <w:tabs>
          <w:tab w:val="left" w:pos="1985"/>
        </w:tabs>
        <w:jc w:val="both"/>
        <w:rPr>
          <w:rFonts w:ascii="Arial" w:hAnsi="Arial" w:cs="Arial"/>
          <w:sz w:val="22"/>
          <w:lang w:eastAsia="zh-CN"/>
        </w:rPr>
      </w:pPr>
    </w:p>
    <w:p w14:paraId="4722690C" w14:textId="77777777" w:rsidR="00761CA5" w:rsidRDefault="00761CA5" w:rsidP="00761CA5">
      <w:pPr>
        <w:tabs>
          <w:tab w:val="left" w:pos="1985"/>
        </w:tabs>
        <w:jc w:val="center"/>
        <w:rPr>
          <w:rFonts w:ascii="Arial" w:hAnsi="Arial" w:cs="Arial"/>
          <w:sz w:val="22"/>
          <w:lang w:eastAsia="zh-CN"/>
        </w:rPr>
      </w:pPr>
      <w:r w:rsidRPr="002E3BC1">
        <w:object w:dxaOrig="11760" w:dyaOrig="4692" w14:anchorId="7878A73E">
          <v:shape id="_x0000_i1029" type="#_x0000_t75" style="width:403pt;height:191.5pt" o:ole="">
            <v:imagedata r:id="rId16" o:title=""/>
          </v:shape>
          <o:OLEObject Type="Embed" ProgID="Visio.Drawing.15" ShapeID="_x0000_i1029" DrawAspect="Content" ObjectID="_1747211130" r:id="rId17"/>
        </w:object>
      </w:r>
    </w:p>
    <w:p w14:paraId="0E24C5E2" w14:textId="77777777" w:rsidR="00761CA5" w:rsidRDefault="00761CA5" w:rsidP="00761CA5">
      <w:pPr>
        <w:tabs>
          <w:tab w:val="left" w:pos="1985"/>
        </w:tabs>
        <w:jc w:val="both"/>
        <w:rPr>
          <w:rFonts w:ascii="Arial" w:hAnsi="Arial" w:cs="Arial"/>
          <w:sz w:val="22"/>
          <w:lang w:eastAsia="zh-CN"/>
        </w:rPr>
      </w:pPr>
    </w:p>
    <w:p w14:paraId="33C81E62"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The following RRH parameters for scenario A and scenario B can be used for initial evaluation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777"/>
        <w:gridCol w:w="1777"/>
        <w:gridCol w:w="1554"/>
      </w:tblGrid>
      <w:tr w:rsidR="00761CA5" w:rsidRPr="00C72C75" w14:paraId="50D37FFE" w14:textId="77777777" w:rsidTr="00726AED">
        <w:trPr>
          <w:trHeight w:val="198"/>
          <w:jc w:val="center"/>
        </w:trPr>
        <w:tc>
          <w:tcPr>
            <w:tcW w:w="1529" w:type="dxa"/>
            <w:shd w:val="clear" w:color="auto" w:fill="auto"/>
            <w:vAlign w:val="center"/>
          </w:tcPr>
          <w:p w14:paraId="1F4260AF" w14:textId="77777777" w:rsidR="00761CA5" w:rsidRPr="00841D59" w:rsidRDefault="00761CA5" w:rsidP="00726AED">
            <w:pPr>
              <w:pStyle w:val="TAH"/>
            </w:pPr>
            <w:r w:rsidRPr="00841D59">
              <w:lastRenderedPageBreak/>
              <w:t>Parameters</w:t>
            </w:r>
          </w:p>
        </w:tc>
        <w:tc>
          <w:tcPr>
            <w:tcW w:w="2161" w:type="dxa"/>
            <w:shd w:val="clear" w:color="auto" w:fill="auto"/>
            <w:vAlign w:val="center"/>
          </w:tcPr>
          <w:p w14:paraId="5083CD33" w14:textId="77777777" w:rsidR="00761CA5" w:rsidRPr="00841D59" w:rsidRDefault="00761CA5" w:rsidP="00726AED">
            <w:pPr>
              <w:pStyle w:val="TAH"/>
            </w:pPr>
            <w:r w:rsidRPr="00841D59">
              <w:t>Description</w:t>
            </w:r>
          </w:p>
        </w:tc>
        <w:tc>
          <w:tcPr>
            <w:tcW w:w="1777" w:type="dxa"/>
            <w:shd w:val="clear" w:color="auto" w:fill="auto"/>
            <w:vAlign w:val="center"/>
          </w:tcPr>
          <w:p w14:paraId="6B63FD22" w14:textId="77777777" w:rsidR="00761CA5" w:rsidRPr="00841D59" w:rsidRDefault="00761CA5" w:rsidP="00726AED">
            <w:pPr>
              <w:pStyle w:val="TAH"/>
            </w:pPr>
            <w:r w:rsidRPr="00841D59">
              <w:t>Scenario A</w:t>
            </w:r>
          </w:p>
        </w:tc>
        <w:tc>
          <w:tcPr>
            <w:tcW w:w="1777" w:type="dxa"/>
            <w:shd w:val="clear" w:color="auto" w:fill="auto"/>
            <w:vAlign w:val="center"/>
          </w:tcPr>
          <w:p w14:paraId="75F2F8DC" w14:textId="77777777" w:rsidR="00761CA5" w:rsidRPr="00841D59" w:rsidRDefault="00761CA5" w:rsidP="00726AED">
            <w:pPr>
              <w:pStyle w:val="TAH"/>
            </w:pPr>
            <w:r w:rsidRPr="00841D59">
              <w:t>Scenario B-1</w:t>
            </w:r>
          </w:p>
        </w:tc>
        <w:tc>
          <w:tcPr>
            <w:tcW w:w="1554" w:type="dxa"/>
            <w:shd w:val="clear" w:color="auto" w:fill="auto"/>
            <w:vAlign w:val="center"/>
          </w:tcPr>
          <w:p w14:paraId="05420557" w14:textId="77777777" w:rsidR="00761CA5" w:rsidRPr="000C6075" w:rsidRDefault="00761CA5" w:rsidP="00726AED">
            <w:pPr>
              <w:pStyle w:val="TAH"/>
              <w:rPr>
                <w:rFonts w:eastAsia="等线"/>
                <w:lang w:eastAsia="zh-CN"/>
              </w:rPr>
            </w:pPr>
            <w:r w:rsidRPr="000C6075">
              <w:rPr>
                <w:rFonts w:eastAsia="等线"/>
                <w:lang w:eastAsia="zh-CN"/>
              </w:rPr>
              <w:t>Scenario B-2</w:t>
            </w:r>
          </w:p>
        </w:tc>
      </w:tr>
      <w:tr w:rsidR="00761CA5" w:rsidRPr="00C72C75" w14:paraId="1D98DB43" w14:textId="77777777" w:rsidTr="00726AED">
        <w:trPr>
          <w:trHeight w:val="207"/>
          <w:jc w:val="center"/>
        </w:trPr>
        <w:tc>
          <w:tcPr>
            <w:tcW w:w="1529" w:type="dxa"/>
            <w:shd w:val="clear" w:color="auto" w:fill="auto"/>
            <w:vAlign w:val="center"/>
          </w:tcPr>
          <w:p w14:paraId="5CE2259D" w14:textId="77777777" w:rsidR="00761CA5" w:rsidRPr="00841D59" w:rsidRDefault="00761CA5" w:rsidP="00726AED">
            <w:pPr>
              <w:pStyle w:val="TAC"/>
            </w:pPr>
            <w:r w:rsidRPr="00841D59">
              <w:t>D</w:t>
            </w:r>
            <w:r w:rsidRPr="000C6075">
              <w:rPr>
                <w:vertAlign w:val="subscript"/>
              </w:rPr>
              <w:t>s</w:t>
            </w:r>
          </w:p>
        </w:tc>
        <w:tc>
          <w:tcPr>
            <w:tcW w:w="2161" w:type="dxa"/>
            <w:shd w:val="clear" w:color="auto" w:fill="auto"/>
            <w:vAlign w:val="center"/>
          </w:tcPr>
          <w:p w14:paraId="6AC9D8EA" w14:textId="77777777" w:rsidR="00761CA5" w:rsidRPr="00841D59" w:rsidRDefault="00761CA5" w:rsidP="00726AED">
            <w:pPr>
              <w:pStyle w:val="TAC"/>
            </w:pPr>
            <w:r w:rsidRPr="00841D59">
              <w:t>Inter-RRH distance</w:t>
            </w:r>
          </w:p>
        </w:tc>
        <w:tc>
          <w:tcPr>
            <w:tcW w:w="1777" w:type="dxa"/>
            <w:shd w:val="clear" w:color="auto" w:fill="auto"/>
            <w:vAlign w:val="center"/>
          </w:tcPr>
          <w:p w14:paraId="5C9383E4" w14:textId="77777777" w:rsidR="00761CA5" w:rsidRPr="00841D59" w:rsidRDefault="00761CA5" w:rsidP="00726AED">
            <w:pPr>
              <w:pStyle w:val="TAC"/>
            </w:pPr>
            <w:r w:rsidRPr="00841D59">
              <w:t>700m</w:t>
            </w:r>
          </w:p>
        </w:tc>
        <w:tc>
          <w:tcPr>
            <w:tcW w:w="1777" w:type="dxa"/>
            <w:shd w:val="clear" w:color="auto" w:fill="auto"/>
            <w:vAlign w:val="center"/>
          </w:tcPr>
          <w:p w14:paraId="22379779" w14:textId="77777777" w:rsidR="00761CA5" w:rsidRPr="00841D59" w:rsidRDefault="00761CA5" w:rsidP="00726AED">
            <w:pPr>
              <w:pStyle w:val="TAC"/>
            </w:pPr>
            <w:r w:rsidRPr="00841D59">
              <w:t>700m</w:t>
            </w:r>
          </w:p>
        </w:tc>
        <w:tc>
          <w:tcPr>
            <w:tcW w:w="1554" w:type="dxa"/>
            <w:shd w:val="clear" w:color="auto" w:fill="auto"/>
            <w:vAlign w:val="center"/>
          </w:tcPr>
          <w:p w14:paraId="49BAC809" w14:textId="77777777" w:rsidR="00761CA5" w:rsidRPr="000C6075" w:rsidRDefault="00761CA5" w:rsidP="00726AED">
            <w:pPr>
              <w:pStyle w:val="TAC"/>
              <w:rPr>
                <w:rFonts w:eastAsia="等线"/>
                <w:lang w:eastAsia="zh-CN"/>
              </w:rPr>
            </w:pPr>
            <w:r w:rsidRPr="000C6075">
              <w:rPr>
                <w:rFonts w:eastAsia="等线" w:hint="eastAsia"/>
                <w:lang w:eastAsia="zh-CN"/>
              </w:rPr>
              <w:t>7</w:t>
            </w:r>
            <w:r w:rsidRPr="000C6075">
              <w:rPr>
                <w:rFonts w:eastAsia="等线"/>
                <w:lang w:eastAsia="zh-CN"/>
              </w:rPr>
              <w:t>00m</w:t>
            </w:r>
          </w:p>
        </w:tc>
      </w:tr>
      <w:tr w:rsidR="00761CA5" w:rsidRPr="00C72C75" w14:paraId="5D7CAE4A" w14:textId="77777777" w:rsidTr="00726AED">
        <w:trPr>
          <w:trHeight w:val="396"/>
          <w:jc w:val="center"/>
        </w:trPr>
        <w:tc>
          <w:tcPr>
            <w:tcW w:w="1529" w:type="dxa"/>
            <w:shd w:val="clear" w:color="auto" w:fill="auto"/>
            <w:vAlign w:val="center"/>
          </w:tcPr>
          <w:p w14:paraId="0C205297" w14:textId="77777777" w:rsidR="00761CA5" w:rsidRPr="00841D59" w:rsidRDefault="00761CA5" w:rsidP="00726AED">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4F0D15A4" w14:textId="77777777" w:rsidR="00761CA5" w:rsidRPr="00841D59" w:rsidRDefault="00761CA5" w:rsidP="00726AED">
            <w:pPr>
              <w:pStyle w:val="TAC"/>
            </w:pPr>
            <w:r w:rsidRPr="00841D59">
              <w:t>Distance between rail track and RRH</w:t>
            </w:r>
          </w:p>
        </w:tc>
        <w:tc>
          <w:tcPr>
            <w:tcW w:w="1777" w:type="dxa"/>
            <w:shd w:val="clear" w:color="auto" w:fill="auto"/>
            <w:vAlign w:val="center"/>
          </w:tcPr>
          <w:p w14:paraId="4404038D" w14:textId="77777777" w:rsidR="00761CA5" w:rsidRPr="00841D59" w:rsidRDefault="00761CA5" w:rsidP="00726AED">
            <w:pPr>
              <w:pStyle w:val="TAC"/>
            </w:pPr>
            <w:r w:rsidRPr="00841D59">
              <w:t>10m</w:t>
            </w:r>
          </w:p>
        </w:tc>
        <w:tc>
          <w:tcPr>
            <w:tcW w:w="1777" w:type="dxa"/>
            <w:shd w:val="clear" w:color="auto" w:fill="auto"/>
            <w:vAlign w:val="center"/>
          </w:tcPr>
          <w:p w14:paraId="6909234B" w14:textId="77777777" w:rsidR="00761CA5" w:rsidRPr="00841D59" w:rsidRDefault="00761CA5" w:rsidP="00726AED">
            <w:pPr>
              <w:pStyle w:val="TAC"/>
            </w:pPr>
            <w:r w:rsidRPr="00841D59">
              <w:t>150m</w:t>
            </w:r>
          </w:p>
        </w:tc>
        <w:tc>
          <w:tcPr>
            <w:tcW w:w="1554" w:type="dxa"/>
            <w:shd w:val="clear" w:color="auto" w:fill="auto"/>
            <w:vAlign w:val="center"/>
          </w:tcPr>
          <w:p w14:paraId="1E9BE3BE" w14:textId="77777777" w:rsidR="00761CA5" w:rsidRPr="000C6075" w:rsidRDefault="00761CA5" w:rsidP="00726AED">
            <w:pPr>
              <w:pStyle w:val="TAC"/>
              <w:rPr>
                <w:rFonts w:eastAsia="等线"/>
                <w:lang w:eastAsia="zh-CN"/>
              </w:rPr>
            </w:pPr>
            <w:r w:rsidRPr="000C6075">
              <w:rPr>
                <w:rFonts w:eastAsia="等线" w:hint="eastAsia"/>
                <w:lang w:eastAsia="zh-CN"/>
              </w:rPr>
              <w:t>1</w:t>
            </w:r>
            <w:r w:rsidRPr="000C6075">
              <w:rPr>
                <w:rFonts w:eastAsia="等线"/>
                <w:lang w:eastAsia="zh-CN"/>
              </w:rPr>
              <w:t>50m</w:t>
            </w:r>
          </w:p>
        </w:tc>
      </w:tr>
      <w:tr w:rsidR="00761CA5" w:rsidRPr="00C72C75" w14:paraId="3F0315FD" w14:textId="77777777" w:rsidTr="00726AED">
        <w:trPr>
          <w:trHeight w:val="198"/>
          <w:jc w:val="center"/>
        </w:trPr>
        <w:tc>
          <w:tcPr>
            <w:tcW w:w="1529" w:type="dxa"/>
            <w:shd w:val="clear" w:color="auto" w:fill="auto"/>
            <w:vAlign w:val="center"/>
          </w:tcPr>
          <w:p w14:paraId="1337248D" w14:textId="77777777" w:rsidR="00761CA5" w:rsidRPr="00841D59" w:rsidRDefault="00761CA5" w:rsidP="00726AED">
            <w:pPr>
              <w:pStyle w:val="TAC"/>
            </w:pPr>
            <w:r w:rsidRPr="00841D59">
              <w:t>v</w:t>
            </w:r>
          </w:p>
        </w:tc>
        <w:tc>
          <w:tcPr>
            <w:tcW w:w="2161" w:type="dxa"/>
            <w:shd w:val="clear" w:color="auto" w:fill="auto"/>
            <w:vAlign w:val="center"/>
          </w:tcPr>
          <w:p w14:paraId="4581FCA1" w14:textId="77777777" w:rsidR="00761CA5" w:rsidRPr="00841D59" w:rsidRDefault="00761CA5" w:rsidP="00726AED">
            <w:pPr>
              <w:pStyle w:val="TAC"/>
            </w:pPr>
            <w:r w:rsidRPr="00841D59">
              <w:t>Train velocity</w:t>
            </w:r>
          </w:p>
        </w:tc>
        <w:tc>
          <w:tcPr>
            <w:tcW w:w="1777" w:type="dxa"/>
            <w:shd w:val="clear" w:color="auto" w:fill="auto"/>
            <w:vAlign w:val="center"/>
          </w:tcPr>
          <w:p w14:paraId="26C58A4D" w14:textId="77777777" w:rsidR="00761CA5" w:rsidRPr="00841D59" w:rsidRDefault="00761CA5" w:rsidP="00726AED">
            <w:pPr>
              <w:pStyle w:val="TAC"/>
            </w:pPr>
            <w:r w:rsidRPr="00841D59">
              <w:t>350km/h</w:t>
            </w:r>
          </w:p>
        </w:tc>
        <w:tc>
          <w:tcPr>
            <w:tcW w:w="1777" w:type="dxa"/>
            <w:shd w:val="clear" w:color="auto" w:fill="auto"/>
            <w:vAlign w:val="center"/>
          </w:tcPr>
          <w:p w14:paraId="03576F56" w14:textId="77777777" w:rsidR="00761CA5" w:rsidRPr="00841D59" w:rsidRDefault="00761CA5" w:rsidP="00726AED">
            <w:pPr>
              <w:pStyle w:val="TAC"/>
            </w:pPr>
            <w:r w:rsidRPr="00841D59">
              <w:t>350km/h</w:t>
            </w:r>
          </w:p>
        </w:tc>
        <w:tc>
          <w:tcPr>
            <w:tcW w:w="1554" w:type="dxa"/>
            <w:shd w:val="clear" w:color="auto" w:fill="auto"/>
            <w:vAlign w:val="center"/>
          </w:tcPr>
          <w:p w14:paraId="4C56F508" w14:textId="77777777" w:rsidR="00761CA5" w:rsidRPr="000C6075" w:rsidRDefault="00761CA5" w:rsidP="00726AED">
            <w:pPr>
              <w:pStyle w:val="TAC"/>
              <w:rPr>
                <w:rFonts w:eastAsia="等线"/>
                <w:lang w:eastAsia="zh-CN"/>
              </w:rPr>
            </w:pPr>
            <w:r w:rsidRPr="000C6075">
              <w:rPr>
                <w:rFonts w:eastAsia="等线" w:hint="eastAsia"/>
                <w:lang w:eastAsia="zh-CN"/>
              </w:rPr>
              <w:t>3</w:t>
            </w:r>
            <w:r w:rsidRPr="000C6075">
              <w:rPr>
                <w:rFonts w:eastAsia="等线"/>
                <w:lang w:eastAsia="zh-CN"/>
              </w:rPr>
              <w:t>50km/h</w:t>
            </w:r>
          </w:p>
        </w:tc>
      </w:tr>
      <w:tr w:rsidR="00761CA5" w:rsidRPr="00C72C75" w14:paraId="7B02DAFA" w14:textId="77777777" w:rsidTr="00726AED">
        <w:trPr>
          <w:trHeight w:val="405"/>
          <w:jc w:val="center"/>
        </w:trPr>
        <w:tc>
          <w:tcPr>
            <w:tcW w:w="1529" w:type="dxa"/>
            <w:shd w:val="clear" w:color="auto" w:fill="auto"/>
            <w:vAlign w:val="center"/>
          </w:tcPr>
          <w:p w14:paraId="746F5BD4" w14:textId="77777777" w:rsidR="00761CA5" w:rsidRPr="00841D59" w:rsidRDefault="00761CA5" w:rsidP="00726AED">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6F22DACF" w14:textId="77777777" w:rsidR="00761CA5" w:rsidRPr="00841D59" w:rsidRDefault="00761CA5" w:rsidP="00726AED">
            <w:pPr>
              <w:pStyle w:val="TAC"/>
            </w:pPr>
            <w:r w:rsidRPr="00841D59">
              <w:t>Maximum Doppler frequency shift</w:t>
            </w:r>
          </w:p>
        </w:tc>
        <w:tc>
          <w:tcPr>
            <w:tcW w:w="1777" w:type="dxa"/>
            <w:shd w:val="clear" w:color="auto" w:fill="auto"/>
            <w:vAlign w:val="center"/>
          </w:tcPr>
          <w:p w14:paraId="27312EB6" w14:textId="77777777" w:rsidR="00761CA5" w:rsidRPr="00841D59" w:rsidRDefault="00761CA5" w:rsidP="00726AED">
            <w:pPr>
              <w:pStyle w:val="TAC"/>
            </w:pPr>
            <w:r w:rsidRPr="00841D59">
              <w:t>9722Hz</w:t>
            </w:r>
          </w:p>
        </w:tc>
        <w:tc>
          <w:tcPr>
            <w:tcW w:w="1777" w:type="dxa"/>
            <w:shd w:val="clear" w:color="auto" w:fill="auto"/>
            <w:vAlign w:val="center"/>
          </w:tcPr>
          <w:p w14:paraId="24D9CB2B" w14:textId="77777777" w:rsidR="00761CA5" w:rsidRPr="00841D59" w:rsidRDefault="00761CA5" w:rsidP="00726AED">
            <w:pPr>
              <w:pStyle w:val="TAC"/>
            </w:pPr>
            <w:r w:rsidRPr="00841D59">
              <w:t>9722Hz</w:t>
            </w:r>
          </w:p>
        </w:tc>
        <w:tc>
          <w:tcPr>
            <w:tcW w:w="1554" w:type="dxa"/>
            <w:shd w:val="clear" w:color="auto" w:fill="auto"/>
            <w:vAlign w:val="center"/>
          </w:tcPr>
          <w:p w14:paraId="5253FC4C" w14:textId="77777777" w:rsidR="00761CA5" w:rsidRPr="000C6075" w:rsidRDefault="00761CA5" w:rsidP="00726AED">
            <w:pPr>
              <w:pStyle w:val="TAC"/>
              <w:rPr>
                <w:rFonts w:eastAsia="等线"/>
                <w:lang w:eastAsia="zh-CN"/>
              </w:rPr>
            </w:pPr>
            <w:r w:rsidRPr="000C6075">
              <w:rPr>
                <w:rFonts w:eastAsia="等线" w:hint="eastAsia"/>
                <w:lang w:eastAsia="zh-CN"/>
              </w:rPr>
              <w:t>9</w:t>
            </w:r>
            <w:r w:rsidRPr="000C6075">
              <w:rPr>
                <w:rFonts w:eastAsia="等线"/>
                <w:lang w:eastAsia="zh-CN"/>
              </w:rPr>
              <w:t>722Hz</w:t>
            </w:r>
          </w:p>
        </w:tc>
      </w:tr>
      <w:tr w:rsidR="00761CA5" w:rsidRPr="00C72C75" w14:paraId="407CC89F" w14:textId="77777777" w:rsidTr="00726AED">
        <w:trPr>
          <w:trHeight w:val="198"/>
          <w:jc w:val="center"/>
        </w:trPr>
        <w:tc>
          <w:tcPr>
            <w:tcW w:w="1529" w:type="dxa"/>
            <w:shd w:val="clear" w:color="auto" w:fill="auto"/>
            <w:vAlign w:val="center"/>
          </w:tcPr>
          <w:p w14:paraId="3797B430" w14:textId="77777777" w:rsidR="00761CA5" w:rsidRPr="00841D59" w:rsidRDefault="00761CA5" w:rsidP="00726AED">
            <w:pPr>
              <w:pStyle w:val="TAC"/>
            </w:pPr>
            <w:r w:rsidRPr="00841D59">
              <w:t>f</w:t>
            </w:r>
            <w:r w:rsidRPr="000C6075">
              <w:rPr>
                <w:vertAlign w:val="subscript"/>
              </w:rPr>
              <w:t>c</w:t>
            </w:r>
          </w:p>
        </w:tc>
        <w:tc>
          <w:tcPr>
            <w:tcW w:w="2161" w:type="dxa"/>
            <w:shd w:val="clear" w:color="auto" w:fill="auto"/>
            <w:vAlign w:val="center"/>
          </w:tcPr>
          <w:p w14:paraId="51E86995" w14:textId="77777777" w:rsidR="00761CA5" w:rsidRPr="00841D59" w:rsidRDefault="00761CA5" w:rsidP="00726AED">
            <w:pPr>
              <w:pStyle w:val="TAC"/>
            </w:pPr>
            <w:r w:rsidRPr="00841D59">
              <w:t>Carrier frequency</w:t>
            </w:r>
          </w:p>
        </w:tc>
        <w:tc>
          <w:tcPr>
            <w:tcW w:w="1777" w:type="dxa"/>
            <w:shd w:val="clear" w:color="auto" w:fill="auto"/>
            <w:vAlign w:val="center"/>
          </w:tcPr>
          <w:p w14:paraId="5C27524B" w14:textId="77777777" w:rsidR="00761CA5" w:rsidRPr="00841D59" w:rsidRDefault="00761CA5" w:rsidP="00726AED">
            <w:pPr>
              <w:pStyle w:val="TAC"/>
            </w:pPr>
            <w:r w:rsidRPr="00841D59">
              <w:t>30GHz</w:t>
            </w:r>
          </w:p>
        </w:tc>
        <w:tc>
          <w:tcPr>
            <w:tcW w:w="1777" w:type="dxa"/>
            <w:shd w:val="clear" w:color="auto" w:fill="auto"/>
            <w:vAlign w:val="center"/>
          </w:tcPr>
          <w:p w14:paraId="6B8CE6ED" w14:textId="77777777" w:rsidR="00761CA5" w:rsidRPr="00841D59" w:rsidRDefault="00761CA5" w:rsidP="00726AED">
            <w:pPr>
              <w:pStyle w:val="TAC"/>
            </w:pPr>
            <w:r w:rsidRPr="00841D59">
              <w:t>30GHz</w:t>
            </w:r>
          </w:p>
        </w:tc>
        <w:tc>
          <w:tcPr>
            <w:tcW w:w="1554" w:type="dxa"/>
            <w:shd w:val="clear" w:color="auto" w:fill="auto"/>
            <w:vAlign w:val="center"/>
          </w:tcPr>
          <w:p w14:paraId="17841094" w14:textId="77777777" w:rsidR="00761CA5" w:rsidRPr="000C6075" w:rsidRDefault="00761CA5" w:rsidP="00726AED">
            <w:pPr>
              <w:pStyle w:val="TAC"/>
              <w:rPr>
                <w:rFonts w:eastAsia="等线"/>
                <w:lang w:eastAsia="zh-CN"/>
              </w:rPr>
            </w:pPr>
            <w:r w:rsidRPr="000C6075">
              <w:rPr>
                <w:rFonts w:eastAsia="等线" w:hint="eastAsia"/>
                <w:lang w:eastAsia="zh-CN"/>
              </w:rPr>
              <w:t>3</w:t>
            </w:r>
            <w:r w:rsidRPr="000C6075">
              <w:rPr>
                <w:rFonts w:eastAsia="等线"/>
                <w:lang w:eastAsia="zh-CN"/>
              </w:rPr>
              <w:t>0GHz</w:t>
            </w:r>
          </w:p>
        </w:tc>
      </w:tr>
      <w:tr w:rsidR="00761CA5" w:rsidRPr="00C72C75" w14:paraId="4682E77E" w14:textId="77777777" w:rsidTr="00726AED">
        <w:trPr>
          <w:trHeight w:val="396"/>
          <w:jc w:val="center"/>
        </w:trPr>
        <w:tc>
          <w:tcPr>
            <w:tcW w:w="1529" w:type="dxa"/>
            <w:shd w:val="clear" w:color="auto" w:fill="auto"/>
            <w:vAlign w:val="center"/>
          </w:tcPr>
          <w:p w14:paraId="0E2940D9" w14:textId="77777777" w:rsidR="00761CA5" w:rsidRPr="00841D59" w:rsidRDefault="00761CA5" w:rsidP="00726AED">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5FA98A70" w14:textId="77777777" w:rsidR="00761CA5" w:rsidRPr="00841D59" w:rsidRDefault="00761CA5" w:rsidP="00726AED">
            <w:pPr>
              <w:pStyle w:val="TAC"/>
            </w:pPr>
            <w:r w:rsidRPr="00841D59">
              <w:t>Distance between two UE Rx panels</w:t>
            </w:r>
          </w:p>
        </w:tc>
        <w:tc>
          <w:tcPr>
            <w:tcW w:w="1777" w:type="dxa"/>
            <w:shd w:val="clear" w:color="auto" w:fill="auto"/>
            <w:vAlign w:val="center"/>
          </w:tcPr>
          <w:p w14:paraId="0630E114" w14:textId="77777777" w:rsidR="00761CA5" w:rsidRPr="00841D59" w:rsidRDefault="00761CA5" w:rsidP="00726AED">
            <w:pPr>
              <w:pStyle w:val="TAC"/>
            </w:pPr>
            <w:r w:rsidRPr="00841D59">
              <w:t>0m</w:t>
            </w:r>
          </w:p>
        </w:tc>
        <w:tc>
          <w:tcPr>
            <w:tcW w:w="1777" w:type="dxa"/>
            <w:shd w:val="clear" w:color="auto" w:fill="auto"/>
            <w:vAlign w:val="center"/>
          </w:tcPr>
          <w:p w14:paraId="1C376F72" w14:textId="77777777" w:rsidR="00761CA5" w:rsidRPr="00841D59" w:rsidRDefault="00761CA5" w:rsidP="00726AED">
            <w:pPr>
              <w:pStyle w:val="TAC"/>
            </w:pPr>
            <w:r w:rsidRPr="00841D59">
              <w:t>0m</w:t>
            </w:r>
          </w:p>
        </w:tc>
        <w:tc>
          <w:tcPr>
            <w:tcW w:w="1554" w:type="dxa"/>
            <w:shd w:val="clear" w:color="auto" w:fill="auto"/>
            <w:vAlign w:val="center"/>
          </w:tcPr>
          <w:p w14:paraId="15BB1E37" w14:textId="77777777" w:rsidR="00761CA5" w:rsidRPr="000C6075" w:rsidRDefault="00761CA5" w:rsidP="00726AED">
            <w:pPr>
              <w:pStyle w:val="TAC"/>
              <w:rPr>
                <w:rFonts w:eastAsia="等线"/>
                <w:lang w:eastAsia="zh-CN"/>
              </w:rPr>
            </w:pPr>
            <w:r w:rsidRPr="000C6075">
              <w:rPr>
                <w:rFonts w:eastAsia="等线" w:hint="eastAsia"/>
                <w:lang w:eastAsia="zh-CN"/>
              </w:rPr>
              <w:t>0</w:t>
            </w:r>
            <w:r w:rsidRPr="000C6075">
              <w:rPr>
                <w:rFonts w:eastAsia="等线"/>
                <w:lang w:eastAsia="zh-CN"/>
              </w:rPr>
              <w:t>m</w:t>
            </w:r>
          </w:p>
        </w:tc>
      </w:tr>
      <w:tr w:rsidR="00761CA5" w14:paraId="6CCAC3B9" w14:textId="77777777" w:rsidTr="00726AED">
        <w:trPr>
          <w:trHeight w:val="603"/>
          <w:jc w:val="center"/>
        </w:trPr>
        <w:tc>
          <w:tcPr>
            <w:tcW w:w="1529" w:type="dxa"/>
            <w:shd w:val="clear" w:color="auto" w:fill="auto"/>
            <w:vAlign w:val="center"/>
          </w:tcPr>
          <w:p w14:paraId="26F79980" w14:textId="77777777" w:rsidR="00761CA5" w:rsidRPr="000C6075" w:rsidRDefault="00761CA5" w:rsidP="00726AED">
            <w:pPr>
              <w:pStyle w:val="TAC"/>
              <w:rPr>
                <w:rFonts w:eastAsia="等线"/>
                <w:lang w:eastAsia="zh-CN"/>
              </w:rPr>
            </w:pPr>
            <w:proofErr w:type="spellStart"/>
            <w:r w:rsidRPr="000C6075">
              <w:rPr>
                <w:rFonts w:eastAsia="等线" w:hint="eastAsia"/>
                <w:lang w:eastAsia="zh-CN"/>
              </w:rPr>
              <w:t>D</w:t>
            </w:r>
            <w:r w:rsidRPr="000C6075">
              <w:rPr>
                <w:rFonts w:eastAsia="等线"/>
                <w:lang w:eastAsia="zh-CN"/>
              </w:rPr>
              <w:t>s_offset</w:t>
            </w:r>
            <w:proofErr w:type="spellEnd"/>
          </w:p>
        </w:tc>
        <w:tc>
          <w:tcPr>
            <w:tcW w:w="2161" w:type="dxa"/>
            <w:shd w:val="clear" w:color="auto" w:fill="auto"/>
            <w:vAlign w:val="center"/>
          </w:tcPr>
          <w:p w14:paraId="03C89D58" w14:textId="77777777" w:rsidR="00761CA5" w:rsidRPr="000C6075" w:rsidRDefault="00761CA5" w:rsidP="00726AED">
            <w:pPr>
              <w:pStyle w:val="TAC"/>
              <w:rPr>
                <w:rFonts w:eastAsia="等线"/>
                <w:lang w:eastAsia="zh-CN"/>
              </w:rPr>
            </w:pPr>
            <w:r w:rsidRPr="000C6075">
              <w:rPr>
                <w:rFonts w:eastAsia="等线" w:hint="eastAsia"/>
                <w:lang w:eastAsia="zh-CN"/>
              </w:rPr>
              <w:t>S</w:t>
            </w:r>
            <w:r w:rsidRPr="000C6075">
              <w:rPr>
                <w:rFonts w:eastAsia="等线"/>
                <w:lang w:eastAsia="zh-CN"/>
              </w:rPr>
              <w:t>witching transmission point between adjacent RRHs</w:t>
            </w:r>
          </w:p>
        </w:tc>
        <w:tc>
          <w:tcPr>
            <w:tcW w:w="1777" w:type="dxa"/>
            <w:shd w:val="clear" w:color="auto" w:fill="auto"/>
            <w:vAlign w:val="center"/>
          </w:tcPr>
          <w:p w14:paraId="4248E447" w14:textId="77777777" w:rsidR="00761CA5" w:rsidRPr="000C6075" w:rsidRDefault="00761CA5" w:rsidP="00726AED">
            <w:pPr>
              <w:pStyle w:val="TAC"/>
              <w:rPr>
                <w:rFonts w:eastAsia="等线"/>
                <w:lang w:eastAsia="zh-CN"/>
              </w:rPr>
            </w:pPr>
            <w:r w:rsidRPr="000C6075">
              <w:rPr>
                <w:rFonts w:eastAsia="等线" w:hint="eastAsia"/>
                <w:lang w:eastAsia="zh-CN"/>
              </w:rPr>
              <w:t>1</w:t>
            </w:r>
            <w:r w:rsidRPr="000C6075">
              <w:rPr>
                <w:rFonts w:eastAsia="等线"/>
                <w:lang w:eastAsia="zh-CN"/>
              </w:rPr>
              <w:t>0m</w:t>
            </w:r>
          </w:p>
        </w:tc>
        <w:tc>
          <w:tcPr>
            <w:tcW w:w="1777" w:type="dxa"/>
            <w:shd w:val="clear" w:color="auto" w:fill="auto"/>
            <w:vAlign w:val="center"/>
          </w:tcPr>
          <w:p w14:paraId="016A5130" w14:textId="77777777" w:rsidR="00761CA5" w:rsidRPr="000C6075" w:rsidRDefault="00761CA5" w:rsidP="00726AED">
            <w:pPr>
              <w:pStyle w:val="TAC"/>
              <w:rPr>
                <w:rFonts w:eastAsia="等线"/>
                <w:lang w:eastAsia="zh-CN"/>
              </w:rPr>
            </w:pPr>
            <w:r w:rsidRPr="000C6075">
              <w:rPr>
                <w:rFonts w:eastAsia="等线" w:hint="eastAsia"/>
                <w:lang w:eastAsia="zh-CN"/>
              </w:rPr>
              <w:t>1</w:t>
            </w:r>
            <w:r w:rsidRPr="000C6075">
              <w:rPr>
                <w:rFonts w:eastAsia="等线"/>
                <w:lang w:eastAsia="zh-CN"/>
              </w:rPr>
              <w:t>00m</w:t>
            </w:r>
          </w:p>
        </w:tc>
        <w:tc>
          <w:tcPr>
            <w:tcW w:w="1554" w:type="dxa"/>
            <w:shd w:val="clear" w:color="auto" w:fill="auto"/>
            <w:vAlign w:val="center"/>
          </w:tcPr>
          <w:p w14:paraId="66B9464C" w14:textId="77777777" w:rsidR="00761CA5" w:rsidRPr="000C6075" w:rsidRDefault="00761CA5" w:rsidP="00726AED">
            <w:pPr>
              <w:pStyle w:val="TAC"/>
              <w:rPr>
                <w:rFonts w:eastAsia="等线"/>
                <w:lang w:eastAsia="zh-CN"/>
              </w:rPr>
            </w:pPr>
            <w:r w:rsidRPr="000C6075">
              <w:rPr>
                <w:rFonts w:eastAsia="等线"/>
                <w:lang w:eastAsia="zh-CN"/>
              </w:rPr>
              <w:t>350m</w:t>
            </w:r>
          </w:p>
        </w:tc>
      </w:tr>
    </w:tbl>
    <w:p w14:paraId="39C38E03" w14:textId="77777777" w:rsidR="00761CA5" w:rsidRDefault="00761CA5" w:rsidP="00761CA5">
      <w:pPr>
        <w:tabs>
          <w:tab w:val="left" w:pos="1985"/>
        </w:tabs>
        <w:jc w:val="both"/>
        <w:rPr>
          <w:rFonts w:ascii="Arial" w:hAnsi="Arial" w:cs="Arial"/>
          <w:b/>
          <w:sz w:val="22"/>
          <w:lang w:eastAsia="zh-CN"/>
        </w:rPr>
      </w:pPr>
    </w:p>
    <w:p w14:paraId="1E2BE208" w14:textId="77777777" w:rsidR="00761CA5" w:rsidRPr="00091834" w:rsidRDefault="00761CA5" w:rsidP="00091834">
      <w:pPr>
        <w:spacing w:after="0"/>
      </w:pPr>
      <w:r w:rsidRPr="00091834">
        <w:t>Issue 1-1-3: Channel model for PDSCH requirements with Multi-Rx Reception</w:t>
      </w:r>
    </w:p>
    <w:p w14:paraId="148B17B0" w14:textId="77777777" w:rsidR="00761CA5" w:rsidRPr="00091834" w:rsidRDefault="00761CA5" w:rsidP="00091834">
      <w:pPr>
        <w:spacing w:after="0"/>
        <w:rPr>
          <w:szCs w:val="24"/>
          <w:highlight w:val="green"/>
          <w:lang w:eastAsia="zh-CN"/>
        </w:rPr>
      </w:pPr>
      <w:r w:rsidRPr="00091834">
        <w:rPr>
          <w:szCs w:val="24"/>
          <w:highlight w:val="green"/>
          <w:lang w:eastAsia="zh-CN"/>
        </w:rPr>
        <w:t xml:space="preserve">Agreement: </w:t>
      </w:r>
    </w:p>
    <w:p w14:paraId="3718790E" w14:textId="77777777" w:rsidR="00761CA5" w:rsidRPr="00091834" w:rsidRDefault="00761CA5" w:rsidP="00091834">
      <w:pPr>
        <w:numPr>
          <w:ilvl w:val="0"/>
          <w:numId w:val="9"/>
        </w:numPr>
        <w:overflowPunct/>
        <w:autoSpaceDE/>
        <w:autoSpaceDN/>
        <w:adjustRightInd/>
        <w:spacing w:after="0"/>
        <w:ind w:left="720"/>
        <w:textAlignment w:val="auto"/>
        <w:rPr>
          <w:rFonts w:eastAsia="宋体"/>
          <w:szCs w:val="24"/>
          <w:lang w:eastAsia="zh-CN"/>
        </w:rPr>
      </w:pPr>
      <w:r w:rsidRPr="00091834">
        <w:rPr>
          <w:rFonts w:eastAsia="宋体"/>
          <w:szCs w:val="24"/>
          <w:lang w:eastAsia="zh-CN"/>
        </w:rPr>
        <w:t>No need to model the relative propagation delay from the visible RRH into the channel modelling</w:t>
      </w:r>
    </w:p>
    <w:p w14:paraId="40E8D7D1"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FFS whether need to relative power for channel modelling </w:t>
      </w:r>
    </w:p>
    <w:p w14:paraId="3FAC3C93" w14:textId="77777777" w:rsidR="00761CA5" w:rsidRPr="00091834" w:rsidRDefault="00761CA5" w:rsidP="00091834">
      <w:pPr>
        <w:numPr>
          <w:ilvl w:val="0"/>
          <w:numId w:val="9"/>
        </w:numPr>
        <w:overflowPunct/>
        <w:autoSpaceDE/>
        <w:autoSpaceDN/>
        <w:adjustRightInd/>
        <w:spacing w:after="0"/>
        <w:ind w:left="720"/>
        <w:textAlignment w:val="auto"/>
        <w:rPr>
          <w:rFonts w:eastAsia="宋体"/>
          <w:szCs w:val="24"/>
          <w:lang w:eastAsia="zh-CN"/>
        </w:rPr>
      </w:pPr>
      <w:r w:rsidRPr="00091834">
        <w:rPr>
          <w:rFonts w:eastAsia="宋体"/>
          <w:szCs w:val="24"/>
          <w:lang w:eastAsia="zh-CN"/>
        </w:rPr>
        <w:t xml:space="preserve">The following model on doppler shift trajectory can be considered for PDSCH requirement with multi-Rx reception in Bi-directional deployment scenario as baseline </w:t>
      </w:r>
    </w:p>
    <w:p w14:paraId="4D9CB076"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FFS on the starting point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61CA5" w:rsidRPr="002530B4" w14:paraId="6CEA584C" w14:textId="77777777" w:rsidTr="00726AED">
        <w:trPr>
          <w:jc w:val="center"/>
        </w:trPr>
        <w:tc>
          <w:tcPr>
            <w:tcW w:w="9350" w:type="dxa"/>
            <w:shd w:val="clear" w:color="auto" w:fill="auto"/>
          </w:tcPr>
          <w:p w14:paraId="6ED521D9" w14:textId="77777777" w:rsidR="00761CA5" w:rsidRPr="00F6101C" w:rsidRDefault="00761CA5" w:rsidP="00761CA5">
            <w:pPr>
              <w:pStyle w:val="aff9"/>
              <w:widowControl/>
              <w:numPr>
                <w:ilvl w:val="0"/>
                <w:numId w:val="20"/>
              </w:numPr>
              <w:ind w:leftChars="0"/>
              <w:contextualSpacing/>
              <w:jc w:val="left"/>
              <w:rPr>
                <w:iCs/>
                <w:lang w:eastAsia="zh-CN"/>
              </w:rPr>
            </w:pPr>
            <w:r w:rsidRPr="00F6101C">
              <w:t>Doppler shift</w:t>
            </w:r>
            <w:r w:rsidRPr="00F6101C">
              <w:rPr>
                <w:rFonts w:hint="eastAsia"/>
                <w:lang w:eastAsia="zh-CN"/>
              </w:rPr>
              <w:t xml:space="preserve"> </w:t>
            </w:r>
            <m:oMath>
              <m:func>
                <m:funcPr>
                  <m:ctrlPr>
                    <w:rPr>
                      <w:rFonts w:ascii="Cambria Math" w:eastAsia="宋体" w:hAnsi="Cambria Math"/>
                      <w:szCs w:val="24"/>
                      <w:lang w:eastAsia="zh-CN"/>
                    </w:rPr>
                  </m:ctrlPr>
                </m:funcPr>
                <m:fName>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s</m:t>
                      </m:r>
                    </m:sub>
                  </m:sSub>
                  <m:d>
                    <m:dPr>
                      <m:ctrlPr>
                        <w:rPr>
                          <w:rFonts w:ascii="Cambria Math" w:eastAsia="宋体" w:hAnsi="Cambria Math"/>
                          <w:szCs w:val="24"/>
                          <w:lang w:eastAsia="zh-CN"/>
                        </w:rPr>
                      </m:ctrlPr>
                    </m:dPr>
                    <m:e>
                      <m:r>
                        <w:rPr>
                          <w:rFonts w:ascii="Cambria Math" w:eastAsia="宋体" w:hAnsi="Cambria Math"/>
                          <w:szCs w:val="24"/>
                          <w:lang w:eastAsia="zh-CN"/>
                        </w:rPr>
                        <m:t>t</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d</m:t>
                      </m:r>
                    </m:sub>
                  </m:sSub>
                  <m:r>
                    <m:rPr>
                      <m:sty m:val="p"/>
                    </m:rPr>
                    <w:rPr>
                      <w:rFonts w:ascii="Cambria Math" w:eastAsia="宋体" w:hAnsi="Cambria Math"/>
                      <w:szCs w:val="24"/>
                      <w:lang w:eastAsia="zh-CN"/>
                    </w:rPr>
                    <m:t> </m:t>
                  </m:r>
                  <m: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szCs w:val="24"/>
                          <w:lang w:eastAsia="zh-CN"/>
                        </w:rPr>
                      </m:ctrlPr>
                    </m:dPr>
                    <m:e>
                      <m:r>
                        <w:rPr>
                          <w:rFonts w:ascii="Cambria Math" w:eastAsia="宋体" w:hAnsi="Cambria Math"/>
                          <w:szCs w:val="24"/>
                          <w:lang w:eastAsia="zh-CN"/>
                        </w:rPr>
                        <m:t>t</m:t>
                      </m:r>
                    </m:e>
                  </m:d>
                </m:e>
              </m:func>
            </m:oMath>
            <w:r w:rsidRPr="00F6101C">
              <w:t xml:space="preserve"> (Hz) from the left Tx panel of RRH for PDSCH received at right Rx panel of UE is given by</w:t>
            </w:r>
          </w:p>
          <w:p w14:paraId="01808689" w14:textId="77777777" w:rsidR="00761CA5" w:rsidRPr="00F6101C" w:rsidRDefault="00761CA5" w:rsidP="00726AED">
            <w:pPr>
              <w:pStyle w:val="aff9"/>
              <w:ind w:left="800" w:firstLine="400"/>
              <w:rPr>
                <w:iCs/>
                <w:lang w:eastAsia="zh-CN"/>
              </w:rPr>
            </w:pPr>
          </w:p>
          <w:p w14:paraId="3AB5DD42" w14:textId="77777777" w:rsidR="00761CA5" w:rsidRPr="00F6101C" w:rsidRDefault="00F53444" w:rsidP="00726AED">
            <w:pPr>
              <w:jc w:val="center"/>
              <w:rPr>
                <w:rFonts w:eastAsia="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6DF5FC40" w14:textId="77777777" w:rsidR="00761CA5" w:rsidRPr="00F6101C" w:rsidRDefault="00761CA5" w:rsidP="00726AED">
            <w:pPr>
              <w:jc w:val="center"/>
              <w:rPr>
                <w:lang w:eastAsia="zh-CN"/>
              </w:rPr>
            </w:pPr>
            <m:oMathPara>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p w14:paraId="10DB0F4D" w14:textId="77777777" w:rsidR="00761CA5" w:rsidRPr="00F6101C" w:rsidRDefault="00761CA5" w:rsidP="00761CA5">
            <w:pPr>
              <w:pStyle w:val="aff9"/>
              <w:widowControl/>
              <w:numPr>
                <w:ilvl w:val="0"/>
                <w:numId w:val="20"/>
              </w:numPr>
              <w:ind w:leftChars="0"/>
              <w:contextualSpacing/>
              <w:jc w:val="left"/>
              <w:rPr>
                <w:iCs/>
                <w:lang w:eastAsia="zh-CN"/>
              </w:rPr>
            </w:pPr>
            <w:r w:rsidRPr="00F6101C">
              <w:t>Doppler shift</w:t>
            </w:r>
            <w:r w:rsidRPr="00F6101C">
              <w:rPr>
                <w:rFonts w:hint="eastAsia"/>
                <w:lang w:eastAsia="zh-CN"/>
              </w:rPr>
              <w:t xml:space="preserve"> </w:t>
            </w:r>
            <m:oMath>
              <m:func>
                <m:funcPr>
                  <m:ctrlPr>
                    <w:rPr>
                      <w:rFonts w:ascii="Cambria Math" w:eastAsia="宋体" w:hAnsi="Cambria Math"/>
                      <w:szCs w:val="24"/>
                      <w:lang w:eastAsia="zh-CN"/>
                    </w:rPr>
                  </m:ctrlPr>
                </m:funcPr>
                <m:fName>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s</m:t>
                      </m:r>
                    </m:sub>
                  </m:sSub>
                  <m:d>
                    <m:dPr>
                      <m:ctrlPr>
                        <w:rPr>
                          <w:rFonts w:ascii="Cambria Math" w:eastAsia="宋体" w:hAnsi="Cambria Math"/>
                          <w:szCs w:val="24"/>
                          <w:lang w:eastAsia="zh-CN"/>
                        </w:rPr>
                      </m:ctrlPr>
                    </m:dPr>
                    <m:e>
                      <m:r>
                        <w:rPr>
                          <w:rFonts w:ascii="Cambria Math" w:eastAsia="宋体" w:hAnsi="Cambria Math"/>
                          <w:szCs w:val="24"/>
                          <w:lang w:eastAsia="zh-CN"/>
                        </w:rPr>
                        <m:t>t</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d</m:t>
                      </m:r>
                    </m:sub>
                  </m:sSub>
                  <m:r>
                    <m:rPr>
                      <m:sty m:val="p"/>
                    </m:rPr>
                    <w:rPr>
                      <w:rFonts w:ascii="Cambria Math" w:eastAsia="宋体" w:hAnsi="Cambria Math"/>
                      <w:szCs w:val="24"/>
                      <w:lang w:eastAsia="zh-CN"/>
                    </w:rPr>
                    <m:t> </m:t>
                  </m:r>
                  <m: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szCs w:val="24"/>
                          <w:lang w:eastAsia="zh-CN"/>
                        </w:rPr>
                      </m:ctrlPr>
                    </m:dPr>
                    <m:e>
                      <m:r>
                        <w:rPr>
                          <w:rFonts w:ascii="Cambria Math" w:eastAsia="宋体" w:hAnsi="Cambria Math"/>
                          <w:szCs w:val="24"/>
                          <w:lang w:eastAsia="zh-CN"/>
                        </w:rPr>
                        <m:t>t</m:t>
                      </m:r>
                    </m:e>
                  </m:d>
                </m:e>
              </m:func>
            </m:oMath>
            <w:r w:rsidRPr="00F6101C">
              <w:t xml:space="preserve"> (Hz) from the right Tx panel of RRH for PDSCH received at left Rx panel of UE is given by</w:t>
            </w:r>
          </w:p>
          <w:p w14:paraId="3EE6ADC0" w14:textId="77777777" w:rsidR="00761CA5" w:rsidRPr="00F6101C" w:rsidRDefault="00761CA5" w:rsidP="00726AED">
            <w:pPr>
              <w:pStyle w:val="aff9"/>
              <w:ind w:left="800" w:firstLine="400"/>
              <w:rPr>
                <w:iCs/>
                <w:lang w:eastAsia="zh-CN"/>
              </w:rPr>
            </w:pPr>
          </w:p>
          <w:p w14:paraId="32A4821B" w14:textId="77777777" w:rsidR="00761CA5" w:rsidRPr="00F6101C" w:rsidRDefault="00F53444" w:rsidP="00726AED">
            <w:pPr>
              <w:jc w:val="center"/>
              <w:rPr>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6C201A1A" w14:textId="77777777" w:rsidR="00761CA5" w:rsidRPr="00F6101C" w:rsidRDefault="00F53444" w:rsidP="00726AED">
            <w:pPr>
              <w:jc w:val="center"/>
              <w:rPr>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26963E8C" w14:textId="77777777" w:rsidR="00761CA5" w:rsidRPr="00A769CC" w:rsidRDefault="00761CA5" w:rsidP="00726AED">
            <w:pPr>
              <w:jc w:val="center"/>
              <w:rPr>
                <w:lang w:eastAsia="zh-CN"/>
              </w:rPr>
            </w:pPr>
            <m:oMathPara>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tc>
      </w:tr>
    </w:tbl>
    <w:p w14:paraId="754A5AD6" w14:textId="77777777" w:rsidR="00761CA5" w:rsidRDefault="00761CA5" w:rsidP="00761CA5">
      <w:pPr>
        <w:tabs>
          <w:tab w:val="left" w:pos="1985"/>
        </w:tabs>
        <w:jc w:val="both"/>
        <w:rPr>
          <w:rFonts w:ascii="Arial" w:hAnsi="Arial" w:cs="Arial"/>
          <w:b/>
          <w:sz w:val="22"/>
          <w:lang w:eastAsia="zh-CN"/>
        </w:rPr>
      </w:pPr>
    </w:p>
    <w:p w14:paraId="408BAE11" w14:textId="77777777" w:rsidR="00761CA5" w:rsidRPr="00091834" w:rsidRDefault="00761CA5" w:rsidP="00091834">
      <w:pPr>
        <w:spacing w:after="0"/>
        <w:rPr>
          <w:b/>
          <w:bCs/>
        </w:rPr>
      </w:pPr>
      <w:r w:rsidRPr="00091834">
        <w:rPr>
          <w:b/>
          <w:bCs/>
        </w:rPr>
        <w:t xml:space="preserve">Sub-topic 1-2 </w:t>
      </w:r>
      <w:r w:rsidRPr="00091834">
        <w:t xml:space="preserve">Deployment and Channel Model in tunnel scenario </w:t>
      </w:r>
    </w:p>
    <w:p w14:paraId="49A1926C" w14:textId="77777777" w:rsidR="00761CA5" w:rsidRPr="00091834" w:rsidRDefault="00761CA5" w:rsidP="00091834">
      <w:pPr>
        <w:spacing w:after="0"/>
      </w:pPr>
      <w:r w:rsidRPr="00091834">
        <w:t>Issue 1-2-1: Deployment in Tunnel Scenario</w:t>
      </w:r>
    </w:p>
    <w:p w14:paraId="567B27AD" w14:textId="77777777" w:rsidR="00761CA5" w:rsidRPr="00091834" w:rsidRDefault="00761CA5" w:rsidP="00091834">
      <w:pPr>
        <w:spacing w:after="0"/>
        <w:rPr>
          <w:szCs w:val="24"/>
          <w:highlight w:val="green"/>
          <w:lang w:eastAsia="zh-CN"/>
        </w:rPr>
      </w:pPr>
      <w:r w:rsidRPr="00091834">
        <w:rPr>
          <w:szCs w:val="24"/>
          <w:highlight w:val="green"/>
          <w:lang w:eastAsia="zh-CN"/>
        </w:rPr>
        <w:t xml:space="preserve">Agreement: </w:t>
      </w:r>
    </w:p>
    <w:p w14:paraId="4DAE0E02" w14:textId="77777777" w:rsidR="00761CA5" w:rsidRPr="00091834" w:rsidRDefault="00761CA5" w:rsidP="00091834">
      <w:pPr>
        <w:numPr>
          <w:ilvl w:val="0"/>
          <w:numId w:val="9"/>
        </w:numPr>
        <w:overflowPunct/>
        <w:autoSpaceDE/>
        <w:autoSpaceDN/>
        <w:adjustRightInd/>
        <w:spacing w:after="0"/>
        <w:ind w:left="720"/>
        <w:textAlignment w:val="auto"/>
        <w:rPr>
          <w:rFonts w:eastAsia="宋体"/>
          <w:szCs w:val="24"/>
          <w:lang w:eastAsia="zh-CN"/>
        </w:rPr>
      </w:pPr>
      <w:r w:rsidRPr="006808A2">
        <w:rPr>
          <w:bCs/>
          <w:lang w:eastAsia="zh-CN"/>
        </w:rPr>
        <w:t xml:space="preserve">Prioritized the UE receives signals with single-panel reception assumption with HST-DPS for Uni-directional deployment </w:t>
      </w:r>
      <w:r w:rsidRPr="00091834">
        <w:rPr>
          <w:rFonts w:eastAsia="宋体"/>
          <w:szCs w:val="24"/>
          <w:lang w:eastAsia="zh-CN"/>
        </w:rPr>
        <w:t>scenario as a starting point for initial performance evaluation in tunnel scenario deployment</w:t>
      </w:r>
    </w:p>
    <w:p w14:paraId="295C4DBA" w14:textId="77777777" w:rsidR="00761CA5" w:rsidRPr="00091834" w:rsidRDefault="00761CA5" w:rsidP="00091834">
      <w:pPr>
        <w:numPr>
          <w:ilvl w:val="0"/>
          <w:numId w:val="9"/>
        </w:numPr>
        <w:overflowPunct/>
        <w:autoSpaceDE/>
        <w:autoSpaceDN/>
        <w:adjustRightInd/>
        <w:spacing w:after="0"/>
        <w:ind w:left="720"/>
        <w:textAlignment w:val="auto"/>
        <w:rPr>
          <w:rFonts w:eastAsia="宋体"/>
          <w:szCs w:val="24"/>
          <w:lang w:eastAsia="zh-CN"/>
        </w:rPr>
      </w:pPr>
      <w:r w:rsidRPr="00091834">
        <w:rPr>
          <w:rFonts w:eastAsia="宋体"/>
          <w:szCs w:val="24"/>
          <w:lang w:eastAsia="zh-CN"/>
        </w:rPr>
        <w:t>Bi-directional deployment scenarios are not precluded for initial performance evaluation conditioned on the feasibility study from RRM session</w:t>
      </w:r>
    </w:p>
    <w:p w14:paraId="551E9ABB" w14:textId="77777777" w:rsidR="00761CA5" w:rsidRDefault="00761CA5" w:rsidP="00761CA5">
      <w:pPr>
        <w:tabs>
          <w:tab w:val="left" w:pos="1985"/>
        </w:tabs>
        <w:jc w:val="both"/>
        <w:rPr>
          <w:rFonts w:ascii="Arial" w:hAnsi="Arial" w:cs="Arial"/>
          <w:b/>
          <w:sz w:val="22"/>
          <w:lang w:eastAsia="zh-CN"/>
        </w:rPr>
      </w:pPr>
    </w:p>
    <w:p w14:paraId="1222E0B0" w14:textId="77777777" w:rsidR="00761CA5" w:rsidRPr="00091834" w:rsidRDefault="00761CA5" w:rsidP="00091834">
      <w:pPr>
        <w:spacing w:after="0"/>
      </w:pPr>
      <w:r w:rsidRPr="00091834">
        <w:t>Issue 1-2-2: RRH parameters for Channel Model in tunnel scenario</w:t>
      </w:r>
    </w:p>
    <w:p w14:paraId="5F1270DD" w14:textId="77777777" w:rsidR="00761CA5" w:rsidRPr="00091834" w:rsidRDefault="00761CA5" w:rsidP="00091834">
      <w:pPr>
        <w:spacing w:after="0"/>
        <w:rPr>
          <w:szCs w:val="24"/>
          <w:highlight w:val="green"/>
          <w:lang w:eastAsia="zh-CN"/>
        </w:rPr>
      </w:pPr>
      <w:r w:rsidRPr="00091834">
        <w:rPr>
          <w:szCs w:val="24"/>
          <w:highlight w:val="green"/>
          <w:lang w:eastAsia="zh-CN"/>
        </w:rPr>
        <w:t xml:space="preserve">Agreement: </w:t>
      </w:r>
    </w:p>
    <w:p w14:paraId="6180BF93" w14:textId="77777777" w:rsidR="00761CA5" w:rsidRPr="00091834" w:rsidRDefault="00761CA5" w:rsidP="00091834">
      <w:pPr>
        <w:numPr>
          <w:ilvl w:val="0"/>
          <w:numId w:val="9"/>
        </w:numPr>
        <w:overflowPunct/>
        <w:autoSpaceDE/>
        <w:autoSpaceDN/>
        <w:adjustRightInd/>
        <w:spacing w:after="0"/>
        <w:ind w:left="720"/>
        <w:textAlignment w:val="auto"/>
        <w:rPr>
          <w:bCs/>
          <w:lang w:eastAsia="zh-CN"/>
        </w:rPr>
      </w:pPr>
      <w:r w:rsidRPr="002E3BC1">
        <w:rPr>
          <w:bCs/>
          <w:lang w:eastAsia="zh-CN"/>
        </w:rPr>
        <w:t>Aligned with RRM assumption for tunnel scenario deployment initial study, RAN4 use the following RRH parameters for channel modelling in the tunnel deployment scenario</w:t>
      </w:r>
    </w:p>
    <w:p w14:paraId="23425CD2"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Ds=700m</w:t>
      </w:r>
    </w:p>
    <w:p w14:paraId="43EFA5C7" w14:textId="77777777" w:rsidR="00761CA5" w:rsidRPr="00091834" w:rsidRDefault="00761CA5" w:rsidP="00091834">
      <w:pPr>
        <w:pStyle w:val="aff9"/>
        <w:numPr>
          <w:ilvl w:val="1"/>
          <w:numId w:val="12"/>
        </w:numPr>
        <w:ind w:leftChars="0"/>
        <w:rPr>
          <w:rFonts w:ascii="Times New Roman" w:hAnsi="Times New Roman"/>
          <w:sz w:val="20"/>
          <w:szCs w:val="20"/>
          <w:lang w:eastAsia="zh-CN"/>
        </w:rPr>
      </w:pPr>
      <w:proofErr w:type="spellStart"/>
      <w:r w:rsidRPr="00091834">
        <w:rPr>
          <w:rFonts w:ascii="Times New Roman" w:hAnsi="Times New Roman"/>
          <w:sz w:val="20"/>
          <w:szCs w:val="20"/>
          <w:lang w:eastAsia="zh-CN"/>
        </w:rPr>
        <w:t>Dmin</w:t>
      </w:r>
      <w:proofErr w:type="spellEnd"/>
      <w:r w:rsidRPr="00091834">
        <w:rPr>
          <w:rFonts w:ascii="Times New Roman" w:hAnsi="Times New Roman"/>
          <w:sz w:val="20"/>
          <w:szCs w:val="20"/>
          <w:lang w:eastAsia="zh-CN"/>
        </w:rPr>
        <w:t>=1m</w:t>
      </w:r>
    </w:p>
    <w:p w14:paraId="5BB793B1"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Take </w:t>
      </w:r>
      <w:proofErr w:type="spellStart"/>
      <w:r w:rsidRPr="00091834">
        <w:rPr>
          <w:rFonts w:ascii="Times New Roman" w:hAnsi="Times New Roman"/>
          <w:sz w:val="20"/>
          <w:szCs w:val="20"/>
          <w:lang w:eastAsia="zh-CN"/>
        </w:rPr>
        <w:t>Ds_offset</w:t>
      </w:r>
      <w:proofErr w:type="spellEnd"/>
      <w:r w:rsidRPr="00091834">
        <w:rPr>
          <w:rFonts w:ascii="Times New Roman" w:hAnsi="Times New Roman"/>
          <w:sz w:val="20"/>
          <w:szCs w:val="20"/>
          <w:lang w:eastAsia="zh-CN"/>
        </w:rPr>
        <w:t xml:space="preserve"> =5m for Uni-directional scenario as baseline</w:t>
      </w:r>
    </w:p>
    <w:p w14:paraId="2CA9C352" w14:textId="77777777" w:rsidR="00761CA5" w:rsidRPr="00091834" w:rsidRDefault="00761CA5" w:rsidP="00091834">
      <w:pPr>
        <w:pStyle w:val="aff9"/>
        <w:numPr>
          <w:ilvl w:val="2"/>
          <w:numId w:val="12"/>
        </w:numPr>
        <w:ind w:leftChars="0"/>
        <w:rPr>
          <w:rFonts w:ascii="Times New Roman" w:hAnsi="Times New Roman"/>
          <w:sz w:val="20"/>
          <w:szCs w:val="20"/>
          <w:lang w:eastAsia="zh-CN"/>
        </w:rPr>
      </w:pPr>
      <w:r w:rsidRPr="00091834">
        <w:rPr>
          <w:rFonts w:ascii="Times New Roman" w:hAnsi="Times New Roman"/>
          <w:sz w:val="20"/>
          <w:szCs w:val="20"/>
          <w:lang w:eastAsia="zh-CN"/>
        </w:rPr>
        <w:lastRenderedPageBreak/>
        <w:t xml:space="preserve">Other value of </w:t>
      </w:r>
      <w:proofErr w:type="spellStart"/>
      <w:r w:rsidRPr="00091834">
        <w:rPr>
          <w:rFonts w:ascii="Times New Roman" w:hAnsi="Times New Roman"/>
          <w:sz w:val="20"/>
          <w:szCs w:val="20"/>
          <w:lang w:eastAsia="zh-CN"/>
        </w:rPr>
        <w:t>Ds_offset</w:t>
      </w:r>
      <w:proofErr w:type="spellEnd"/>
      <w:r w:rsidRPr="00091834">
        <w:rPr>
          <w:rFonts w:ascii="Times New Roman" w:hAnsi="Times New Roman"/>
          <w:sz w:val="20"/>
          <w:szCs w:val="20"/>
          <w:lang w:eastAsia="zh-CN"/>
        </w:rPr>
        <w:t xml:space="preserve"> is not precluded</w:t>
      </w:r>
    </w:p>
    <w:p w14:paraId="07B6E859" w14:textId="77777777" w:rsidR="00761CA5" w:rsidRDefault="00761CA5" w:rsidP="00761CA5">
      <w:pPr>
        <w:tabs>
          <w:tab w:val="left" w:pos="1985"/>
        </w:tabs>
        <w:jc w:val="both"/>
        <w:rPr>
          <w:rFonts w:ascii="Arial" w:hAnsi="Arial" w:cs="Arial"/>
          <w:b/>
          <w:sz w:val="22"/>
          <w:lang w:eastAsia="zh-CN"/>
        </w:rPr>
      </w:pPr>
    </w:p>
    <w:p w14:paraId="0EFC63B8" w14:textId="77777777" w:rsidR="00761CA5" w:rsidRPr="00091834" w:rsidRDefault="00761CA5" w:rsidP="00091834">
      <w:pPr>
        <w:spacing w:after="0"/>
      </w:pPr>
      <w:r w:rsidRPr="00091834">
        <w:t xml:space="preserve">Issue 1-2-3: Channel Model in Tunnel Scenario for UE demodulation </w:t>
      </w:r>
    </w:p>
    <w:p w14:paraId="038A44F7" w14:textId="77777777" w:rsidR="00761CA5" w:rsidRPr="00091834" w:rsidRDefault="00761CA5" w:rsidP="00091834">
      <w:pPr>
        <w:spacing w:after="0"/>
        <w:rPr>
          <w:szCs w:val="24"/>
          <w:highlight w:val="green"/>
          <w:lang w:eastAsia="zh-CN"/>
        </w:rPr>
      </w:pPr>
      <w:r w:rsidRPr="00091834">
        <w:rPr>
          <w:szCs w:val="24"/>
          <w:highlight w:val="green"/>
          <w:lang w:eastAsia="zh-CN"/>
        </w:rPr>
        <w:t xml:space="preserve">Agreement: </w:t>
      </w:r>
    </w:p>
    <w:p w14:paraId="6A847744" w14:textId="77777777" w:rsidR="00761CA5" w:rsidRDefault="00761CA5" w:rsidP="00091834">
      <w:pPr>
        <w:numPr>
          <w:ilvl w:val="0"/>
          <w:numId w:val="9"/>
        </w:numPr>
        <w:overflowPunct/>
        <w:autoSpaceDE/>
        <w:autoSpaceDN/>
        <w:adjustRightInd/>
        <w:spacing w:after="0"/>
        <w:ind w:left="720"/>
        <w:textAlignment w:val="auto"/>
        <w:rPr>
          <w:bCs/>
          <w:lang w:eastAsia="zh-CN"/>
        </w:rPr>
      </w:pPr>
      <w:r w:rsidRPr="002E3BC1">
        <w:rPr>
          <w:bCs/>
          <w:lang w:eastAsia="zh-CN"/>
        </w:rPr>
        <w:t>FFS</w:t>
      </w:r>
    </w:p>
    <w:p w14:paraId="76E06D1A"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Option 1: Reuse the channel model in RAN4 spec 38.101-4, </w:t>
      </w:r>
      <w:proofErr w:type="spellStart"/>
      <w:r w:rsidRPr="00091834">
        <w:rPr>
          <w:rFonts w:ascii="Times New Roman" w:hAnsi="Times New Roman"/>
          <w:sz w:val="20"/>
          <w:szCs w:val="20"/>
          <w:lang w:eastAsia="zh-CN"/>
        </w:rPr>
        <w:t>i.e</w:t>
      </w:r>
      <w:proofErr w:type="spellEnd"/>
      <w:r w:rsidRPr="00091834">
        <w:rPr>
          <w:rFonts w:ascii="Times New Roman" w:hAnsi="Times New Roman"/>
          <w:sz w:val="20"/>
          <w:szCs w:val="20"/>
          <w:lang w:eastAsia="zh-CN"/>
        </w:rPr>
        <w:t xml:space="preserve">, single path with </w:t>
      </w:r>
      <w:proofErr w:type="spellStart"/>
      <w:r w:rsidRPr="00091834">
        <w:rPr>
          <w:rFonts w:ascii="Times New Roman" w:hAnsi="Times New Roman"/>
          <w:sz w:val="20"/>
          <w:szCs w:val="20"/>
          <w:lang w:eastAsia="zh-CN"/>
        </w:rPr>
        <w:t>LoS</w:t>
      </w:r>
      <w:proofErr w:type="spellEnd"/>
      <w:r w:rsidRPr="00091834">
        <w:rPr>
          <w:rFonts w:ascii="Times New Roman" w:hAnsi="Times New Roman"/>
          <w:sz w:val="20"/>
          <w:szCs w:val="20"/>
          <w:lang w:eastAsia="zh-CN"/>
        </w:rPr>
        <w:t xml:space="preserve"> propagation, for performance requirement study of FR2 HST-DPS in tunnel deployment with updated Ds, </w:t>
      </w:r>
      <w:proofErr w:type="spellStart"/>
      <w:r w:rsidRPr="00091834">
        <w:rPr>
          <w:rFonts w:ascii="Times New Roman" w:hAnsi="Times New Roman"/>
          <w:sz w:val="20"/>
          <w:szCs w:val="20"/>
          <w:lang w:eastAsia="zh-CN"/>
        </w:rPr>
        <w:t>Dmin</w:t>
      </w:r>
      <w:proofErr w:type="spellEnd"/>
      <w:r w:rsidRPr="00091834">
        <w:rPr>
          <w:rFonts w:ascii="Times New Roman" w:hAnsi="Times New Roman"/>
          <w:sz w:val="20"/>
          <w:szCs w:val="20"/>
          <w:lang w:eastAsia="zh-CN"/>
        </w:rPr>
        <w:t xml:space="preserve"> and </w:t>
      </w:r>
      <w:proofErr w:type="spellStart"/>
      <w:r w:rsidRPr="00091834">
        <w:rPr>
          <w:rFonts w:ascii="Times New Roman" w:hAnsi="Times New Roman"/>
          <w:sz w:val="20"/>
          <w:szCs w:val="20"/>
          <w:lang w:eastAsia="zh-CN"/>
        </w:rPr>
        <w:t>Ds_offset</w:t>
      </w:r>
      <w:proofErr w:type="spellEnd"/>
      <w:r w:rsidRPr="00091834">
        <w:rPr>
          <w:rFonts w:ascii="Times New Roman" w:hAnsi="Times New Roman"/>
          <w:sz w:val="20"/>
          <w:szCs w:val="20"/>
          <w:lang w:eastAsia="zh-CN"/>
        </w:rPr>
        <w:t xml:space="preserve"> </w:t>
      </w:r>
    </w:p>
    <w:p w14:paraId="1AC672E3" w14:textId="77777777" w:rsidR="00761CA5" w:rsidRPr="00091834" w:rsidRDefault="00761CA5" w:rsidP="00091834">
      <w:pPr>
        <w:pStyle w:val="aff9"/>
        <w:numPr>
          <w:ilvl w:val="2"/>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Uni-directional scenario </w:t>
      </w:r>
    </w:p>
    <w:p w14:paraId="4A322C6E" w14:textId="77777777" w:rsidR="00761CA5" w:rsidRPr="00091834" w:rsidRDefault="00761CA5" w:rsidP="00091834">
      <w:pPr>
        <w:pStyle w:val="aff9"/>
        <w:numPr>
          <w:ilvl w:val="3"/>
          <w:numId w:val="12"/>
        </w:numPr>
        <w:ind w:leftChars="0"/>
        <w:rPr>
          <w:rFonts w:ascii="Times New Roman" w:hAnsi="Times New Roman"/>
          <w:sz w:val="20"/>
          <w:szCs w:val="20"/>
          <w:lang w:eastAsia="zh-CN"/>
        </w:rPr>
      </w:pPr>
      <w:r w:rsidRPr="00091834">
        <w:rPr>
          <w:rFonts w:ascii="Times New Roman" w:hAnsi="Times New Roman"/>
          <w:sz w:val="20"/>
          <w:szCs w:val="20"/>
          <w:lang w:eastAsia="zh-CN"/>
        </w:rPr>
        <w:t>Doppler shift</w:t>
      </w:r>
      <w:r w:rsidRPr="00091834">
        <w:rPr>
          <w:rFonts w:ascii="Times New Roman" w:hAnsi="Times New Roman" w:hint="eastAsia"/>
          <w:sz w:val="20"/>
          <w:szCs w:val="20"/>
          <w:lang w:eastAsia="zh-CN"/>
        </w:rPr>
        <w:t xml:space="preserve"> </w:t>
      </w:r>
      <m:oMath>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s</m:t>
                </m:r>
              </m:sub>
            </m:sSub>
            <m:d>
              <m:dPr>
                <m:ctrlPr>
                  <w:rPr>
                    <w:rFonts w:ascii="Cambria Math" w:hAnsi="Cambria Math"/>
                    <w:sz w:val="20"/>
                    <w:szCs w:val="20"/>
                    <w:lang w:eastAsia="zh-CN"/>
                  </w:rPr>
                </m:ctrlPr>
              </m:dPr>
              <m:e>
                <m:r>
                  <w:rPr>
                    <w:rFonts w:ascii="Cambria Math" w:hAnsi="Cambria Math"/>
                    <w:sz w:val="20"/>
                    <w:szCs w:val="20"/>
                    <w:lang w:eastAsia="zh-CN"/>
                  </w:rPr>
                  <m:t>t</m:t>
                </m:r>
              </m:e>
            </m:d>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m:t>
                </m:r>
              </m:sub>
            </m:sSub>
            <m:r>
              <m:rPr>
                <m:sty m:val="p"/>
              </m:rPr>
              <w:rPr>
                <w:rFonts w:ascii="Cambria Math" w:hAnsi="Cambria Math"/>
                <w:sz w:val="20"/>
                <w:szCs w:val="20"/>
                <w:lang w:eastAsia="zh-CN"/>
              </w:rPr>
              <m:t> </m:t>
            </m:r>
            <m:r>
              <w:rPr>
                <w:rFonts w:ascii="Cambria Math" w:hAnsi="Cambria Math"/>
                <w:sz w:val="20"/>
                <w:szCs w:val="20"/>
                <w:lang w:eastAsia="zh-CN"/>
              </w:rPr>
              <m:t>cos</m:t>
            </m:r>
          </m:fName>
          <m:e>
            <m:r>
              <w:rPr>
                <w:rFonts w:ascii="Cambria Math" w:hAnsi="Cambria Math"/>
                <w:sz w:val="20"/>
                <w:szCs w:val="20"/>
                <w:lang w:eastAsia="zh-CN"/>
              </w:rPr>
              <m:t>θ</m:t>
            </m:r>
            <m:d>
              <m:dPr>
                <m:ctrlPr>
                  <w:rPr>
                    <w:rFonts w:ascii="Cambria Math" w:hAnsi="Cambria Math"/>
                    <w:sz w:val="20"/>
                    <w:szCs w:val="20"/>
                    <w:lang w:eastAsia="zh-CN"/>
                  </w:rPr>
                </m:ctrlPr>
              </m:dPr>
              <m:e>
                <m:r>
                  <w:rPr>
                    <w:rFonts w:ascii="Cambria Math" w:hAnsi="Cambria Math"/>
                    <w:sz w:val="20"/>
                    <w:szCs w:val="20"/>
                    <w:lang w:eastAsia="zh-CN"/>
                  </w:rPr>
                  <m:t>t</m:t>
                </m:r>
              </m:e>
            </m:d>
          </m:e>
        </m:func>
      </m:oMath>
      <w:r w:rsidRPr="00091834">
        <w:rPr>
          <w:rFonts w:ascii="Times New Roman" w:hAnsi="Times New Roman"/>
          <w:sz w:val="20"/>
          <w:szCs w:val="20"/>
          <w:lang w:eastAsia="zh-CN"/>
        </w:rPr>
        <w:t xml:space="preserve"> (Hz) for PDSCH received at UE is given by</w:t>
      </w:r>
    </w:p>
    <w:p w14:paraId="01DF5A1F" w14:textId="77777777" w:rsidR="00761CA5" w:rsidRPr="002E3BC1" w:rsidRDefault="00761CA5" w:rsidP="00761CA5">
      <w:pPr>
        <w:spacing w:afterLines="50" w:after="120"/>
        <w:ind w:left="1260"/>
        <w:rPr>
          <w:bCs/>
          <w:lang w:eastAsia="zh-CN"/>
        </w:rPr>
      </w:pPr>
    </w:p>
    <w:p w14:paraId="709108C9" w14:textId="77777777" w:rsidR="00761CA5" w:rsidRPr="002E3BC1" w:rsidRDefault="00F53444" w:rsidP="00761CA5">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070B09B3" w14:textId="77777777" w:rsidR="00761CA5" w:rsidRPr="002E3BC1" w:rsidRDefault="00761CA5" w:rsidP="00761CA5">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761CA5" w:rsidRPr="00CF7AEA" w14:paraId="5091A4BA" w14:textId="77777777" w:rsidTr="00726AED">
        <w:trPr>
          <w:trHeight w:val="240"/>
          <w:jc w:val="center"/>
        </w:trPr>
        <w:tc>
          <w:tcPr>
            <w:tcW w:w="1838" w:type="dxa"/>
            <w:vMerge w:val="restart"/>
            <w:vAlign w:val="center"/>
          </w:tcPr>
          <w:p w14:paraId="4D7FDA30" w14:textId="77777777" w:rsidR="00761CA5" w:rsidRPr="00CF7AEA" w:rsidRDefault="00761CA5" w:rsidP="00726AED">
            <w:pPr>
              <w:pStyle w:val="TAH"/>
              <w:rPr>
                <w:rFonts w:eastAsia="?? ??"/>
                <w:lang w:eastAsia="ja-JP"/>
              </w:rPr>
            </w:pPr>
            <w:r w:rsidRPr="00CF7AEA">
              <w:rPr>
                <w:rFonts w:eastAsia="?? ??"/>
                <w:lang w:eastAsia="ja-JP"/>
              </w:rPr>
              <w:t>Parameter</w:t>
            </w:r>
          </w:p>
        </w:tc>
        <w:tc>
          <w:tcPr>
            <w:tcW w:w="2835" w:type="dxa"/>
            <w:tcBorders>
              <w:bottom w:val="nil"/>
            </w:tcBorders>
            <w:vAlign w:val="center"/>
          </w:tcPr>
          <w:p w14:paraId="3CE24C30" w14:textId="77777777" w:rsidR="00761CA5" w:rsidRPr="00CF7AEA" w:rsidRDefault="00761CA5" w:rsidP="00726AED">
            <w:pPr>
              <w:pStyle w:val="TAH"/>
              <w:rPr>
                <w:rFonts w:eastAsia="?? ??"/>
                <w:lang w:eastAsia="ja-JP"/>
              </w:rPr>
            </w:pPr>
            <w:r w:rsidRPr="00CF7AEA">
              <w:rPr>
                <w:lang w:eastAsia="ja-JP"/>
              </w:rPr>
              <w:t>Value</w:t>
            </w:r>
          </w:p>
        </w:tc>
      </w:tr>
      <w:tr w:rsidR="00761CA5" w:rsidRPr="00CF7AEA" w14:paraId="7717512A" w14:textId="77777777" w:rsidTr="00726AED">
        <w:trPr>
          <w:trHeight w:val="240"/>
          <w:jc w:val="center"/>
        </w:trPr>
        <w:tc>
          <w:tcPr>
            <w:tcW w:w="1838" w:type="dxa"/>
            <w:vMerge/>
            <w:tcBorders>
              <w:bottom w:val="nil"/>
            </w:tcBorders>
            <w:vAlign w:val="center"/>
          </w:tcPr>
          <w:p w14:paraId="7E6964DC" w14:textId="77777777" w:rsidR="00761CA5" w:rsidRPr="00CF7AEA" w:rsidRDefault="00761CA5" w:rsidP="00726AED">
            <w:pPr>
              <w:pStyle w:val="TAH"/>
              <w:rPr>
                <w:rFonts w:eastAsia="?? ??"/>
                <w:lang w:eastAsia="ja-JP"/>
              </w:rPr>
            </w:pPr>
          </w:p>
        </w:tc>
        <w:tc>
          <w:tcPr>
            <w:tcW w:w="2835" w:type="dxa"/>
            <w:tcBorders>
              <w:bottom w:val="nil"/>
            </w:tcBorders>
            <w:vAlign w:val="center"/>
          </w:tcPr>
          <w:p w14:paraId="2C4F3E57" w14:textId="77777777" w:rsidR="00761CA5" w:rsidRPr="00CF7AEA" w:rsidRDefault="00761CA5" w:rsidP="00726AED">
            <w:pPr>
              <w:pStyle w:val="TAH"/>
              <w:rPr>
                <w:lang w:eastAsia="ja-JP"/>
              </w:rPr>
            </w:pPr>
            <w:r>
              <w:rPr>
                <w:lang w:eastAsia="ja-JP"/>
              </w:rPr>
              <w:t>TBD</w:t>
            </w:r>
          </w:p>
        </w:tc>
      </w:tr>
      <w:tr w:rsidR="00761CA5" w:rsidRPr="00CF7AEA" w14:paraId="086998E0" w14:textId="77777777" w:rsidTr="00726AED">
        <w:trPr>
          <w:cantSplit/>
          <w:trHeight w:val="70"/>
          <w:jc w:val="center"/>
        </w:trPr>
        <w:tc>
          <w:tcPr>
            <w:tcW w:w="1838" w:type="dxa"/>
            <w:vAlign w:val="center"/>
          </w:tcPr>
          <w:p w14:paraId="5491B5FD" w14:textId="77777777" w:rsidR="00761CA5" w:rsidRPr="00CF7AEA" w:rsidRDefault="00761CA5" w:rsidP="00726AED">
            <w:pPr>
              <w:pStyle w:val="TAC"/>
              <w:rPr>
                <w:rFonts w:cs="Arial"/>
                <w:lang w:eastAsia="ja-JP"/>
              </w:rPr>
            </w:pPr>
            <w:r w:rsidRPr="00CF7AEA">
              <w:rPr>
                <w:rFonts w:cs="Arial"/>
                <w:snapToGrid w:val="0"/>
                <w:position w:val="-6"/>
                <w:szCs w:val="21"/>
                <w:lang w:eastAsia="ja-JP"/>
              </w:rPr>
              <w:object w:dxaOrig="160" w:dyaOrig="200" w14:anchorId="47B4EE02">
                <v:shape id="_x0000_i1030" type="#_x0000_t75" style="width:7.5pt;height:15pt" o:ole="">
                  <v:imagedata r:id="rId12" o:title=""/>
                </v:shape>
                <o:OLEObject Type="Embed" ProgID="Equation.3" ShapeID="_x0000_i1030" DrawAspect="Content" ObjectID="_1747211131" r:id="rId18"/>
              </w:object>
            </w:r>
          </w:p>
        </w:tc>
        <w:tc>
          <w:tcPr>
            <w:tcW w:w="2835" w:type="dxa"/>
            <w:vAlign w:val="center"/>
          </w:tcPr>
          <w:p w14:paraId="74FF7CF4" w14:textId="77777777" w:rsidR="00761CA5" w:rsidRPr="00CF7AEA" w:rsidRDefault="00761CA5" w:rsidP="00726AED">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761CA5" w:rsidRPr="00CF7AEA" w14:paraId="168E44DB" w14:textId="77777777" w:rsidTr="00726AED">
        <w:trPr>
          <w:cantSplit/>
          <w:trHeight w:val="70"/>
          <w:jc w:val="center"/>
        </w:trPr>
        <w:tc>
          <w:tcPr>
            <w:tcW w:w="1838" w:type="dxa"/>
            <w:vAlign w:val="center"/>
          </w:tcPr>
          <w:p w14:paraId="561A8325" w14:textId="77777777" w:rsidR="00761CA5" w:rsidRPr="00CF7AEA" w:rsidRDefault="00761CA5" w:rsidP="00726AED">
            <w:pPr>
              <w:pStyle w:val="TAC"/>
              <w:rPr>
                <w:rFonts w:cs="Arial"/>
                <w:lang w:eastAsia="ja-JP"/>
              </w:rPr>
            </w:pPr>
            <w:r w:rsidRPr="00CF7AEA">
              <w:rPr>
                <w:rFonts w:cs="Arial"/>
                <w:snapToGrid w:val="0"/>
                <w:position w:val="-10"/>
                <w:szCs w:val="21"/>
                <w:lang w:eastAsia="ja-JP"/>
              </w:rPr>
              <w:object w:dxaOrig="279" w:dyaOrig="300" w14:anchorId="031B9F91">
                <v:shape id="_x0000_i1031" type="#_x0000_t75" style="width:15pt;height:21.5pt" o:ole="">
                  <v:imagedata r:id="rId14" o:title=""/>
                </v:shape>
                <o:OLEObject Type="Embed" ProgID="Equation.3" ShapeID="_x0000_i1031" DrawAspect="Content" ObjectID="_1747211132" r:id="rId19"/>
              </w:object>
            </w:r>
            <w:r>
              <w:rPr>
                <w:rFonts w:cs="Arial"/>
                <w:snapToGrid w:val="0"/>
                <w:szCs w:val="21"/>
                <w:lang w:eastAsia="ja-JP"/>
              </w:rPr>
              <w:t>_max</w:t>
            </w:r>
          </w:p>
        </w:tc>
        <w:tc>
          <w:tcPr>
            <w:tcW w:w="2835" w:type="dxa"/>
            <w:vAlign w:val="center"/>
          </w:tcPr>
          <w:p w14:paraId="5225FE01" w14:textId="77777777" w:rsidR="00761CA5" w:rsidRPr="00CF7AEA" w:rsidRDefault="00761CA5" w:rsidP="00726AED">
            <w:pPr>
              <w:pStyle w:val="TAC"/>
              <w:rPr>
                <w:rFonts w:eastAsia="?? ??" w:cs="v5.0.0"/>
                <w:lang w:eastAsia="ja-JP"/>
              </w:rPr>
            </w:pPr>
            <w:r w:rsidRPr="00857E5F">
              <w:rPr>
                <w:rFonts w:cs="v5.0.0"/>
                <w:lang w:eastAsia="zh-CN"/>
              </w:rPr>
              <w:t>9722</w:t>
            </w:r>
            <w:r>
              <w:rPr>
                <w:rFonts w:cs="v5.0.0"/>
                <w:lang w:eastAsia="zh-CN"/>
              </w:rPr>
              <w:t xml:space="preserve"> Hz</w:t>
            </w:r>
          </w:p>
        </w:tc>
      </w:tr>
    </w:tbl>
    <w:p w14:paraId="39369DAC" w14:textId="77777777" w:rsidR="00761CA5" w:rsidRDefault="00761CA5" w:rsidP="00761CA5">
      <w:pPr>
        <w:tabs>
          <w:tab w:val="left" w:pos="1985"/>
        </w:tabs>
        <w:jc w:val="both"/>
        <w:rPr>
          <w:rFonts w:ascii="Arial" w:hAnsi="Arial" w:cs="Arial"/>
          <w:b/>
          <w:sz w:val="22"/>
          <w:lang w:eastAsia="zh-CN"/>
        </w:rPr>
      </w:pPr>
    </w:p>
    <w:p w14:paraId="7F4B970A"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Option 2: </w:t>
      </w:r>
      <w:r w:rsidRPr="00091834">
        <w:rPr>
          <w:rFonts w:ascii="Times New Roman" w:hAnsi="Times New Roman" w:hint="eastAsia"/>
          <w:sz w:val="20"/>
          <w:szCs w:val="20"/>
          <w:lang w:eastAsia="zh-CN"/>
        </w:rPr>
        <w:t>Considering</w:t>
      </w:r>
      <w:r w:rsidRPr="00091834">
        <w:rPr>
          <w:rFonts w:ascii="Times New Roman" w:hAnsi="Times New Roman"/>
          <w:sz w:val="20"/>
          <w:szCs w:val="20"/>
          <w:lang w:eastAsia="zh-CN"/>
        </w:rPr>
        <w:t xml:space="preserve"> alternative scenario with train moving in the same direction with serving beam. </w:t>
      </w:r>
    </w:p>
    <w:p w14:paraId="11EE4662" w14:textId="77777777" w:rsidR="00761CA5" w:rsidRPr="00091834" w:rsidRDefault="00761CA5" w:rsidP="00091834">
      <w:pPr>
        <w:pStyle w:val="aff9"/>
        <w:numPr>
          <w:ilvl w:val="2"/>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Uni-directional scenario </w:t>
      </w:r>
    </w:p>
    <w:p w14:paraId="7D0ED8DE" w14:textId="77777777" w:rsidR="00761CA5" w:rsidRPr="00091834" w:rsidRDefault="00761CA5" w:rsidP="00091834">
      <w:pPr>
        <w:pStyle w:val="aff9"/>
        <w:numPr>
          <w:ilvl w:val="3"/>
          <w:numId w:val="12"/>
        </w:numPr>
        <w:ind w:leftChars="0"/>
        <w:rPr>
          <w:rFonts w:ascii="Times New Roman" w:hAnsi="Times New Roman"/>
          <w:sz w:val="20"/>
          <w:szCs w:val="20"/>
          <w:lang w:eastAsia="zh-CN"/>
        </w:rPr>
      </w:pPr>
      <w:r w:rsidRPr="00091834">
        <w:rPr>
          <w:rFonts w:ascii="Times New Roman" w:hAnsi="Times New Roman"/>
          <w:sz w:val="20"/>
          <w:szCs w:val="20"/>
          <w:lang w:eastAsia="zh-CN"/>
        </w:rPr>
        <w:t>Doppler shift</w:t>
      </w:r>
      <w:r w:rsidRPr="00091834">
        <w:rPr>
          <w:rFonts w:ascii="Times New Roman" w:hAnsi="Times New Roman" w:hint="eastAsia"/>
          <w:sz w:val="20"/>
          <w:szCs w:val="20"/>
          <w:lang w:eastAsia="zh-CN"/>
        </w:rPr>
        <w:t xml:space="preserve"> </w:t>
      </w:r>
      <m:oMath>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s</m:t>
                </m:r>
              </m:sub>
            </m:sSub>
            <m:d>
              <m:dPr>
                <m:ctrlPr>
                  <w:rPr>
                    <w:rFonts w:ascii="Cambria Math" w:hAnsi="Cambria Math"/>
                    <w:sz w:val="20"/>
                    <w:szCs w:val="20"/>
                    <w:lang w:eastAsia="zh-CN"/>
                  </w:rPr>
                </m:ctrlPr>
              </m:dPr>
              <m:e>
                <m:r>
                  <w:rPr>
                    <w:rFonts w:ascii="Cambria Math" w:hAnsi="Cambria Math"/>
                    <w:sz w:val="20"/>
                    <w:szCs w:val="20"/>
                    <w:lang w:eastAsia="zh-CN"/>
                  </w:rPr>
                  <m:t>t</m:t>
                </m:r>
              </m:e>
            </m:d>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m:t>
                </m:r>
              </m:sub>
            </m:sSub>
            <m:r>
              <m:rPr>
                <m:sty m:val="p"/>
              </m:rPr>
              <w:rPr>
                <w:rFonts w:ascii="Cambria Math" w:hAnsi="Cambria Math"/>
                <w:sz w:val="20"/>
                <w:szCs w:val="20"/>
                <w:lang w:eastAsia="zh-CN"/>
              </w:rPr>
              <m:t> </m:t>
            </m:r>
            <m:r>
              <w:rPr>
                <w:rFonts w:ascii="Cambria Math" w:hAnsi="Cambria Math"/>
                <w:sz w:val="20"/>
                <w:szCs w:val="20"/>
                <w:lang w:eastAsia="zh-CN"/>
              </w:rPr>
              <m:t>cos</m:t>
            </m:r>
          </m:fName>
          <m:e>
            <m:r>
              <w:rPr>
                <w:rFonts w:ascii="Cambria Math" w:hAnsi="Cambria Math"/>
                <w:sz w:val="20"/>
                <w:szCs w:val="20"/>
                <w:lang w:eastAsia="zh-CN"/>
              </w:rPr>
              <m:t>θ</m:t>
            </m:r>
            <m:d>
              <m:dPr>
                <m:ctrlPr>
                  <w:rPr>
                    <w:rFonts w:ascii="Cambria Math" w:hAnsi="Cambria Math"/>
                    <w:sz w:val="20"/>
                    <w:szCs w:val="20"/>
                    <w:lang w:eastAsia="zh-CN"/>
                  </w:rPr>
                </m:ctrlPr>
              </m:dPr>
              <m:e>
                <m:r>
                  <w:rPr>
                    <w:rFonts w:ascii="Cambria Math" w:hAnsi="Cambria Math"/>
                    <w:sz w:val="20"/>
                    <w:szCs w:val="20"/>
                    <w:lang w:eastAsia="zh-CN"/>
                  </w:rPr>
                  <m:t>t</m:t>
                </m:r>
              </m:e>
            </m:d>
          </m:e>
        </m:func>
      </m:oMath>
      <w:r w:rsidRPr="00091834">
        <w:rPr>
          <w:rFonts w:ascii="Times New Roman" w:hAnsi="Times New Roman"/>
          <w:sz w:val="20"/>
          <w:szCs w:val="20"/>
          <w:lang w:eastAsia="zh-CN"/>
        </w:rPr>
        <w:t xml:space="preserve"> (Hz) for PDSCH received at UE is given by</w:t>
      </w:r>
    </w:p>
    <w:p w14:paraId="3DA2B07D" w14:textId="77777777" w:rsidR="00761CA5" w:rsidRPr="00E06605" w:rsidRDefault="00F53444" w:rsidP="00761CA5">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25597E5C" w14:textId="77777777" w:rsidR="00761CA5" w:rsidRDefault="00761CA5" w:rsidP="00761CA5">
      <w:pPr>
        <w:spacing w:afterLines="50" w:after="120"/>
      </w:pPr>
    </w:p>
    <w:p w14:paraId="755145D1" w14:textId="77777777" w:rsidR="00761CA5" w:rsidRPr="00E06605" w:rsidRDefault="00761CA5" w:rsidP="00761CA5">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761CA5" w:rsidRPr="00CF7AEA" w14:paraId="6A1DAFC0" w14:textId="77777777" w:rsidTr="00726AED">
        <w:trPr>
          <w:trHeight w:val="240"/>
          <w:jc w:val="center"/>
        </w:trPr>
        <w:tc>
          <w:tcPr>
            <w:tcW w:w="1838" w:type="dxa"/>
            <w:vMerge w:val="restart"/>
            <w:vAlign w:val="center"/>
          </w:tcPr>
          <w:p w14:paraId="255A0346" w14:textId="77777777" w:rsidR="00761CA5" w:rsidRPr="00CF7AEA" w:rsidRDefault="00761CA5" w:rsidP="00726AED">
            <w:pPr>
              <w:pStyle w:val="TAH"/>
              <w:rPr>
                <w:rFonts w:eastAsia="?? ??"/>
                <w:lang w:eastAsia="ja-JP"/>
              </w:rPr>
            </w:pPr>
            <w:r w:rsidRPr="00CF7AEA">
              <w:rPr>
                <w:rFonts w:eastAsia="?? ??"/>
                <w:lang w:eastAsia="ja-JP"/>
              </w:rPr>
              <w:t>Parameter</w:t>
            </w:r>
          </w:p>
        </w:tc>
        <w:tc>
          <w:tcPr>
            <w:tcW w:w="2835" w:type="dxa"/>
            <w:tcBorders>
              <w:bottom w:val="nil"/>
            </w:tcBorders>
            <w:vAlign w:val="center"/>
          </w:tcPr>
          <w:p w14:paraId="093C51E0" w14:textId="77777777" w:rsidR="00761CA5" w:rsidRPr="00CF7AEA" w:rsidRDefault="00761CA5" w:rsidP="00726AED">
            <w:pPr>
              <w:pStyle w:val="TAH"/>
              <w:rPr>
                <w:rFonts w:eastAsia="?? ??"/>
                <w:lang w:eastAsia="ja-JP"/>
              </w:rPr>
            </w:pPr>
            <w:r w:rsidRPr="00CF7AEA">
              <w:rPr>
                <w:lang w:eastAsia="ja-JP"/>
              </w:rPr>
              <w:t>Value</w:t>
            </w:r>
          </w:p>
        </w:tc>
      </w:tr>
      <w:tr w:rsidR="00761CA5" w:rsidRPr="00CF7AEA" w14:paraId="0E093F2F" w14:textId="77777777" w:rsidTr="00726AED">
        <w:trPr>
          <w:trHeight w:val="240"/>
          <w:jc w:val="center"/>
        </w:trPr>
        <w:tc>
          <w:tcPr>
            <w:tcW w:w="1838" w:type="dxa"/>
            <w:vMerge/>
            <w:tcBorders>
              <w:bottom w:val="nil"/>
            </w:tcBorders>
            <w:vAlign w:val="center"/>
          </w:tcPr>
          <w:p w14:paraId="0FEC4D7E" w14:textId="77777777" w:rsidR="00761CA5" w:rsidRPr="00CF7AEA" w:rsidRDefault="00761CA5" w:rsidP="00726AED">
            <w:pPr>
              <w:pStyle w:val="TAH"/>
              <w:rPr>
                <w:rFonts w:eastAsia="?? ??"/>
                <w:lang w:eastAsia="ja-JP"/>
              </w:rPr>
            </w:pPr>
          </w:p>
        </w:tc>
        <w:tc>
          <w:tcPr>
            <w:tcW w:w="2835" w:type="dxa"/>
            <w:tcBorders>
              <w:bottom w:val="nil"/>
            </w:tcBorders>
            <w:vAlign w:val="center"/>
          </w:tcPr>
          <w:p w14:paraId="77658E19" w14:textId="77777777" w:rsidR="00761CA5" w:rsidRPr="00CF7AEA" w:rsidRDefault="00761CA5" w:rsidP="00726AED">
            <w:pPr>
              <w:pStyle w:val="TAH"/>
              <w:rPr>
                <w:lang w:eastAsia="ja-JP"/>
              </w:rPr>
            </w:pPr>
            <w:r>
              <w:rPr>
                <w:lang w:eastAsia="ja-JP"/>
              </w:rPr>
              <w:t>TBD</w:t>
            </w:r>
          </w:p>
        </w:tc>
      </w:tr>
      <w:tr w:rsidR="00761CA5" w:rsidRPr="00CF7AEA" w14:paraId="51378236" w14:textId="77777777" w:rsidTr="00726AED">
        <w:trPr>
          <w:cantSplit/>
          <w:trHeight w:val="70"/>
          <w:jc w:val="center"/>
        </w:trPr>
        <w:tc>
          <w:tcPr>
            <w:tcW w:w="1838" w:type="dxa"/>
            <w:vAlign w:val="center"/>
          </w:tcPr>
          <w:p w14:paraId="13C9A958" w14:textId="77777777" w:rsidR="00761CA5" w:rsidRPr="00CF7AEA" w:rsidRDefault="00761CA5" w:rsidP="00726AED">
            <w:pPr>
              <w:pStyle w:val="TAC"/>
              <w:rPr>
                <w:rFonts w:cs="Arial"/>
                <w:lang w:eastAsia="ja-JP"/>
              </w:rPr>
            </w:pPr>
            <w:r w:rsidRPr="00CF7AEA">
              <w:rPr>
                <w:rFonts w:cs="Arial"/>
                <w:snapToGrid w:val="0"/>
                <w:position w:val="-6"/>
                <w:szCs w:val="21"/>
                <w:lang w:eastAsia="ja-JP"/>
              </w:rPr>
              <w:object w:dxaOrig="160" w:dyaOrig="200" w14:anchorId="55C5332C">
                <v:shape id="_x0000_i1032" type="#_x0000_t75" style="width:7.5pt;height:15pt" o:ole="">
                  <v:imagedata r:id="rId12" o:title=""/>
                </v:shape>
                <o:OLEObject Type="Embed" ProgID="Equation.3" ShapeID="_x0000_i1032" DrawAspect="Content" ObjectID="_1747211133" r:id="rId20"/>
              </w:object>
            </w:r>
          </w:p>
        </w:tc>
        <w:tc>
          <w:tcPr>
            <w:tcW w:w="2835" w:type="dxa"/>
            <w:vAlign w:val="center"/>
          </w:tcPr>
          <w:p w14:paraId="3A726272" w14:textId="77777777" w:rsidR="00761CA5" w:rsidRPr="00CF7AEA" w:rsidRDefault="00761CA5" w:rsidP="00726AED">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761CA5" w:rsidRPr="00CF7AEA" w14:paraId="460B3ECF" w14:textId="77777777" w:rsidTr="00726AED">
        <w:trPr>
          <w:cantSplit/>
          <w:trHeight w:val="70"/>
          <w:jc w:val="center"/>
        </w:trPr>
        <w:tc>
          <w:tcPr>
            <w:tcW w:w="1838" w:type="dxa"/>
            <w:vAlign w:val="center"/>
          </w:tcPr>
          <w:p w14:paraId="598B2071" w14:textId="77777777" w:rsidR="00761CA5" w:rsidRPr="00CF7AEA" w:rsidRDefault="00761CA5" w:rsidP="00726AED">
            <w:pPr>
              <w:pStyle w:val="TAC"/>
              <w:rPr>
                <w:rFonts w:cs="Arial"/>
                <w:lang w:eastAsia="ja-JP"/>
              </w:rPr>
            </w:pPr>
            <w:r w:rsidRPr="00CF7AEA">
              <w:rPr>
                <w:rFonts w:cs="Arial"/>
                <w:snapToGrid w:val="0"/>
                <w:position w:val="-10"/>
                <w:szCs w:val="21"/>
                <w:lang w:eastAsia="ja-JP"/>
              </w:rPr>
              <w:object w:dxaOrig="279" w:dyaOrig="300" w14:anchorId="0949135B">
                <v:shape id="_x0000_i1033" type="#_x0000_t75" style="width:15pt;height:21.5pt" o:ole="">
                  <v:imagedata r:id="rId14" o:title=""/>
                </v:shape>
                <o:OLEObject Type="Embed" ProgID="Equation.3" ShapeID="_x0000_i1033" DrawAspect="Content" ObjectID="_1747211134" r:id="rId21"/>
              </w:object>
            </w:r>
          </w:p>
        </w:tc>
        <w:tc>
          <w:tcPr>
            <w:tcW w:w="2835" w:type="dxa"/>
            <w:vAlign w:val="center"/>
          </w:tcPr>
          <w:p w14:paraId="49686C30" w14:textId="77777777" w:rsidR="00761CA5" w:rsidRPr="00CF7AEA" w:rsidRDefault="00761CA5" w:rsidP="00726AED">
            <w:pPr>
              <w:pStyle w:val="TAC"/>
              <w:rPr>
                <w:rFonts w:eastAsia="?? ??" w:cs="v5.0.0"/>
                <w:lang w:eastAsia="ja-JP"/>
              </w:rPr>
            </w:pPr>
            <w:r w:rsidRPr="00857E5F">
              <w:rPr>
                <w:rFonts w:cs="v5.0.0"/>
                <w:lang w:eastAsia="zh-CN"/>
              </w:rPr>
              <w:t>9722</w:t>
            </w:r>
            <w:r>
              <w:rPr>
                <w:rFonts w:cs="v5.0.0"/>
                <w:lang w:eastAsia="zh-CN"/>
              </w:rPr>
              <w:t xml:space="preserve"> Hz</w:t>
            </w:r>
          </w:p>
        </w:tc>
      </w:tr>
    </w:tbl>
    <w:p w14:paraId="0C3330FA" w14:textId="77777777" w:rsidR="00761CA5" w:rsidRPr="002E3BC1" w:rsidRDefault="00761CA5" w:rsidP="00761CA5">
      <w:pPr>
        <w:spacing w:afterLines="50" w:after="120"/>
      </w:pPr>
    </w:p>
    <w:p w14:paraId="22EAB114"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Other options are not precluded</w:t>
      </w:r>
    </w:p>
    <w:p w14:paraId="2097FFF8" w14:textId="77777777" w:rsidR="00761CA5" w:rsidRPr="00091834" w:rsidRDefault="00761CA5" w:rsidP="00091834">
      <w:pPr>
        <w:pStyle w:val="aff9"/>
        <w:numPr>
          <w:ilvl w:val="2"/>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Interested companies can provide the detail modelling </w:t>
      </w:r>
    </w:p>
    <w:p w14:paraId="02438D50" w14:textId="77777777" w:rsidR="00761CA5" w:rsidRPr="006808A2" w:rsidRDefault="00761CA5" w:rsidP="00761CA5">
      <w:pPr>
        <w:ind w:left="1680"/>
        <w:jc w:val="center"/>
        <w:rPr>
          <w:highlight w:val="green"/>
        </w:rPr>
      </w:pPr>
    </w:p>
    <w:p w14:paraId="7490DCB9" w14:textId="5B154DD0" w:rsidR="00761CA5" w:rsidRPr="00091834" w:rsidRDefault="00761CA5" w:rsidP="00091834">
      <w:pPr>
        <w:spacing w:after="0"/>
      </w:pPr>
      <w:r w:rsidRPr="00091834">
        <w:t xml:space="preserve">Issue 1-2-4: Channel Model in Tunnel Scenario for BS demodulation </w:t>
      </w:r>
    </w:p>
    <w:p w14:paraId="74709AEB" w14:textId="77777777" w:rsidR="00761CA5" w:rsidRPr="00091834" w:rsidRDefault="00761CA5" w:rsidP="00091834">
      <w:pPr>
        <w:spacing w:after="0"/>
        <w:rPr>
          <w:szCs w:val="24"/>
          <w:highlight w:val="green"/>
          <w:lang w:eastAsia="zh-CN"/>
        </w:rPr>
      </w:pPr>
      <w:r w:rsidRPr="00091834">
        <w:rPr>
          <w:szCs w:val="24"/>
          <w:highlight w:val="green"/>
          <w:lang w:eastAsia="zh-CN"/>
        </w:rPr>
        <w:t xml:space="preserve">Agreement: </w:t>
      </w:r>
    </w:p>
    <w:p w14:paraId="1EF427ED" w14:textId="77777777" w:rsidR="00761CA5" w:rsidRPr="00DB1C73" w:rsidRDefault="00761CA5" w:rsidP="00091834">
      <w:pPr>
        <w:numPr>
          <w:ilvl w:val="0"/>
          <w:numId w:val="9"/>
        </w:numPr>
        <w:overflowPunct/>
        <w:autoSpaceDE/>
        <w:autoSpaceDN/>
        <w:adjustRightInd/>
        <w:spacing w:after="0"/>
        <w:ind w:left="720"/>
        <w:textAlignment w:val="auto"/>
        <w:rPr>
          <w:bCs/>
          <w:lang w:eastAsia="zh-CN"/>
        </w:rPr>
      </w:pPr>
      <w:r w:rsidRPr="00DB1C73">
        <w:rPr>
          <w:bCs/>
          <w:lang w:eastAsia="zh-CN"/>
        </w:rPr>
        <w:t>FFS</w:t>
      </w:r>
    </w:p>
    <w:p w14:paraId="17AC80FF"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Option 1: Reuse the channel model in RAN4 spec 38.101-4, </w:t>
      </w:r>
      <w:proofErr w:type="spellStart"/>
      <w:r w:rsidRPr="00091834">
        <w:rPr>
          <w:rFonts w:ascii="Times New Roman" w:hAnsi="Times New Roman"/>
          <w:sz w:val="20"/>
          <w:szCs w:val="20"/>
          <w:lang w:eastAsia="zh-CN"/>
        </w:rPr>
        <w:t>i.e</w:t>
      </w:r>
      <w:proofErr w:type="spellEnd"/>
      <w:r w:rsidRPr="00091834">
        <w:rPr>
          <w:rFonts w:ascii="Times New Roman" w:hAnsi="Times New Roman"/>
          <w:sz w:val="20"/>
          <w:szCs w:val="20"/>
          <w:lang w:eastAsia="zh-CN"/>
        </w:rPr>
        <w:t xml:space="preserve">, single path with </w:t>
      </w:r>
      <w:proofErr w:type="spellStart"/>
      <w:r w:rsidRPr="00091834">
        <w:rPr>
          <w:rFonts w:ascii="Times New Roman" w:hAnsi="Times New Roman"/>
          <w:sz w:val="20"/>
          <w:szCs w:val="20"/>
          <w:lang w:eastAsia="zh-CN"/>
        </w:rPr>
        <w:t>LoS</w:t>
      </w:r>
      <w:proofErr w:type="spellEnd"/>
      <w:r w:rsidRPr="00091834">
        <w:rPr>
          <w:rFonts w:ascii="Times New Roman" w:hAnsi="Times New Roman"/>
          <w:sz w:val="20"/>
          <w:szCs w:val="20"/>
          <w:lang w:eastAsia="zh-CN"/>
        </w:rPr>
        <w:t xml:space="preserve"> propagation, for performance requirement study of FR2 HST-DPS in tunnel deployment with updated Ds, </w:t>
      </w:r>
      <w:proofErr w:type="spellStart"/>
      <w:r w:rsidRPr="00091834">
        <w:rPr>
          <w:rFonts w:ascii="Times New Roman" w:hAnsi="Times New Roman"/>
          <w:sz w:val="20"/>
          <w:szCs w:val="20"/>
          <w:lang w:eastAsia="zh-CN"/>
        </w:rPr>
        <w:t>Dmin</w:t>
      </w:r>
      <w:proofErr w:type="spellEnd"/>
      <w:r w:rsidRPr="00091834">
        <w:rPr>
          <w:rFonts w:ascii="Times New Roman" w:hAnsi="Times New Roman"/>
          <w:sz w:val="20"/>
          <w:szCs w:val="20"/>
          <w:lang w:eastAsia="zh-CN"/>
        </w:rPr>
        <w:t xml:space="preserve"> and </w:t>
      </w:r>
      <w:proofErr w:type="spellStart"/>
      <w:r w:rsidRPr="00091834">
        <w:rPr>
          <w:rFonts w:ascii="Times New Roman" w:hAnsi="Times New Roman"/>
          <w:sz w:val="20"/>
          <w:szCs w:val="20"/>
          <w:lang w:eastAsia="zh-CN"/>
        </w:rPr>
        <w:t>Ds_offset</w:t>
      </w:r>
      <w:proofErr w:type="spellEnd"/>
      <w:r w:rsidRPr="00091834">
        <w:rPr>
          <w:rFonts w:ascii="Times New Roman" w:hAnsi="Times New Roman"/>
          <w:sz w:val="20"/>
          <w:szCs w:val="20"/>
          <w:lang w:eastAsia="zh-CN"/>
        </w:rPr>
        <w:t xml:space="preserve"> </w:t>
      </w:r>
    </w:p>
    <w:p w14:paraId="4FDD7E91" w14:textId="77777777" w:rsidR="00761CA5" w:rsidRPr="00091834" w:rsidRDefault="00761CA5" w:rsidP="00091834">
      <w:pPr>
        <w:pStyle w:val="aff9"/>
        <w:numPr>
          <w:ilvl w:val="2"/>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Uni-directional scenario </w:t>
      </w:r>
    </w:p>
    <w:p w14:paraId="7F4D68E6" w14:textId="50F91369" w:rsidR="00761CA5" w:rsidRDefault="00761CA5" w:rsidP="00091834">
      <w:pPr>
        <w:pStyle w:val="aff9"/>
        <w:numPr>
          <w:ilvl w:val="3"/>
          <w:numId w:val="12"/>
        </w:numPr>
        <w:ind w:leftChars="0"/>
        <w:rPr>
          <w:rFonts w:ascii="Times New Roman" w:hAnsi="Times New Roman"/>
          <w:sz w:val="20"/>
          <w:szCs w:val="20"/>
          <w:lang w:eastAsia="zh-CN"/>
        </w:rPr>
      </w:pPr>
      <w:r w:rsidRPr="00091834">
        <w:rPr>
          <w:rFonts w:ascii="Times New Roman" w:hAnsi="Times New Roman"/>
          <w:sz w:val="20"/>
          <w:szCs w:val="20"/>
          <w:lang w:eastAsia="zh-CN"/>
        </w:rPr>
        <w:t>Doppler shift</w:t>
      </w:r>
      <w:r w:rsidRPr="00091834">
        <w:rPr>
          <w:rFonts w:ascii="Times New Roman" w:hAnsi="Times New Roman" w:hint="eastAsia"/>
          <w:sz w:val="20"/>
          <w:szCs w:val="20"/>
          <w:lang w:eastAsia="zh-CN"/>
        </w:rPr>
        <w:t xml:space="preserve"> </w:t>
      </w:r>
      <m:oMath>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s</m:t>
                </m:r>
              </m:sub>
            </m:sSub>
            <m:d>
              <m:dPr>
                <m:ctrlPr>
                  <w:rPr>
                    <w:rFonts w:ascii="Cambria Math" w:hAnsi="Cambria Math"/>
                    <w:sz w:val="20"/>
                    <w:szCs w:val="20"/>
                    <w:lang w:eastAsia="zh-CN"/>
                  </w:rPr>
                </m:ctrlPr>
              </m:dPr>
              <m:e>
                <m:r>
                  <w:rPr>
                    <w:rFonts w:ascii="Cambria Math" w:hAnsi="Cambria Math"/>
                    <w:sz w:val="20"/>
                    <w:szCs w:val="20"/>
                    <w:lang w:eastAsia="zh-CN"/>
                  </w:rPr>
                  <m:t>t</m:t>
                </m:r>
              </m:e>
            </m:d>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m:t>
                </m:r>
              </m:sub>
            </m:sSub>
            <m:r>
              <m:rPr>
                <m:sty m:val="p"/>
              </m:rPr>
              <w:rPr>
                <w:rFonts w:ascii="Cambria Math" w:hAnsi="Cambria Math"/>
                <w:sz w:val="20"/>
                <w:szCs w:val="20"/>
                <w:lang w:eastAsia="zh-CN"/>
              </w:rPr>
              <m:t> </m:t>
            </m:r>
            <m:r>
              <w:rPr>
                <w:rFonts w:ascii="Cambria Math" w:hAnsi="Cambria Math"/>
                <w:sz w:val="20"/>
                <w:szCs w:val="20"/>
                <w:lang w:eastAsia="zh-CN"/>
              </w:rPr>
              <m:t>cos</m:t>
            </m:r>
          </m:fName>
          <m:e>
            <m:r>
              <w:rPr>
                <w:rFonts w:ascii="Cambria Math" w:hAnsi="Cambria Math"/>
                <w:sz w:val="20"/>
                <w:szCs w:val="20"/>
                <w:lang w:eastAsia="zh-CN"/>
              </w:rPr>
              <m:t>θ</m:t>
            </m:r>
            <m:d>
              <m:dPr>
                <m:ctrlPr>
                  <w:rPr>
                    <w:rFonts w:ascii="Cambria Math" w:hAnsi="Cambria Math"/>
                    <w:sz w:val="20"/>
                    <w:szCs w:val="20"/>
                    <w:lang w:eastAsia="zh-CN"/>
                  </w:rPr>
                </m:ctrlPr>
              </m:dPr>
              <m:e>
                <m:r>
                  <w:rPr>
                    <w:rFonts w:ascii="Cambria Math" w:hAnsi="Cambria Math"/>
                    <w:sz w:val="20"/>
                    <w:szCs w:val="20"/>
                    <w:lang w:eastAsia="zh-CN"/>
                  </w:rPr>
                  <m:t>t</m:t>
                </m:r>
              </m:e>
            </m:d>
          </m:e>
        </m:func>
      </m:oMath>
      <w:r w:rsidRPr="00091834">
        <w:rPr>
          <w:rFonts w:ascii="Times New Roman" w:hAnsi="Times New Roman"/>
          <w:sz w:val="20"/>
          <w:szCs w:val="20"/>
          <w:lang w:eastAsia="zh-CN"/>
        </w:rPr>
        <w:t xml:space="preserve"> (Hz) for PUSCH received at </w:t>
      </w:r>
      <w:proofErr w:type="spellStart"/>
      <w:r w:rsidRPr="00091834">
        <w:rPr>
          <w:rFonts w:ascii="Times New Roman" w:hAnsi="Times New Roman"/>
          <w:sz w:val="20"/>
          <w:szCs w:val="20"/>
          <w:lang w:eastAsia="zh-CN"/>
        </w:rPr>
        <w:t>gNB</w:t>
      </w:r>
      <w:proofErr w:type="spellEnd"/>
      <w:r w:rsidRPr="00091834">
        <w:rPr>
          <w:rFonts w:ascii="Times New Roman" w:hAnsi="Times New Roman"/>
          <w:sz w:val="20"/>
          <w:szCs w:val="20"/>
          <w:lang w:eastAsia="zh-CN"/>
        </w:rPr>
        <w:t xml:space="preserve"> is given by</w:t>
      </w:r>
    </w:p>
    <w:p w14:paraId="7E6A7B7B" w14:textId="77777777" w:rsidR="00091834" w:rsidRPr="00091834" w:rsidRDefault="00091834" w:rsidP="00091834">
      <w:pPr>
        <w:pStyle w:val="aff9"/>
        <w:ind w:leftChars="0" w:left="2880"/>
        <w:rPr>
          <w:rFonts w:ascii="Times New Roman" w:hAnsi="Times New Roman"/>
          <w:sz w:val="20"/>
          <w:szCs w:val="20"/>
          <w:lang w:eastAsia="zh-CN"/>
        </w:rPr>
      </w:pPr>
    </w:p>
    <w:p w14:paraId="36AF7DAC" w14:textId="77777777" w:rsidR="00761CA5" w:rsidRPr="00E06605" w:rsidRDefault="00F53444" w:rsidP="00761CA5">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057506DB" w14:textId="77777777" w:rsidR="00761CA5" w:rsidRPr="00E06605" w:rsidRDefault="00761CA5" w:rsidP="00761CA5">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761CA5" w:rsidRPr="00CF7AEA" w14:paraId="0751EB89" w14:textId="77777777" w:rsidTr="00726AED">
        <w:trPr>
          <w:trHeight w:val="240"/>
          <w:jc w:val="center"/>
        </w:trPr>
        <w:tc>
          <w:tcPr>
            <w:tcW w:w="1838" w:type="dxa"/>
            <w:vMerge w:val="restart"/>
            <w:vAlign w:val="center"/>
          </w:tcPr>
          <w:p w14:paraId="7594AB17" w14:textId="77777777" w:rsidR="00761CA5" w:rsidRPr="00CF7AEA" w:rsidRDefault="00761CA5" w:rsidP="00726AED">
            <w:pPr>
              <w:pStyle w:val="TAH"/>
              <w:rPr>
                <w:rFonts w:eastAsia="?? ??"/>
                <w:lang w:eastAsia="ja-JP"/>
              </w:rPr>
            </w:pPr>
            <w:r w:rsidRPr="00CF7AEA">
              <w:rPr>
                <w:rFonts w:eastAsia="?? ??"/>
                <w:lang w:eastAsia="ja-JP"/>
              </w:rPr>
              <w:lastRenderedPageBreak/>
              <w:t>Parameter</w:t>
            </w:r>
          </w:p>
        </w:tc>
        <w:tc>
          <w:tcPr>
            <w:tcW w:w="2835" w:type="dxa"/>
            <w:tcBorders>
              <w:bottom w:val="nil"/>
            </w:tcBorders>
            <w:vAlign w:val="center"/>
          </w:tcPr>
          <w:p w14:paraId="63747FA6" w14:textId="77777777" w:rsidR="00761CA5" w:rsidRPr="00CF7AEA" w:rsidRDefault="00761CA5" w:rsidP="00726AED">
            <w:pPr>
              <w:pStyle w:val="TAH"/>
              <w:rPr>
                <w:rFonts w:eastAsia="?? ??"/>
                <w:lang w:eastAsia="ja-JP"/>
              </w:rPr>
            </w:pPr>
            <w:r w:rsidRPr="00CF7AEA">
              <w:rPr>
                <w:lang w:eastAsia="ja-JP"/>
              </w:rPr>
              <w:t>Value</w:t>
            </w:r>
          </w:p>
        </w:tc>
      </w:tr>
      <w:tr w:rsidR="00761CA5" w:rsidRPr="00CF7AEA" w14:paraId="6A469C54" w14:textId="77777777" w:rsidTr="00726AED">
        <w:trPr>
          <w:trHeight w:val="240"/>
          <w:jc w:val="center"/>
        </w:trPr>
        <w:tc>
          <w:tcPr>
            <w:tcW w:w="1838" w:type="dxa"/>
            <w:vMerge/>
            <w:tcBorders>
              <w:bottom w:val="nil"/>
            </w:tcBorders>
            <w:vAlign w:val="center"/>
          </w:tcPr>
          <w:p w14:paraId="6CC58D48" w14:textId="77777777" w:rsidR="00761CA5" w:rsidRPr="00CF7AEA" w:rsidRDefault="00761CA5" w:rsidP="00726AED">
            <w:pPr>
              <w:pStyle w:val="TAH"/>
              <w:rPr>
                <w:rFonts w:eastAsia="?? ??"/>
                <w:lang w:eastAsia="ja-JP"/>
              </w:rPr>
            </w:pPr>
          </w:p>
        </w:tc>
        <w:tc>
          <w:tcPr>
            <w:tcW w:w="2835" w:type="dxa"/>
            <w:tcBorders>
              <w:bottom w:val="nil"/>
            </w:tcBorders>
            <w:vAlign w:val="center"/>
          </w:tcPr>
          <w:p w14:paraId="71C9EAEE" w14:textId="77777777" w:rsidR="00761CA5" w:rsidRPr="00CF7AEA" w:rsidRDefault="00761CA5" w:rsidP="00726AED">
            <w:pPr>
              <w:pStyle w:val="TAH"/>
              <w:rPr>
                <w:lang w:eastAsia="ja-JP"/>
              </w:rPr>
            </w:pPr>
            <w:r>
              <w:rPr>
                <w:lang w:eastAsia="ja-JP"/>
              </w:rPr>
              <w:t>TBD</w:t>
            </w:r>
          </w:p>
        </w:tc>
      </w:tr>
      <w:tr w:rsidR="00761CA5" w:rsidRPr="00CF7AEA" w14:paraId="07DB889D" w14:textId="77777777" w:rsidTr="00726AED">
        <w:trPr>
          <w:cantSplit/>
          <w:trHeight w:val="70"/>
          <w:jc w:val="center"/>
        </w:trPr>
        <w:tc>
          <w:tcPr>
            <w:tcW w:w="1838" w:type="dxa"/>
            <w:vAlign w:val="center"/>
          </w:tcPr>
          <w:p w14:paraId="31E823B3" w14:textId="77777777" w:rsidR="00761CA5" w:rsidRPr="00CF7AEA" w:rsidRDefault="00761CA5" w:rsidP="00726AED">
            <w:pPr>
              <w:pStyle w:val="TAC"/>
              <w:rPr>
                <w:rFonts w:cs="Arial"/>
                <w:lang w:eastAsia="ja-JP"/>
              </w:rPr>
            </w:pPr>
            <w:r w:rsidRPr="00CF7AEA">
              <w:rPr>
                <w:rFonts w:cs="Arial"/>
                <w:snapToGrid w:val="0"/>
                <w:position w:val="-6"/>
                <w:szCs w:val="21"/>
                <w:lang w:eastAsia="ja-JP"/>
              </w:rPr>
              <w:object w:dxaOrig="160" w:dyaOrig="200" w14:anchorId="5378318C">
                <v:shape id="_x0000_i1034" type="#_x0000_t75" style="width:7.5pt;height:15pt" o:ole="">
                  <v:imagedata r:id="rId12" o:title=""/>
                </v:shape>
                <o:OLEObject Type="Embed" ProgID="Equation.3" ShapeID="_x0000_i1034" DrawAspect="Content" ObjectID="_1747211135" r:id="rId22"/>
              </w:object>
            </w:r>
          </w:p>
        </w:tc>
        <w:tc>
          <w:tcPr>
            <w:tcW w:w="2835" w:type="dxa"/>
            <w:vAlign w:val="center"/>
          </w:tcPr>
          <w:p w14:paraId="31AE540F" w14:textId="77777777" w:rsidR="00761CA5" w:rsidRPr="00CF7AEA" w:rsidRDefault="00761CA5" w:rsidP="00726AED">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761CA5" w:rsidRPr="00CF7AEA" w14:paraId="1E10A616" w14:textId="77777777" w:rsidTr="00726AED">
        <w:trPr>
          <w:cantSplit/>
          <w:trHeight w:val="70"/>
          <w:jc w:val="center"/>
        </w:trPr>
        <w:tc>
          <w:tcPr>
            <w:tcW w:w="1838" w:type="dxa"/>
            <w:vAlign w:val="center"/>
          </w:tcPr>
          <w:p w14:paraId="0C149541" w14:textId="77777777" w:rsidR="00761CA5" w:rsidRPr="00CF7AEA" w:rsidRDefault="00761CA5" w:rsidP="00726AED">
            <w:pPr>
              <w:pStyle w:val="TAC"/>
              <w:rPr>
                <w:rFonts w:cs="Arial"/>
                <w:lang w:eastAsia="ja-JP"/>
              </w:rPr>
            </w:pPr>
            <w:r w:rsidRPr="00CF7AEA">
              <w:rPr>
                <w:rFonts w:cs="Arial"/>
                <w:snapToGrid w:val="0"/>
                <w:position w:val="-10"/>
                <w:szCs w:val="21"/>
                <w:lang w:eastAsia="ja-JP"/>
              </w:rPr>
              <w:object w:dxaOrig="279" w:dyaOrig="300" w14:anchorId="45119722">
                <v:shape id="_x0000_i1035" type="#_x0000_t75" style="width:15pt;height:21.5pt" o:ole="">
                  <v:imagedata r:id="rId14" o:title=""/>
                </v:shape>
                <o:OLEObject Type="Embed" ProgID="Equation.3" ShapeID="_x0000_i1035" DrawAspect="Content" ObjectID="_1747211136" r:id="rId23"/>
              </w:object>
            </w:r>
          </w:p>
        </w:tc>
        <w:tc>
          <w:tcPr>
            <w:tcW w:w="2835" w:type="dxa"/>
            <w:vAlign w:val="center"/>
          </w:tcPr>
          <w:p w14:paraId="0CAE8428" w14:textId="77777777" w:rsidR="00761CA5" w:rsidRPr="002E3BC1" w:rsidRDefault="00761CA5" w:rsidP="00726AED">
            <w:pPr>
              <w:pStyle w:val="TAC"/>
              <w:rPr>
                <w:rFonts w:eastAsiaTheme="minorEastAsia" w:cs="v5.0.0"/>
                <w:lang w:eastAsia="zh-CN"/>
              </w:rPr>
            </w:pPr>
            <w:r>
              <w:rPr>
                <w:rFonts w:eastAsiaTheme="minorEastAsia" w:cs="v5.0.0" w:hint="eastAsia"/>
                <w:lang w:eastAsia="zh-CN"/>
              </w:rPr>
              <w:t>1</w:t>
            </w:r>
            <w:r>
              <w:rPr>
                <w:rFonts w:eastAsiaTheme="minorEastAsia" w:cs="v5.0.0"/>
                <w:lang w:eastAsia="zh-CN"/>
              </w:rPr>
              <w:t>9444 H</w:t>
            </w:r>
            <w:r>
              <w:rPr>
                <w:rFonts w:eastAsiaTheme="minorEastAsia" w:cs="v5.0.0" w:hint="eastAsia"/>
                <w:lang w:eastAsia="zh-CN"/>
              </w:rPr>
              <w:t>z</w:t>
            </w:r>
          </w:p>
        </w:tc>
      </w:tr>
    </w:tbl>
    <w:p w14:paraId="7FC04C44" w14:textId="77777777" w:rsidR="00761CA5" w:rsidRPr="00E06605" w:rsidRDefault="00761CA5" w:rsidP="00761CA5">
      <w:pPr>
        <w:pStyle w:val="aff9"/>
        <w:spacing w:after="120"/>
        <w:ind w:left="800"/>
        <w:rPr>
          <w:rFonts w:eastAsiaTheme="minorEastAsia"/>
          <w:highlight w:val="yellow"/>
          <w:lang w:eastAsia="zh-CN"/>
        </w:rPr>
      </w:pPr>
    </w:p>
    <w:p w14:paraId="0F3AC857" w14:textId="77777777" w:rsidR="00761CA5" w:rsidRDefault="00761CA5" w:rsidP="00761CA5">
      <w:pPr>
        <w:tabs>
          <w:tab w:val="left" w:pos="1985"/>
        </w:tabs>
        <w:jc w:val="both"/>
        <w:rPr>
          <w:rFonts w:ascii="Arial" w:hAnsi="Arial" w:cs="Arial"/>
          <w:b/>
          <w:sz w:val="22"/>
          <w:lang w:eastAsia="zh-CN"/>
        </w:rPr>
      </w:pPr>
    </w:p>
    <w:p w14:paraId="5D2459FE"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Option 2: </w:t>
      </w:r>
      <w:r w:rsidRPr="00091834">
        <w:rPr>
          <w:rFonts w:ascii="Times New Roman" w:hAnsi="Times New Roman" w:hint="eastAsia"/>
          <w:sz w:val="20"/>
          <w:szCs w:val="20"/>
          <w:lang w:eastAsia="zh-CN"/>
        </w:rPr>
        <w:t>Considering</w:t>
      </w:r>
      <w:r w:rsidRPr="00091834">
        <w:rPr>
          <w:rFonts w:ascii="Times New Roman" w:hAnsi="Times New Roman"/>
          <w:sz w:val="20"/>
          <w:szCs w:val="20"/>
          <w:lang w:eastAsia="zh-CN"/>
        </w:rPr>
        <w:t xml:space="preserve"> alternative scenario with train moving in the same direction with serving beam. </w:t>
      </w:r>
    </w:p>
    <w:p w14:paraId="569D3B71" w14:textId="77777777" w:rsidR="00761CA5" w:rsidRPr="00091834" w:rsidRDefault="00761CA5" w:rsidP="00091834">
      <w:pPr>
        <w:pStyle w:val="aff9"/>
        <w:numPr>
          <w:ilvl w:val="2"/>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Uni-directional scenario </w:t>
      </w:r>
    </w:p>
    <w:p w14:paraId="68FE338B" w14:textId="34EC612E" w:rsidR="00761CA5" w:rsidRDefault="00761CA5" w:rsidP="00091834">
      <w:pPr>
        <w:pStyle w:val="aff9"/>
        <w:numPr>
          <w:ilvl w:val="3"/>
          <w:numId w:val="12"/>
        </w:numPr>
        <w:ind w:leftChars="0"/>
        <w:rPr>
          <w:rFonts w:ascii="Times New Roman" w:hAnsi="Times New Roman"/>
          <w:sz w:val="20"/>
          <w:szCs w:val="20"/>
          <w:lang w:eastAsia="zh-CN"/>
        </w:rPr>
      </w:pPr>
      <w:r w:rsidRPr="00091834">
        <w:rPr>
          <w:rFonts w:ascii="Times New Roman" w:hAnsi="Times New Roman"/>
          <w:sz w:val="20"/>
          <w:szCs w:val="20"/>
          <w:lang w:eastAsia="zh-CN"/>
        </w:rPr>
        <w:t>Doppler shift</w:t>
      </w:r>
      <w:r w:rsidRPr="00091834">
        <w:rPr>
          <w:rFonts w:ascii="Times New Roman" w:hAnsi="Times New Roman" w:hint="eastAsia"/>
          <w:sz w:val="20"/>
          <w:szCs w:val="20"/>
          <w:lang w:eastAsia="zh-CN"/>
        </w:rPr>
        <w:t xml:space="preserve"> </w:t>
      </w:r>
      <m:oMath>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s</m:t>
                </m:r>
              </m:sub>
            </m:sSub>
            <m:d>
              <m:dPr>
                <m:ctrlPr>
                  <w:rPr>
                    <w:rFonts w:ascii="Cambria Math" w:hAnsi="Cambria Math"/>
                    <w:sz w:val="20"/>
                    <w:szCs w:val="20"/>
                    <w:lang w:eastAsia="zh-CN"/>
                  </w:rPr>
                </m:ctrlPr>
              </m:dPr>
              <m:e>
                <m:r>
                  <w:rPr>
                    <w:rFonts w:ascii="Cambria Math" w:hAnsi="Cambria Math"/>
                    <w:sz w:val="20"/>
                    <w:szCs w:val="20"/>
                    <w:lang w:eastAsia="zh-CN"/>
                  </w:rPr>
                  <m:t>t</m:t>
                </m:r>
              </m:e>
            </m:d>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m:t>
                </m:r>
              </m:sub>
            </m:sSub>
            <m:r>
              <m:rPr>
                <m:sty m:val="p"/>
              </m:rPr>
              <w:rPr>
                <w:rFonts w:ascii="Cambria Math" w:hAnsi="Cambria Math"/>
                <w:sz w:val="20"/>
                <w:szCs w:val="20"/>
                <w:lang w:eastAsia="zh-CN"/>
              </w:rPr>
              <m:t> </m:t>
            </m:r>
            <m:r>
              <w:rPr>
                <w:rFonts w:ascii="Cambria Math" w:hAnsi="Cambria Math"/>
                <w:sz w:val="20"/>
                <w:szCs w:val="20"/>
                <w:lang w:eastAsia="zh-CN"/>
              </w:rPr>
              <m:t>cos</m:t>
            </m:r>
          </m:fName>
          <m:e>
            <m:r>
              <w:rPr>
                <w:rFonts w:ascii="Cambria Math" w:hAnsi="Cambria Math"/>
                <w:sz w:val="20"/>
                <w:szCs w:val="20"/>
                <w:lang w:eastAsia="zh-CN"/>
              </w:rPr>
              <m:t>θ</m:t>
            </m:r>
            <m:d>
              <m:dPr>
                <m:ctrlPr>
                  <w:rPr>
                    <w:rFonts w:ascii="Cambria Math" w:hAnsi="Cambria Math"/>
                    <w:sz w:val="20"/>
                    <w:szCs w:val="20"/>
                    <w:lang w:eastAsia="zh-CN"/>
                  </w:rPr>
                </m:ctrlPr>
              </m:dPr>
              <m:e>
                <m:r>
                  <w:rPr>
                    <w:rFonts w:ascii="Cambria Math" w:hAnsi="Cambria Math"/>
                    <w:sz w:val="20"/>
                    <w:szCs w:val="20"/>
                    <w:lang w:eastAsia="zh-CN"/>
                  </w:rPr>
                  <m:t>t</m:t>
                </m:r>
              </m:e>
            </m:d>
          </m:e>
        </m:func>
      </m:oMath>
      <w:r w:rsidRPr="00091834">
        <w:rPr>
          <w:rFonts w:ascii="Times New Roman" w:hAnsi="Times New Roman"/>
          <w:sz w:val="20"/>
          <w:szCs w:val="20"/>
          <w:lang w:eastAsia="zh-CN"/>
        </w:rPr>
        <w:t xml:space="preserve"> (Hz) for PUSCH received at </w:t>
      </w:r>
      <w:proofErr w:type="spellStart"/>
      <w:r w:rsidRPr="00091834">
        <w:rPr>
          <w:rFonts w:ascii="Times New Roman" w:hAnsi="Times New Roman"/>
          <w:sz w:val="20"/>
          <w:szCs w:val="20"/>
          <w:lang w:eastAsia="zh-CN"/>
        </w:rPr>
        <w:t>gNB</w:t>
      </w:r>
      <w:proofErr w:type="spellEnd"/>
      <w:r w:rsidRPr="00091834">
        <w:rPr>
          <w:rFonts w:ascii="Times New Roman" w:hAnsi="Times New Roman"/>
          <w:sz w:val="20"/>
          <w:szCs w:val="20"/>
          <w:lang w:eastAsia="zh-CN"/>
        </w:rPr>
        <w:t xml:space="preserve"> is given by</w:t>
      </w:r>
    </w:p>
    <w:p w14:paraId="6B5903F1" w14:textId="77777777" w:rsidR="00091834" w:rsidRPr="00091834" w:rsidRDefault="00091834" w:rsidP="00091834">
      <w:pPr>
        <w:pStyle w:val="aff9"/>
        <w:ind w:leftChars="0" w:left="2880"/>
        <w:rPr>
          <w:rFonts w:ascii="Times New Roman" w:hAnsi="Times New Roman"/>
          <w:sz w:val="20"/>
          <w:szCs w:val="20"/>
          <w:lang w:eastAsia="zh-CN"/>
        </w:rPr>
      </w:pPr>
    </w:p>
    <w:p w14:paraId="1FD9C53C" w14:textId="77777777" w:rsidR="00761CA5" w:rsidRPr="00E06605" w:rsidRDefault="00F53444" w:rsidP="00761CA5">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0070475F" w14:textId="77777777" w:rsidR="00761CA5" w:rsidRDefault="00761CA5" w:rsidP="00761CA5">
      <w:pPr>
        <w:spacing w:afterLines="50" w:after="120"/>
      </w:pPr>
    </w:p>
    <w:p w14:paraId="6E6EC04E" w14:textId="77777777" w:rsidR="00761CA5" w:rsidRPr="00E06605" w:rsidRDefault="00761CA5" w:rsidP="00761CA5">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29D46467" w14:textId="77777777" w:rsidR="00761CA5" w:rsidRDefault="00761CA5" w:rsidP="00761CA5">
      <w:pPr>
        <w:spacing w:afterLines="50"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761CA5" w:rsidRPr="00CF7AEA" w14:paraId="07549A81" w14:textId="77777777" w:rsidTr="00726AED">
        <w:trPr>
          <w:trHeight w:val="240"/>
          <w:jc w:val="center"/>
        </w:trPr>
        <w:tc>
          <w:tcPr>
            <w:tcW w:w="1838" w:type="dxa"/>
            <w:vMerge w:val="restart"/>
            <w:vAlign w:val="center"/>
          </w:tcPr>
          <w:p w14:paraId="541C905E" w14:textId="77777777" w:rsidR="00761CA5" w:rsidRPr="00CF7AEA" w:rsidRDefault="00761CA5" w:rsidP="00726AED">
            <w:pPr>
              <w:pStyle w:val="TAH"/>
              <w:rPr>
                <w:rFonts w:eastAsia="?? ??"/>
                <w:lang w:eastAsia="ja-JP"/>
              </w:rPr>
            </w:pPr>
            <w:r w:rsidRPr="00CF7AEA">
              <w:rPr>
                <w:rFonts w:eastAsia="?? ??"/>
                <w:lang w:eastAsia="ja-JP"/>
              </w:rPr>
              <w:t>Parameter</w:t>
            </w:r>
          </w:p>
        </w:tc>
        <w:tc>
          <w:tcPr>
            <w:tcW w:w="2835" w:type="dxa"/>
            <w:tcBorders>
              <w:bottom w:val="nil"/>
            </w:tcBorders>
            <w:vAlign w:val="center"/>
          </w:tcPr>
          <w:p w14:paraId="66DB54E4" w14:textId="77777777" w:rsidR="00761CA5" w:rsidRPr="00CF7AEA" w:rsidRDefault="00761CA5" w:rsidP="00726AED">
            <w:pPr>
              <w:pStyle w:val="TAH"/>
              <w:rPr>
                <w:rFonts w:eastAsia="?? ??"/>
                <w:lang w:eastAsia="ja-JP"/>
              </w:rPr>
            </w:pPr>
            <w:r w:rsidRPr="00CF7AEA">
              <w:rPr>
                <w:lang w:eastAsia="ja-JP"/>
              </w:rPr>
              <w:t>Value</w:t>
            </w:r>
          </w:p>
        </w:tc>
      </w:tr>
      <w:tr w:rsidR="00761CA5" w:rsidRPr="00CF7AEA" w14:paraId="3F7D0F33" w14:textId="77777777" w:rsidTr="00726AED">
        <w:trPr>
          <w:trHeight w:val="240"/>
          <w:jc w:val="center"/>
        </w:trPr>
        <w:tc>
          <w:tcPr>
            <w:tcW w:w="1838" w:type="dxa"/>
            <w:vMerge/>
            <w:tcBorders>
              <w:bottom w:val="nil"/>
            </w:tcBorders>
            <w:vAlign w:val="center"/>
          </w:tcPr>
          <w:p w14:paraId="53B7FB03" w14:textId="77777777" w:rsidR="00761CA5" w:rsidRPr="00CF7AEA" w:rsidRDefault="00761CA5" w:rsidP="00726AED">
            <w:pPr>
              <w:pStyle w:val="TAH"/>
              <w:rPr>
                <w:rFonts w:eastAsia="?? ??"/>
                <w:lang w:eastAsia="ja-JP"/>
              </w:rPr>
            </w:pPr>
          </w:p>
        </w:tc>
        <w:tc>
          <w:tcPr>
            <w:tcW w:w="2835" w:type="dxa"/>
            <w:tcBorders>
              <w:bottom w:val="nil"/>
            </w:tcBorders>
            <w:vAlign w:val="center"/>
          </w:tcPr>
          <w:p w14:paraId="54258C1D" w14:textId="77777777" w:rsidR="00761CA5" w:rsidRPr="00CF7AEA" w:rsidRDefault="00761CA5" w:rsidP="00726AED">
            <w:pPr>
              <w:pStyle w:val="TAH"/>
              <w:rPr>
                <w:lang w:eastAsia="ja-JP"/>
              </w:rPr>
            </w:pPr>
            <w:r>
              <w:rPr>
                <w:lang w:eastAsia="ja-JP"/>
              </w:rPr>
              <w:t>TBD</w:t>
            </w:r>
          </w:p>
        </w:tc>
      </w:tr>
      <w:tr w:rsidR="00761CA5" w:rsidRPr="00CF7AEA" w14:paraId="4440F5B5" w14:textId="77777777" w:rsidTr="00726AED">
        <w:trPr>
          <w:cantSplit/>
          <w:trHeight w:val="70"/>
          <w:jc w:val="center"/>
        </w:trPr>
        <w:tc>
          <w:tcPr>
            <w:tcW w:w="1838" w:type="dxa"/>
            <w:vAlign w:val="center"/>
          </w:tcPr>
          <w:p w14:paraId="3BBCE920" w14:textId="77777777" w:rsidR="00761CA5" w:rsidRPr="00CF7AEA" w:rsidRDefault="00761CA5" w:rsidP="00726AED">
            <w:pPr>
              <w:pStyle w:val="TAC"/>
              <w:rPr>
                <w:rFonts w:cs="Arial"/>
                <w:lang w:eastAsia="ja-JP"/>
              </w:rPr>
            </w:pPr>
            <w:r w:rsidRPr="00CF7AEA">
              <w:rPr>
                <w:rFonts w:cs="Arial"/>
                <w:snapToGrid w:val="0"/>
                <w:position w:val="-6"/>
                <w:szCs w:val="21"/>
                <w:lang w:eastAsia="ja-JP"/>
              </w:rPr>
              <w:object w:dxaOrig="160" w:dyaOrig="200" w14:anchorId="4EDFD3EF">
                <v:shape id="_x0000_i1036" type="#_x0000_t75" style="width:7.5pt;height:15pt" o:ole="">
                  <v:imagedata r:id="rId12" o:title=""/>
                </v:shape>
                <o:OLEObject Type="Embed" ProgID="Equation.3" ShapeID="_x0000_i1036" DrawAspect="Content" ObjectID="_1747211137" r:id="rId24"/>
              </w:object>
            </w:r>
          </w:p>
        </w:tc>
        <w:tc>
          <w:tcPr>
            <w:tcW w:w="2835" w:type="dxa"/>
            <w:vAlign w:val="center"/>
          </w:tcPr>
          <w:p w14:paraId="5948430B" w14:textId="77777777" w:rsidR="00761CA5" w:rsidRPr="00CF7AEA" w:rsidRDefault="00761CA5" w:rsidP="00726AED">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761CA5" w:rsidRPr="00CF7AEA" w14:paraId="3C7BB152" w14:textId="77777777" w:rsidTr="00726AED">
        <w:trPr>
          <w:cantSplit/>
          <w:trHeight w:val="70"/>
          <w:jc w:val="center"/>
        </w:trPr>
        <w:tc>
          <w:tcPr>
            <w:tcW w:w="1838" w:type="dxa"/>
            <w:vAlign w:val="center"/>
          </w:tcPr>
          <w:p w14:paraId="0B1EEC23" w14:textId="77777777" w:rsidR="00761CA5" w:rsidRPr="00CF7AEA" w:rsidRDefault="00761CA5" w:rsidP="00726AED">
            <w:pPr>
              <w:pStyle w:val="TAC"/>
              <w:rPr>
                <w:rFonts w:cs="Arial"/>
                <w:lang w:eastAsia="ja-JP"/>
              </w:rPr>
            </w:pPr>
            <w:r w:rsidRPr="00CF7AEA">
              <w:rPr>
                <w:rFonts w:cs="Arial"/>
                <w:snapToGrid w:val="0"/>
                <w:position w:val="-10"/>
                <w:szCs w:val="21"/>
                <w:lang w:eastAsia="ja-JP"/>
              </w:rPr>
              <w:object w:dxaOrig="279" w:dyaOrig="300" w14:anchorId="7BD256D4">
                <v:shape id="_x0000_i1037" type="#_x0000_t75" style="width:15pt;height:21.5pt" o:ole="">
                  <v:imagedata r:id="rId14" o:title=""/>
                </v:shape>
                <o:OLEObject Type="Embed" ProgID="Equation.3" ShapeID="_x0000_i1037" DrawAspect="Content" ObjectID="_1747211138" r:id="rId25"/>
              </w:object>
            </w:r>
          </w:p>
        </w:tc>
        <w:tc>
          <w:tcPr>
            <w:tcW w:w="2835" w:type="dxa"/>
            <w:vAlign w:val="center"/>
          </w:tcPr>
          <w:p w14:paraId="3C55A3DA" w14:textId="77777777" w:rsidR="00761CA5" w:rsidRPr="00CF7AEA" w:rsidRDefault="00761CA5" w:rsidP="00726AED">
            <w:pPr>
              <w:pStyle w:val="TAC"/>
              <w:rPr>
                <w:rFonts w:eastAsia="?? ??" w:cs="v5.0.0"/>
                <w:lang w:eastAsia="ja-JP"/>
              </w:rPr>
            </w:pPr>
            <w:r>
              <w:rPr>
                <w:rFonts w:eastAsiaTheme="minorEastAsia" w:cs="v5.0.0" w:hint="eastAsia"/>
                <w:lang w:eastAsia="zh-CN"/>
              </w:rPr>
              <w:t>1</w:t>
            </w:r>
            <w:r>
              <w:rPr>
                <w:rFonts w:eastAsiaTheme="minorEastAsia" w:cs="v5.0.0"/>
                <w:lang w:eastAsia="zh-CN"/>
              </w:rPr>
              <w:t>9444 H</w:t>
            </w:r>
            <w:r>
              <w:rPr>
                <w:rFonts w:eastAsiaTheme="minorEastAsia" w:cs="v5.0.0" w:hint="eastAsia"/>
                <w:lang w:eastAsia="zh-CN"/>
              </w:rPr>
              <w:t>z</w:t>
            </w:r>
          </w:p>
        </w:tc>
      </w:tr>
    </w:tbl>
    <w:p w14:paraId="704E696F" w14:textId="77777777" w:rsidR="00761CA5" w:rsidRPr="00E06605" w:rsidRDefault="00761CA5" w:rsidP="00761CA5">
      <w:pPr>
        <w:spacing w:afterLines="50" w:after="120"/>
      </w:pPr>
    </w:p>
    <w:p w14:paraId="0B2FAE94" w14:textId="77777777" w:rsidR="00761CA5" w:rsidRPr="00091834" w:rsidRDefault="00761CA5" w:rsidP="00091834">
      <w:pPr>
        <w:pStyle w:val="aff9"/>
        <w:numPr>
          <w:ilvl w:val="1"/>
          <w:numId w:val="12"/>
        </w:numPr>
        <w:ind w:leftChars="0"/>
        <w:rPr>
          <w:rFonts w:ascii="Times New Roman" w:hAnsi="Times New Roman"/>
          <w:sz w:val="20"/>
          <w:szCs w:val="20"/>
          <w:lang w:eastAsia="zh-CN"/>
        </w:rPr>
      </w:pPr>
      <w:r w:rsidRPr="00091834">
        <w:rPr>
          <w:rFonts w:ascii="Times New Roman" w:hAnsi="Times New Roman"/>
          <w:sz w:val="20"/>
          <w:szCs w:val="20"/>
          <w:lang w:eastAsia="zh-CN"/>
        </w:rPr>
        <w:t>Other options are not precluded</w:t>
      </w:r>
    </w:p>
    <w:p w14:paraId="3F4922EE" w14:textId="77777777" w:rsidR="00761CA5" w:rsidRPr="00091834" w:rsidRDefault="00761CA5" w:rsidP="00091834">
      <w:pPr>
        <w:pStyle w:val="aff9"/>
        <w:numPr>
          <w:ilvl w:val="2"/>
          <w:numId w:val="12"/>
        </w:numPr>
        <w:ind w:leftChars="0"/>
        <w:rPr>
          <w:rFonts w:ascii="Times New Roman" w:hAnsi="Times New Roman"/>
          <w:sz w:val="20"/>
          <w:szCs w:val="20"/>
          <w:lang w:eastAsia="zh-CN"/>
        </w:rPr>
      </w:pPr>
      <w:r w:rsidRPr="00091834">
        <w:rPr>
          <w:rFonts w:ascii="Times New Roman" w:hAnsi="Times New Roman"/>
          <w:sz w:val="20"/>
          <w:szCs w:val="20"/>
          <w:lang w:eastAsia="zh-CN"/>
        </w:rPr>
        <w:t xml:space="preserve">Interested companies can provide the detail modelling </w:t>
      </w:r>
    </w:p>
    <w:p w14:paraId="73CDE305" w14:textId="77777777" w:rsidR="00761CA5" w:rsidRDefault="00761CA5" w:rsidP="00761CA5">
      <w:pPr>
        <w:tabs>
          <w:tab w:val="left" w:pos="1985"/>
        </w:tabs>
        <w:jc w:val="both"/>
        <w:rPr>
          <w:rFonts w:ascii="Arial" w:hAnsi="Arial" w:cs="Arial"/>
          <w:b/>
          <w:sz w:val="22"/>
          <w:lang w:eastAsia="zh-CN"/>
        </w:rPr>
      </w:pPr>
    </w:p>
    <w:p w14:paraId="3C8B197F" w14:textId="77777777" w:rsidR="00761CA5" w:rsidRPr="00091834" w:rsidRDefault="00761CA5" w:rsidP="00091834">
      <w:pPr>
        <w:spacing w:after="0"/>
      </w:pPr>
      <w:r w:rsidRPr="00091834">
        <w:rPr>
          <w:b/>
          <w:bCs/>
        </w:rPr>
        <w:t xml:space="preserve">Topic #2: </w:t>
      </w:r>
      <w:r w:rsidRPr="00091834">
        <w:t>UE demodulation for CA requirement</w:t>
      </w:r>
    </w:p>
    <w:p w14:paraId="3F5DFF85" w14:textId="77777777" w:rsidR="00761CA5" w:rsidRPr="00091834" w:rsidRDefault="00761CA5" w:rsidP="00091834">
      <w:pPr>
        <w:spacing w:after="0"/>
      </w:pPr>
      <w:r w:rsidRPr="00091834">
        <w:t>Issue 2-1-1:  Carrier combination for requirements</w:t>
      </w:r>
    </w:p>
    <w:p w14:paraId="142057C1" w14:textId="77777777" w:rsidR="00761CA5" w:rsidRPr="00186F32" w:rsidRDefault="00761CA5" w:rsidP="00186F32">
      <w:pPr>
        <w:spacing w:after="0"/>
        <w:rPr>
          <w:szCs w:val="24"/>
          <w:highlight w:val="green"/>
          <w:lang w:eastAsia="zh-CN"/>
        </w:rPr>
      </w:pPr>
      <w:r w:rsidRPr="00186F32">
        <w:rPr>
          <w:szCs w:val="24"/>
          <w:highlight w:val="green"/>
          <w:lang w:eastAsia="zh-CN"/>
        </w:rPr>
        <w:t>Agreement:</w:t>
      </w:r>
    </w:p>
    <w:p w14:paraId="37D330B3"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Define Rel-18 FR2 CA PDSCH demodulation requirement with carrier combination as only TDD 120KHz SCS+TDD 120KHz SCS</w:t>
      </w:r>
    </w:p>
    <w:p w14:paraId="3C001599"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Rel-18 FR2 CA PDSCH demodulation requirements for HST are only applicable for intra-band contiguous CA and intra-band non-contiguous CA combinations</w:t>
      </w:r>
    </w:p>
    <w:p w14:paraId="6A496EDD" w14:textId="77777777" w:rsidR="00761CA5" w:rsidRDefault="00761CA5" w:rsidP="00761CA5">
      <w:pPr>
        <w:rPr>
          <w:szCs w:val="24"/>
          <w:lang w:eastAsia="zh-CN"/>
        </w:rPr>
      </w:pPr>
    </w:p>
    <w:p w14:paraId="1E2EFDC9" w14:textId="77777777" w:rsidR="00761CA5" w:rsidRPr="00186F32" w:rsidRDefault="00761CA5" w:rsidP="00186F32">
      <w:pPr>
        <w:spacing w:after="0"/>
      </w:pPr>
      <w:r w:rsidRPr="00186F32">
        <w:t>Issue 2-1-2:  Whether existing SNR requirement or 200MHz CBW defined in single carrier can be reused for CA case with 200MHz</w:t>
      </w:r>
    </w:p>
    <w:p w14:paraId="0BCAD845" w14:textId="77777777" w:rsidR="00761CA5" w:rsidRPr="00186F32" w:rsidRDefault="00761CA5" w:rsidP="00186F32">
      <w:pPr>
        <w:spacing w:after="0"/>
        <w:rPr>
          <w:szCs w:val="24"/>
          <w:highlight w:val="green"/>
          <w:lang w:eastAsia="zh-CN"/>
        </w:rPr>
      </w:pPr>
      <w:r w:rsidRPr="00186F32">
        <w:rPr>
          <w:szCs w:val="24"/>
          <w:highlight w:val="green"/>
          <w:lang w:eastAsia="zh-CN"/>
        </w:rPr>
        <w:t>Agreement:</w:t>
      </w:r>
    </w:p>
    <w:p w14:paraId="7FD79725"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 xml:space="preserve">For FR2 HST CA </w:t>
      </w:r>
      <w:proofErr w:type="spellStart"/>
      <w:r w:rsidRPr="00186F32">
        <w:rPr>
          <w:bCs/>
          <w:lang w:eastAsia="zh-CN"/>
        </w:rPr>
        <w:t>Demod</w:t>
      </w:r>
      <w:proofErr w:type="spellEnd"/>
      <w:r w:rsidRPr="00186F32">
        <w:rPr>
          <w:bCs/>
          <w:lang w:eastAsia="zh-CN"/>
        </w:rPr>
        <w:t xml:space="preserve"> requirements, RAN4 will define requirements for the agreed BW carrier configuration based on collected impairment results provided by companies.</w:t>
      </w:r>
    </w:p>
    <w:p w14:paraId="0CCE5C9B" w14:textId="77777777" w:rsidR="00761CA5" w:rsidRPr="00033B03" w:rsidRDefault="00761CA5" w:rsidP="00761CA5">
      <w:pPr>
        <w:rPr>
          <w:szCs w:val="24"/>
          <w:lang w:eastAsia="zh-CN"/>
        </w:rPr>
      </w:pPr>
    </w:p>
    <w:p w14:paraId="63C36B04" w14:textId="77777777" w:rsidR="00761CA5" w:rsidRPr="00186F32" w:rsidRDefault="00761CA5" w:rsidP="00186F32">
      <w:pPr>
        <w:spacing w:after="0"/>
      </w:pPr>
      <w:r w:rsidRPr="00186F32">
        <w:t>Issue 2-1-3:  RRH and Channel model assumption for CA</w:t>
      </w:r>
    </w:p>
    <w:p w14:paraId="5AED67F2" w14:textId="77777777" w:rsidR="00761CA5" w:rsidRPr="00186F32" w:rsidRDefault="00761CA5" w:rsidP="00186F32">
      <w:pPr>
        <w:spacing w:after="0"/>
        <w:rPr>
          <w:szCs w:val="24"/>
          <w:highlight w:val="green"/>
          <w:lang w:eastAsia="zh-CN"/>
        </w:rPr>
      </w:pPr>
      <w:r w:rsidRPr="00186F32">
        <w:rPr>
          <w:szCs w:val="24"/>
          <w:highlight w:val="green"/>
          <w:lang w:eastAsia="zh-CN"/>
        </w:rPr>
        <w:t>Agreement:</w:t>
      </w:r>
    </w:p>
    <w:p w14:paraId="60B9938B"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 xml:space="preserve">For FR2 HST CA </w:t>
      </w:r>
      <w:proofErr w:type="spellStart"/>
      <w:r w:rsidRPr="00186F32">
        <w:rPr>
          <w:bCs/>
          <w:lang w:eastAsia="zh-CN"/>
        </w:rPr>
        <w:t>Demod</w:t>
      </w:r>
      <w:proofErr w:type="spellEnd"/>
      <w:r w:rsidRPr="00186F32">
        <w:rPr>
          <w:bCs/>
          <w:lang w:eastAsia="zh-CN"/>
        </w:rPr>
        <w:t xml:space="preserve"> requirements, RAN4 will define requirements for the agreed BW carrier configuration based on collected impairment results provided by companies.</w:t>
      </w:r>
    </w:p>
    <w:p w14:paraId="4A5E1329" w14:textId="77777777" w:rsidR="00761CA5" w:rsidRDefault="00761CA5" w:rsidP="00761CA5">
      <w:pPr>
        <w:rPr>
          <w:szCs w:val="24"/>
          <w:lang w:eastAsia="zh-CN"/>
        </w:rPr>
      </w:pPr>
    </w:p>
    <w:p w14:paraId="1611F9AB" w14:textId="77777777" w:rsidR="00761CA5" w:rsidRPr="00186F32" w:rsidRDefault="00761CA5" w:rsidP="00186F32">
      <w:pPr>
        <w:spacing w:after="0"/>
      </w:pPr>
      <w:r w:rsidRPr="00186F32">
        <w:t>Issue 2-1-4/5:  Additional noise margin for CA requirement based on single carrier</w:t>
      </w:r>
    </w:p>
    <w:p w14:paraId="4AA3CC91" w14:textId="77777777" w:rsidR="00761CA5" w:rsidRPr="00186F32" w:rsidRDefault="00761CA5" w:rsidP="00186F32">
      <w:pPr>
        <w:spacing w:after="0"/>
        <w:rPr>
          <w:szCs w:val="24"/>
          <w:highlight w:val="green"/>
          <w:lang w:eastAsia="zh-CN"/>
        </w:rPr>
      </w:pPr>
      <w:r w:rsidRPr="00186F32">
        <w:rPr>
          <w:szCs w:val="24"/>
          <w:highlight w:val="green"/>
          <w:lang w:eastAsia="zh-CN"/>
        </w:rPr>
        <w:t>Agreement:</w:t>
      </w:r>
    </w:p>
    <w:p w14:paraId="08EBC067"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No additional noise and imperfection model modelling based on single carrier link level simulation for PDSCH CA alignment result is considered.</w:t>
      </w:r>
    </w:p>
    <w:p w14:paraId="5740EE35"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The impact of additional noise in CA can be considered into the impairment results up to companies’ implementation</w:t>
      </w:r>
    </w:p>
    <w:p w14:paraId="70FF4955" w14:textId="77777777" w:rsidR="00761CA5" w:rsidRPr="00033B03" w:rsidRDefault="00761CA5" w:rsidP="00761CA5">
      <w:pPr>
        <w:rPr>
          <w:szCs w:val="24"/>
          <w:lang w:eastAsia="zh-CN"/>
        </w:rPr>
      </w:pPr>
    </w:p>
    <w:p w14:paraId="0CAD392B" w14:textId="77777777" w:rsidR="00761CA5" w:rsidRPr="00186F32" w:rsidRDefault="00761CA5" w:rsidP="00186F32">
      <w:pPr>
        <w:spacing w:after="0"/>
      </w:pPr>
      <w:r w:rsidRPr="00186F32">
        <w:t>Issue 2-1-6:  Simulation results alignment and requirement derivation</w:t>
      </w:r>
    </w:p>
    <w:p w14:paraId="6C76E0B0" w14:textId="77777777" w:rsidR="00761CA5" w:rsidRPr="00186F32" w:rsidRDefault="00761CA5" w:rsidP="00186F32">
      <w:pPr>
        <w:spacing w:after="0"/>
        <w:rPr>
          <w:szCs w:val="24"/>
          <w:highlight w:val="green"/>
          <w:lang w:eastAsia="zh-CN"/>
        </w:rPr>
      </w:pPr>
      <w:r w:rsidRPr="00186F32">
        <w:rPr>
          <w:szCs w:val="24"/>
          <w:highlight w:val="green"/>
          <w:lang w:eastAsia="zh-CN"/>
        </w:rPr>
        <w:t>Agreement:</w:t>
      </w:r>
    </w:p>
    <w:p w14:paraId="2796B760"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lastRenderedPageBreak/>
        <w:t>Companies are encouraged to provide the simulation result in the next meeting for further alignment according to the simulation assumption R4-2305893</w:t>
      </w:r>
    </w:p>
    <w:p w14:paraId="5C05A608"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 xml:space="preserve">The requirement derivation and whether to add additional margin will be discussed based on the collected simulation results. </w:t>
      </w:r>
    </w:p>
    <w:p w14:paraId="5FBF57AC" w14:textId="77777777" w:rsidR="00761CA5" w:rsidRPr="00033B03" w:rsidRDefault="00761CA5" w:rsidP="00761CA5">
      <w:pPr>
        <w:rPr>
          <w:b/>
          <w:u w:val="single"/>
        </w:rPr>
      </w:pPr>
    </w:p>
    <w:p w14:paraId="4A93485C" w14:textId="77777777" w:rsidR="00761CA5" w:rsidRPr="00186F32" w:rsidRDefault="00761CA5" w:rsidP="00186F32">
      <w:pPr>
        <w:spacing w:after="0"/>
      </w:pPr>
      <w:r w:rsidRPr="00186F32">
        <w:t>Issue 2-1-7: Test applicability rule</w:t>
      </w:r>
    </w:p>
    <w:p w14:paraId="0F4BDA53" w14:textId="77777777" w:rsidR="00761CA5" w:rsidRPr="00186F32" w:rsidRDefault="00761CA5" w:rsidP="00186F32">
      <w:pPr>
        <w:spacing w:after="0"/>
        <w:rPr>
          <w:szCs w:val="24"/>
          <w:highlight w:val="green"/>
          <w:lang w:eastAsia="zh-CN"/>
        </w:rPr>
      </w:pPr>
      <w:r w:rsidRPr="00186F32">
        <w:rPr>
          <w:szCs w:val="24"/>
          <w:highlight w:val="green"/>
          <w:lang w:eastAsia="zh-CN"/>
        </w:rPr>
        <w:t>Agreement:</w:t>
      </w:r>
    </w:p>
    <w:p w14:paraId="6C036104"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 xml:space="preserve">Apply the existing applicability and test rules for FR2 CA PDSCH demodulation (TS38.101-4 clause 7.1.1.5) to Rel-18 CA PDSCH demodulation requirements for HST. </w:t>
      </w:r>
    </w:p>
    <w:p w14:paraId="58ADBF80"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 xml:space="preserve">For HST FR2 with CA, TDD 120 </w:t>
      </w:r>
      <w:proofErr w:type="spellStart"/>
      <w:r w:rsidRPr="00186F32">
        <w:rPr>
          <w:bCs/>
          <w:lang w:eastAsia="zh-CN"/>
        </w:rPr>
        <w:t>KHz</w:t>
      </w:r>
      <w:proofErr w:type="spellEnd"/>
      <w:r w:rsidRPr="00186F32">
        <w:rPr>
          <w:bCs/>
          <w:lang w:eastAsia="zh-CN"/>
        </w:rPr>
        <w:t xml:space="preserve"> + TDD 120 </w:t>
      </w:r>
      <w:proofErr w:type="spellStart"/>
      <w:r w:rsidRPr="00186F32">
        <w:rPr>
          <w:bCs/>
          <w:lang w:eastAsia="zh-CN"/>
        </w:rPr>
        <w:t>KHz</w:t>
      </w:r>
      <w:proofErr w:type="spellEnd"/>
      <w:r w:rsidRPr="00186F32">
        <w:rPr>
          <w:bCs/>
          <w:lang w:eastAsia="zh-CN"/>
        </w:rPr>
        <w:t xml:space="preserve"> shall be considered, with the largest aggregated CA bandwidth combination shall be the highest priority</w:t>
      </w:r>
    </w:p>
    <w:p w14:paraId="1C9884D1" w14:textId="77777777" w:rsidR="00761CA5" w:rsidRPr="00D14E21" w:rsidRDefault="00761CA5" w:rsidP="00761CA5">
      <w:pPr>
        <w:tabs>
          <w:tab w:val="left" w:pos="1985"/>
        </w:tabs>
        <w:jc w:val="both"/>
        <w:rPr>
          <w:rFonts w:ascii="Arial" w:hAnsi="Arial" w:cs="Arial"/>
          <w:b/>
          <w:sz w:val="22"/>
          <w:lang w:eastAsia="zh-CN"/>
        </w:rPr>
      </w:pPr>
    </w:p>
    <w:p w14:paraId="222C0E4F" w14:textId="77777777" w:rsidR="00761CA5" w:rsidRPr="00186F32" w:rsidRDefault="00761CA5" w:rsidP="00186F32">
      <w:pPr>
        <w:spacing w:after="0"/>
      </w:pPr>
      <w:r w:rsidRPr="00186F32">
        <w:t xml:space="preserve">Issue 2-1-8: Release independent </w:t>
      </w:r>
    </w:p>
    <w:p w14:paraId="0F2DB203" w14:textId="77777777" w:rsidR="00761CA5" w:rsidRPr="00186F32" w:rsidRDefault="00761CA5" w:rsidP="00186F32">
      <w:pPr>
        <w:spacing w:after="0"/>
        <w:rPr>
          <w:szCs w:val="24"/>
          <w:lang w:eastAsia="zh-CN"/>
        </w:rPr>
      </w:pPr>
      <w:r w:rsidRPr="00186F32">
        <w:rPr>
          <w:szCs w:val="24"/>
          <w:lang w:eastAsia="zh-CN"/>
        </w:rPr>
        <w:t>Way Forward</w:t>
      </w:r>
    </w:p>
    <w:p w14:paraId="6712D13D"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FFS on Rel-18 FR2 HST PDSCH CA requirements are release independent from Rel-17.</w:t>
      </w:r>
    </w:p>
    <w:p w14:paraId="57F1FB2F" w14:textId="77777777" w:rsidR="00761CA5" w:rsidRPr="00D14E21" w:rsidRDefault="00761CA5" w:rsidP="00761CA5">
      <w:pPr>
        <w:tabs>
          <w:tab w:val="left" w:pos="1985"/>
        </w:tabs>
        <w:jc w:val="both"/>
        <w:rPr>
          <w:rFonts w:ascii="Arial" w:hAnsi="Arial" w:cs="Arial"/>
          <w:b/>
          <w:sz w:val="22"/>
          <w:lang w:eastAsia="zh-CN"/>
        </w:rPr>
      </w:pPr>
    </w:p>
    <w:p w14:paraId="793E14BC" w14:textId="77777777" w:rsidR="00761CA5" w:rsidRPr="00186F32" w:rsidRDefault="00761CA5" w:rsidP="00186F32">
      <w:pPr>
        <w:spacing w:after="0"/>
        <w:rPr>
          <w:b/>
          <w:bCs/>
        </w:rPr>
      </w:pPr>
      <w:r w:rsidRPr="00186F32">
        <w:rPr>
          <w:b/>
          <w:bCs/>
        </w:rPr>
        <w:t xml:space="preserve">Topic #3: </w:t>
      </w:r>
      <w:r w:rsidRPr="00186F32">
        <w:t>PDSCH requirement with multi-Rx reception</w:t>
      </w:r>
    </w:p>
    <w:p w14:paraId="5DAE6841" w14:textId="63EC230C" w:rsidR="00761CA5" w:rsidRPr="00186F32" w:rsidRDefault="00761CA5" w:rsidP="00186F32">
      <w:pPr>
        <w:spacing w:after="0"/>
        <w:rPr>
          <w:b/>
          <w:bCs/>
        </w:rPr>
      </w:pPr>
      <w:r w:rsidRPr="00186F32">
        <w:rPr>
          <w:b/>
          <w:bCs/>
        </w:rPr>
        <w:t xml:space="preserve">Sub-topic 3-1: </w:t>
      </w:r>
      <w:r w:rsidRPr="00186F32">
        <w:t>General for PDSCH requirement with multi-Rx reception</w:t>
      </w:r>
    </w:p>
    <w:p w14:paraId="06E27E7A" w14:textId="23D3E211" w:rsidR="00761CA5" w:rsidRPr="00186F32" w:rsidRDefault="00761CA5" w:rsidP="00186F32">
      <w:pPr>
        <w:spacing w:after="0"/>
      </w:pPr>
      <w:r w:rsidRPr="00186F32">
        <w:t>Issue 3-1-1: UE processing assumption for the FFT window</w:t>
      </w:r>
    </w:p>
    <w:p w14:paraId="3A1AC146" w14:textId="77777777" w:rsidR="00761CA5" w:rsidRPr="00D14E21" w:rsidRDefault="00761CA5" w:rsidP="00186F32">
      <w:pPr>
        <w:spacing w:after="0"/>
        <w:rPr>
          <w:szCs w:val="24"/>
          <w:lang w:eastAsia="zh-CN"/>
        </w:rPr>
      </w:pPr>
      <w:r w:rsidRPr="00186F32">
        <w:rPr>
          <w:szCs w:val="24"/>
          <w:lang w:eastAsia="zh-CN"/>
        </w:rPr>
        <w:t>Way Forward</w:t>
      </w:r>
    </w:p>
    <w:p w14:paraId="2F7561B0"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Proposals</w:t>
      </w:r>
    </w:p>
    <w:p w14:paraId="45316CD0" w14:textId="77777777" w:rsidR="00761CA5" w:rsidRPr="00186F32" w:rsidRDefault="00761CA5" w:rsidP="00186F32">
      <w:pPr>
        <w:pStyle w:val="aff9"/>
        <w:numPr>
          <w:ilvl w:val="1"/>
          <w:numId w:val="12"/>
        </w:numPr>
        <w:ind w:leftChars="0"/>
        <w:rPr>
          <w:rFonts w:ascii="Times New Roman" w:hAnsi="Times New Roman"/>
          <w:sz w:val="20"/>
          <w:szCs w:val="20"/>
          <w:lang w:eastAsia="zh-CN"/>
        </w:rPr>
      </w:pPr>
      <w:r w:rsidRPr="00186F32">
        <w:rPr>
          <w:rFonts w:ascii="Times New Roman" w:hAnsi="Times New Roman"/>
          <w:sz w:val="20"/>
          <w:szCs w:val="20"/>
          <w:lang w:eastAsia="zh-CN"/>
        </w:rPr>
        <w:t>Option 1: RAN4 shall consider that the CPE will have independent FFT per panel</w:t>
      </w:r>
    </w:p>
    <w:p w14:paraId="1428332B" w14:textId="77777777" w:rsidR="00761CA5" w:rsidRPr="00186F32" w:rsidRDefault="00761CA5" w:rsidP="00186F32">
      <w:pPr>
        <w:pStyle w:val="aff9"/>
        <w:numPr>
          <w:ilvl w:val="1"/>
          <w:numId w:val="12"/>
        </w:numPr>
        <w:ind w:leftChars="0"/>
        <w:rPr>
          <w:rFonts w:ascii="Times New Roman" w:hAnsi="Times New Roman"/>
          <w:sz w:val="20"/>
          <w:szCs w:val="20"/>
          <w:lang w:eastAsia="zh-CN"/>
        </w:rPr>
      </w:pPr>
      <w:r w:rsidRPr="00186F32">
        <w:rPr>
          <w:rFonts w:ascii="Times New Roman" w:hAnsi="Times New Roman"/>
          <w:sz w:val="20"/>
          <w:szCs w:val="20"/>
          <w:lang w:eastAsia="zh-CN"/>
        </w:rPr>
        <w:t>Option 2:</w:t>
      </w:r>
    </w:p>
    <w:p w14:paraId="653FB6A9" w14:textId="77777777" w:rsidR="00761CA5" w:rsidRPr="00186F32" w:rsidRDefault="00761CA5" w:rsidP="00186F32">
      <w:pPr>
        <w:pStyle w:val="aff9"/>
        <w:numPr>
          <w:ilvl w:val="2"/>
          <w:numId w:val="12"/>
        </w:numPr>
        <w:ind w:leftChars="0"/>
        <w:rPr>
          <w:rFonts w:ascii="Times New Roman" w:hAnsi="Times New Roman"/>
          <w:sz w:val="20"/>
          <w:szCs w:val="20"/>
          <w:lang w:eastAsia="zh-CN"/>
        </w:rPr>
      </w:pPr>
      <w:r w:rsidRPr="00186F32">
        <w:rPr>
          <w:rFonts w:ascii="Times New Roman" w:hAnsi="Times New Roman"/>
          <w:sz w:val="20"/>
          <w:szCs w:val="20"/>
          <w:lang w:eastAsia="zh-CN"/>
        </w:rPr>
        <w:t>Do not specify baseline UE processing assumption for the FFT window and leave it to UE implementation for FR2 HST performance requirements definition. In case large span is observed, additional margin should be added.</w:t>
      </w:r>
    </w:p>
    <w:p w14:paraId="584F5A85" w14:textId="77777777" w:rsidR="00761CA5" w:rsidRPr="00186F32" w:rsidRDefault="00761CA5" w:rsidP="00186F32">
      <w:pPr>
        <w:pStyle w:val="aff9"/>
        <w:numPr>
          <w:ilvl w:val="1"/>
          <w:numId w:val="12"/>
        </w:numPr>
        <w:ind w:leftChars="0"/>
        <w:rPr>
          <w:rFonts w:ascii="Times New Roman" w:hAnsi="Times New Roman"/>
          <w:sz w:val="20"/>
          <w:szCs w:val="20"/>
          <w:lang w:eastAsia="zh-CN"/>
        </w:rPr>
      </w:pPr>
      <w:r w:rsidRPr="00186F32">
        <w:rPr>
          <w:rFonts w:ascii="Times New Roman" w:hAnsi="Times New Roman"/>
          <w:sz w:val="20"/>
          <w:szCs w:val="20"/>
          <w:lang w:eastAsia="zh-CN"/>
        </w:rPr>
        <w:t>Option3</w:t>
      </w:r>
    </w:p>
    <w:p w14:paraId="77507415" w14:textId="77777777" w:rsidR="00761CA5" w:rsidRPr="00186F32" w:rsidRDefault="00761CA5" w:rsidP="00186F32">
      <w:pPr>
        <w:pStyle w:val="aff9"/>
        <w:numPr>
          <w:ilvl w:val="2"/>
          <w:numId w:val="12"/>
        </w:numPr>
        <w:ind w:leftChars="0"/>
        <w:rPr>
          <w:rFonts w:ascii="Times New Roman" w:hAnsi="Times New Roman"/>
          <w:sz w:val="20"/>
          <w:szCs w:val="20"/>
          <w:lang w:eastAsia="zh-CN"/>
        </w:rPr>
      </w:pPr>
      <w:r w:rsidRPr="00186F32">
        <w:rPr>
          <w:rFonts w:ascii="Times New Roman" w:hAnsi="Times New Roman"/>
          <w:sz w:val="20"/>
          <w:szCs w:val="20"/>
          <w:lang w:eastAsia="zh-CN"/>
        </w:rPr>
        <w:t>Independent FFT window for each panel for the scenario the reception time difference between different TRPs is larger than one CP.</w:t>
      </w:r>
    </w:p>
    <w:p w14:paraId="64824CAD" w14:textId="77777777" w:rsidR="00761CA5" w:rsidRPr="00761CA5" w:rsidRDefault="00761CA5" w:rsidP="00761CA5">
      <w:pPr>
        <w:rPr>
          <w:i/>
          <w:color w:val="0070C0"/>
          <w:lang w:val="en-US" w:eastAsia="zh-CN"/>
        </w:rPr>
      </w:pPr>
    </w:p>
    <w:p w14:paraId="75C47D35" w14:textId="77777777" w:rsidR="00761CA5" w:rsidRPr="00186F32" w:rsidRDefault="00761CA5" w:rsidP="00186F32">
      <w:pPr>
        <w:spacing w:after="0"/>
        <w:rPr>
          <w:b/>
          <w:bCs/>
        </w:rPr>
      </w:pPr>
      <w:r w:rsidRPr="00186F32">
        <w:rPr>
          <w:b/>
          <w:bCs/>
        </w:rPr>
        <w:t xml:space="preserve">Sub-topic 3-2: </w:t>
      </w:r>
      <w:r w:rsidRPr="00186F32">
        <w:t>Test setup for PDSCH requirement with multi-Rx reception</w:t>
      </w:r>
    </w:p>
    <w:p w14:paraId="0E045DD5" w14:textId="77777777" w:rsidR="00761CA5" w:rsidRPr="00186F32" w:rsidRDefault="00761CA5" w:rsidP="00186F32">
      <w:pPr>
        <w:spacing w:after="0"/>
      </w:pPr>
      <w:r w:rsidRPr="00186F32">
        <w:t xml:space="preserve">Issue 3-2-1: Capability for PDSCH requirement with simultaneous multi-Rx reception </w:t>
      </w:r>
    </w:p>
    <w:p w14:paraId="5890665B" w14:textId="77777777" w:rsidR="00761CA5" w:rsidRPr="00186F32" w:rsidRDefault="00761CA5" w:rsidP="00186F32">
      <w:pPr>
        <w:spacing w:after="0"/>
        <w:rPr>
          <w:szCs w:val="24"/>
          <w:highlight w:val="green"/>
          <w:lang w:eastAsia="zh-CN"/>
        </w:rPr>
      </w:pPr>
      <w:r w:rsidRPr="00186F32">
        <w:rPr>
          <w:szCs w:val="24"/>
          <w:highlight w:val="green"/>
          <w:lang w:eastAsia="zh-CN"/>
        </w:rPr>
        <w:t>Agreement:</w:t>
      </w:r>
    </w:p>
    <w:p w14:paraId="36B390D1"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Simultaneous multi-Rx reception requirements are appliable for UE with the following capabilities at least:</w:t>
      </w:r>
    </w:p>
    <w:p w14:paraId="21C78103" w14:textId="77777777" w:rsidR="00761CA5" w:rsidRPr="00186F32" w:rsidRDefault="00761CA5" w:rsidP="00186F32">
      <w:pPr>
        <w:pStyle w:val="aff9"/>
        <w:numPr>
          <w:ilvl w:val="1"/>
          <w:numId w:val="12"/>
        </w:numPr>
        <w:ind w:leftChars="0"/>
        <w:rPr>
          <w:rFonts w:ascii="Times New Roman" w:hAnsi="Times New Roman"/>
          <w:sz w:val="20"/>
          <w:szCs w:val="20"/>
          <w:lang w:eastAsia="zh-CN"/>
        </w:rPr>
      </w:pPr>
      <w:r w:rsidRPr="00186F32">
        <w:rPr>
          <w:rFonts w:ascii="Times New Roman" w:hAnsi="Times New Roman"/>
          <w:sz w:val="20"/>
          <w:szCs w:val="20"/>
          <w:lang w:eastAsia="zh-CN"/>
        </w:rPr>
        <w:t>UE power class 6 (PC6)</w:t>
      </w:r>
    </w:p>
    <w:p w14:paraId="7DAD16D2" w14:textId="77777777" w:rsidR="00761CA5" w:rsidRPr="00186F32" w:rsidRDefault="00761CA5" w:rsidP="00186F32">
      <w:pPr>
        <w:pStyle w:val="aff9"/>
        <w:numPr>
          <w:ilvl w:val="1"/>
          <w:numId w:val="12"/>
        </w:numPr>
        <w:ind w:leftChars="0"/>
        <w:rPr>
          <w:rFonts w:ascii="Times New Roman" w:hAnsi="Times New Roman"/>
          <w:sz w:val="20"/>
          <w:szCs w:val="20"/>
          <w:lang w:eastAsia="zh-CN"/>
        </w:rPr>
      </w:pPr>
      <w:r w:rsidRPr="00186F32">
        <w:rPr>
          <w:rFonts w:ascii="Times New Roman" w:hAnsi="Times New Roman"/>
          <w:sz w:val="20"/>
          <w:szCs w:val="20"/>
          <w:lang w:eastAsia="zh-CN"/>
        </w:rPr>
        <w:t>simultaneousReceptionDiffTypeD-r16</w:t>
      </w:r>
    </w:p>
    <w:p w14:paraId="7451621C" w14:textId="77777777" w:rsidR="00761CA5" w:rsidRPr="00186F32" w:rsidRDefault="00761CA5" w:rsidP="00186F32">
      <w:pPr>
        <w:pStyle w:val="aff9"/>
        <w:numPr>
          <w:ilvl w:val="1"/>
          <w:numId w:val="12"/>
        </w:numPr>
        <w:ind w:leftChars="0"/>
        <w:rPr>
          <w:rFonts w:ascii="Times New Roman" w:hAnsi="Times New Roman"/>
          <w:sz w:val="20"/>
          <w:szCs w:val="20"/>
          <w:lang w:eastAsia="zh-CN"/>
        </w:rPr>
      </w:pPr>
      <w:proofErr w:type="spellStart"/>
      <w:r w:rsidRPr="00186F32">
        <w:rPr>
          <w:rFonts w:ascii="Times New Roman" w:hAnsi="Times New Roman"/>
          <w:sz w:val="20"/>
          <w:szCs w:val="20"/>
          <w:lang w:eastAsia="zh-CN"/>
        </w:rPr>
        <w:t>maxNumberActiveTCI-PerBWP</w:t>
      </w:r>
      <w:proofErr w:type="spellEnd"/>
      <w:r w:rsidRPr="00186F32">
        <w:rPr>
          <w:rFonts w:ascii="Times New Roman" w:hAnsi="Times New Roman"/>
          <w:sz w:val="20"/>
          <w:szCs w:val="20"/>
          <w:lang w:eastAsia="zh-CN"/>
        </w:rPr>
        <w:t xml:space="preserve"> &gt; 1</w:t>
      </w:r>
    </w:p>
    <w:p w14:paraId="712DB4B2"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 xml:space="preserve">Additional necessary capabilities also need to be considered pending on specific test cases introduced </w:t>
      </w:r>
    </w:p>
    <w:p w14:paraId="0179F97E" w14:textId="77777777" w:rsidR="00761CA5" w:rsidRDefault="00761CA5" w:rsidP="00761CA5">
      <w:pPr>
        <w:spacing w:afterLines="50" w:after="120"/>
        <w:rPr>
          <w:lang w:eastAsia="zh-CN"/>
        </w:rPr>
      </w:pPr>
    </w:p>
    <w:p w14:paraId="3F650EBF" w14:textId="77777777" w:rsidR="00761CA5" w:rsidRPr="00186F32" w:rsidRDefault="00761CA5" w:rsidP="00186F32">
      <w:pPr>
        <w:spacing w:after="0"/>
      </w:pPr>
      <w:r w:rsidRPr="00186F32">
        <w:t>Issue 3-2-2: Transmission schemes</w:t>
      </w:r>
    </w:p>
    <w:p w14:paraId="22F3832A" w14:textId="77777777" w:rsidR="00761CA5" w:rsidRPr="00186F32" w:rsidRDefault="00761CA5" w:rsidP="00186F32">
      <w:pPr>
        <w:spacing w:after="0"/>
        <w:rPr>
          <w:szCs w:val="24"/>
          <w:highlight w:val="green"/>
          <w:lang w:eastAsia="zh-CN"/>
        </w:rPr>
      </w:pPr>
      <w:r w:rsidRPr="00186F32">
        <w:rPr>
          <w:szCs w:val="24"/>
          <w:highlight w:val="green"/>
          <w:lang w:eastAsia="zh-CN"/>
        </w:rPr>
        <w:t>Agreement:</w:t>
      </w:r>
    </w:p>
    <w:p w14:paraId="72FBB606"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 xml:space="preserve">FFS on </w:t>
      </w:r>
      <w:proofErr w:type="spellStart"/>
      <w:r w:rsidRPr="00186F32">
        <w:rPr>
          <w:bCs/>
          <w:lang w:eastAsia="zh-CN"/>
        </w:rPr>
        <w:t>sDCI</w:t>
      </w:r>
      <w:proofErr w:type="spellEnd"/>
      <w:r w:rsidRPr="00186F32">
        <w:rPr>
          <w:bCs/>
          <w:lang w:eastAsia="zh-CN"/>
        </w:rPr>
        <w:t xml:space="preserve"> schemes</w:t>
      </w:r>
    </w:p>
    <w:p w14:paraId="3D83073B" w14:textId="77777777" w:rsidR="00761CA5" w:rsidRDefault="00761CA5" w:rsidP="00761CA5">
      <w:pPr>
        <w:rPr>
          <w:szCs w:val="24"/>
          <w:lang w:eastAsia="zh-CN"/>
        </w:rPr>
      </w:pPr>
    </w:p>
    <w:p w14:paraId="66B9306F" w14:textId="77777777" w:rsidR="00761CA5" w:rsidRPr="00186F32" w:rsidRDefault="00761CA5" w:rsidP="00186F32">
      <w:pPr>
        <w:spacing w:after="0"/>
      </w:pPr>
      <w:r w:rsidRPr="00186F32">
        <w:t xml:space="preserve">Issue 3-2-3: Layer combination </w:t>
      </w:r>
    </w:p>
    <w:p w14:paraId="6983EF88" w14:textId="77777777" w:rsidR="00761CA5" w:rsidRPr="00186F32" w:rsidRDefault="00761CA5" w:rsidP="00186F32">
      <w:pPr>
        <w:spacing w:after="0"/>
        <w:rPr>
          <w:szCs w:val="24"/>
          <w:highlight w:val="green"/>
          <w:lang w:eastAsia="zh-CN"/>
        </w:rPr>
      </w:pPr>
      <w:r w:rsidRPr="00186F32">
        <w:rPr>
          <w:szCs w:val="24"/>
          <w:highlight w:val="green"/>
          <w:lang w:eastAsia="zh-CN"/>
        </w:rPr>
        <w:t>Agreement:</w:t>
      </w:r>
    </w:p>
    <w:p w14:paraId="0589331D" w14:textId="77777777" w:rsidR="00761CA5" w:rsidRPr="00186F32" w:rsidRDefault="00761CA5" w:rsidP="00186F32">
      <w:pPr>
        <w:numPr>
          <w:ilvl w:val="0"/>
          <w:numId w:val="9"/>
        </w:numPr>
        <w:overflowPunct/>
        <w:autoSpaceDE/>
        <w:autoSpaceDN/>
        <w:adjustRightInd/>
        <w:spacing w:after="0"/>
        <w:ind w:left="720"/>
        <w:textAlignment w:val="auto"/>
        <w:rPr>
          <w:bCs/>
          <w:lang w:eastAsia="zh-CN"/>
        </w:rPr>
      </w:pPr>
      <w:r w:rsidRPr="00186F32">
        <w:rPr>
          <w:bCs/>
          <w:lang w:eastAsia="zh-CN"/>
        </w:rPr>
        <w:t xml:space="preserve">Companies are encouraged to provide initial results for both layer combination as 1+1 and 2+2 with full-overlapping scheduling based on </w:t>
      </w:r>
      <w:proofErr w:type="spellStart"/>
      <w:r w:rsidRPr="00186F32">
        <w:rPr>
          <w:bCs/>
          <w:lang w:eastAsia="zh-CN"/>
        </w:rPr>
        <w:t>mDCI</w:t>
      </w:r>
      <w:proofErr w:type="spellEnd"/>
      <w:r w:rsidRPr="00186F32">
        <w:rPr>
          <w:bCs/>
          <w:lang w:eastAsia="zh-CN"/>
        </w:rPr>
        <w:t xml:space="preserve"> transmission scheme in the next meeting</w:t>
      </w:r>
    </w:p>
    <w:p w14:paraId="7B7A98ED" w14:textId="77777777" w:rsidR="00761CA5" w:rsidRPr="00033B03" w:rsidRDefault="00761CA5" w:rsidP="00761CA5">
      <w:pPr>
        <w:rPr>
          <w:szCs w:val="24"/>
          <w:lang w:eastAsia="zh-CN"/>
        </w:rPr>
      </w:pPr>
    </w:p>
    <w:p w14:paraId="2949C18C" w14:textId="77777777" w:rsidR="00761CA5" w:rsidRPr="00186F32" w:rsidRDefault="00761CA5" w:rsidP="00186F32">
      <w:pPr>
        <w:spacing w:after="0"/>
      </w:pPr>
      <w:r w:rsidRPr="00186F32">
        <w:t xml:space="preserve">Issue 3-2-4: Test applicability rule of PDSCH with </w:t>
      </w:r>
      <w:proofErr w:type="spellStart"/>
      <w:r w:rsidRPr="00186F32">
        <w:t>mDCI</w:t>
      </w:r>
      <w:proofErr w:type="spellEnd"/>
      <w:r w:rsidRPr="00186F32">
        <w:t xml:space="preserve"> and </w:t>
      </w:r>
      <w:proofErr w:type="spellStart"/>
      <w:r w:rsidRPr="00186F32">
        <w:t>sDCI</w:t>
      </w:r>
      <w:proofErr w:type="spellEnd"/>
      <w:r w:rsidRPr="00186F32">
        <w:t xml:space="preserve"> if introduced both</w:t>
      </w:r>
    </w:p>
    <w:p w14:paraId="0D92DEAC" w14:textId="77777777" w:rsidR="00761CA5" w:rsidRPr="00866D19" w:rsidRDefault="00761CA5" w:rsidP="00866D19">
      <w:pPr>
        <w:spacing w:after="0"/>
        <w:rPr>
          <w:szCs w:val="24"/>
          <w:lang w:eastAsia="zh-CN"/>
        </w:rPr>
      </w:pPr>
      <w:r w:rsidRPr="00866D19">
        <w:rPr>
          <w:szCs w:val="24"/>
          <w:lang w:eastAsia="zh-CN"/>
        </w:rPr>
        <w:t>Way forward:</w:t>
      </w:r>
    </w:p>
    <w:p w14:paraId="5675128C" w14:textId="77777777" w:rsidR="00761CA5" w:rsidRPr="00866D19" w:rsidRDefault="00761CA5" w:rsidP="00866D19">
      <w:pPr>
        <w:numPr>
          <w:ilvl w:val="0"/>
          <w:numId w:val="9"/>
        </w:numPr>
        <w:overflowPunct/>
        <w:autoSpaceDE/>
        <w:autoSpaceDN/>
        <w:adjustRightInd/>
        <w:spacing w:after="0"/>
        <w:ind w:left="720"/>
        <w:textAlignment w:val="auto"/>
        <w:rPr>
          <w:bCs/>
          <w:lang w:eastAsia="zh-CN"/>
        </w:rPr>
      </w:pPr>
      <w:r w:rsidRPr="00866D19">
        <w:rPr>
          <w:bCs/>
          <w:lang w:eastAsia="zh-CN"/>
        </w:rPr>
        <w:t xml:space="preserve">FFS whether to introduce FR2 HST Demodulation tests for simultaneous reception with </w:t>
      </w:r>
      <w:proofErr w:type="spellStart"/>
      <w:r w:rsidRPr="00866D19">
        <w:rPr>
          <w:bCs/>
          <w:lang w:eastAsia="zh-CN"/>
        </w:rPr>
        <w:t>sDCI</w:t>
      </w:r>
      <w:proofErr w:type="spellEnd"/>
      <w:r w:rsidRPr="00866D19">
        <w:rPr>
          <w:bCs/>
          <w:lang w:eastAsia="zh-CN"/>
        </w:rPr>
        <w:t xml:space="preserve">, and related applicability rule to skip </w:t>
      </w:r>
      <w:proofErr w:type="spellStart"/>
      <w:r w:rsidRPr="00866D19">
        <w:rPr>
          <w:bCs/>
          <w:lang w:eastAsia="zh-CN"/>
        </w:rPr>
        <w:t>sDCI</w:t>
      </w:r>
      <w:proofErr w:type="spellEnd"/>
      <w:r w:rsidRPr="00866D19">
        <w:rPr>
          <w:bCs/>
          <w:lang w:eastAsia="zh-CN"/>
        </w:rPr>
        <w:t xml:space="preserve"> testing if the device supports </w:t>
      </w:r>
      <w:proofErr w:type="spellStart"/>
      <w:r w:rsidRPr="00866D19">
        <w:rPr>
          <w:bCs/>
          <w:lang w:eastAsia="zh-CN"/>
        </w:rPr>
        <w:t>mDCI</w:t>
      </w:r>
      <w:proofErr w:type="spellEnd"/>
    </w:p>
    <w:p w14:paraId="64556930" w14:textId="77777777" w:rsidR="00761CA5" w:rsidRDefault="00761CA5" w:rsidP="00761CA5">
      <w:pPr>
        <w:rPr>
          <w:szCs w:val="24"/>
          <w:lang w:eastAsia="zh-CN"/>
        </w:rPr>
      </w:pPr>
    </w:p>
    <w:p w14:paraId="3BB13898" w14:textId="77777777" w:rsidR="00761CA5" w:rsidRPr="00866D19" w:rsidRDefault="00761CA5" w:rsidP="00866D19">
      <w:pPr>
        <w:spacing w:after="0"/>
      </w:pPr>
      <w:r w:rsidRPr="00866D19">
        <w:t xml:space="preserve">Issue 3-2-5: Simulation Assumption for initial simulation purpose  </w:t>
      </w:r>
    </w:p>
    <w:p w14:paraId="18D4F71D" w14:textId="77777777" w:rsidR="00761CA5" w:rsidRPr="00E023A4" w:rsidRDefault="00761CA5" w:rsidP="00866D19">
      <w:pPr>
        <w:spacing w:after="0"/>
        <w:rPr>
          <w:szCs w:val="24"/>
          <w:lang w:eastAsia="zh-CN"/>
        </w:rPr>
      </w:pPr>
      <w:r w:rsidRPr="00866D19">
        <w:rPr>
          <w:szCs w:val="24"/>
          <w:lang w:eastAsia="zh-CN"/>
        </w:rPr>
        <w:t xml:space="preserve">Way forward: </w:t>
      </w:r>
    </w:p>
    <w:p w14:paraId="3D18C97C" w14:textId="77777777" w:rsidR="00761CA5" w:rsidRPr="00866D19" w:rsidRDefault="00761CA5" w:rsidP="00866D19">
      <w:pPr>
        <w:numPr>
          <w:ilvl w:val="0"/>
          <w:numId w:val="9"/>
        </w:numPr>
        <w:overflowPunct/>
        <w:autoSpaceDE/>
        <w:autoSpaceDN/>
        <w:adjustRightInd/>
        <w:spacing w:after="0"/>
        <w:ind w:left="720"/>
        <w:textAlignment w:val="auto"/>
        <w:rPr>
          <w:bCs/>
          <w:lang w:eastAsia="zh-CN"/>
        </w:rPr>
      </w:pPr>
      <w:r w:rsidRPr="00866D19">
        <w:rPr>
          <w:bCs/>
          <w:lang w:eastAsia="zh-CN"/>
        </w:rPr>
        <w:t xml:space="preserve">Carrier frequency: 30GHz. </w:t>
      </w:r>
    </w:p>
    <w:p w14:paraId="7AF66B7E" w14:textId="77777777" w:rsidR="00761CA5" w:rsidRPr="00866D19" w:rsidRDefault="00761CA5" w:rsidP="00866D19">
      <w:pPr>
        <w:numPr>
          <w:ilvl w:val="0"/>
          <w:numId w:val="9"/>
        </w:numPr>
        <w:overflowPunct/>
        <w:autoSpaceDE/>
        <w:autoSpaceDN/>
        <w:adjustRightInd/>
        <w:spacing w:after="0"/>
        <w:ind w:left="720"/>
        <w:textAlignment w:val="auto"/>
        <w:rPr>
          <w:bCs/>
          <w:lang w:eastAsia="zh-CN"/>
        </w:rPr>
      </w:pPr>
      <w:r w:rsidRPr="00866D19">
        <w:rPr>
          <w:bCs/>
          <w:lang w:eastAsia="zh-CN"/>
        </w:rPr>
        <w:t>CBW/SCS: 200MHz/120kHz</w:t>
      </w:r>
    </w:p>
    <w:p w14:paraId="5A86AB9F" w14:textId="77777777" w:rsidR="00761CA5" w:rsidRPr="00866D19" w:rsidRDefault="00761CA5" w:rsidP="00866D19">
      <w:pPr>
        <w:numPr>
          <w:ilvl w:val="0"/>
          <w:numId w:val="9"/>
        </w:numPr>
        <w:overflowPunct/>
        <w:autoSpaceDE/>
        <w:autoSpaceDN/>
        <w:adjustRightInd/>
        <w:spacing w:after="0"/>
        <w:ind w:left="720"/>
        <w:textAlignment w:val="auto"/>
        <w:rPr>
          <w:bCs/>
          <w:lang w:eastAsia="zh-CN"/>
        </w:rPr>
      </w:pPr>
      <w:r w:rsidRPr="00866D19">
        <w:rPr>
          <w:rFonts w:hint="eastAsia"/>
          <w:bCs/>
          <w:lang w:eastAsia="zh-CN"/>
        </w:rPr>
        <w:t>T</w:t>
      </w:r>
      <w:r w:rsidRPr="00866D19">
        <w:rPr>
          <w:bCs/>
          <w:lang w:eastAsia="zh-CN"/>
        </w:rPr>
        <w:t>DD pattern: FR2.120-1 (DDDSU)</w:t>
      </w:r>
    </w:p>
    <w:p w14:paraId="7B72CD7F" w14:textId="77777777" w:rsidR="00761CA5" w:rsidRPr="00866D19" w:rsidRDefault="00761CA5" w:rsidP="00866D19">
      <w:pPr>
        <w:numPr>
          <w:ilvl w:val="0"/>
          <w:numId w:val="9"/>
        </w:numPr>
        <w:overflowPunct/>
        <w:autoSpaceDE/>
        <w:autoSpaceDN/>
        <w:adjustRightInd/>
        <w:spacing w:after="0"/>
        <w:ind w:left="720"/>
        <w:textAlignment w:val="auto"/>
        <w:rPr>
          <w:bCs/>
          <w:lang w:eastAsia="zh-CN"/>
        </w:rPr>
      </w:pPr>
      <w:r w:rsidRPr="00866D19">
        <w:rPr>
          <w:bCs/>
          <w:lang w:eastAsia="zh-CN"/>
        </w:rPr>
        <w:lastRenderedPageBreak/>
        <w:t>MCS: MCS 17 with Rank 2 as baseline</w:t>
      </w:r>
    </w:p>
    <w:p w14:paraId="7E428010" w14:textId="77777777" w:rsidR="00761CA5" w:rsidRPr="00866D19" w:rsidRDefault="00761CA5" w:rsidP="00866D19">
      <w:pPr>
        <w:numPr>
          <w:ilvl w:val="0"/>
          <w:numId w:val="9"/>
        </w:numPr>
        <w:overflowPunct/>
        <w:autoSpaceDE/>
        <w:autoSpaceDN/>
        <w:adjustRightInd/>
        <w:spacing w:after="0"/>
        <w:ind w:left="720"/>
        <w:textAlignment w:val="auto"/>
        <w:rPr>
          <w:bCs/>
          <w:lang w:eastAsia="zh-CN"/>
        </w:rPr>
      </w:pPr>
      <w:r w:rsidRPr="00866D19">
        <w:rPr>
          <w:bCs/>
          <w:lang w:eastAsia="zh-CN"/>
        </w:rPr>
        <w:t>Number of Active PDSCH TCI states: 2</w:t>
      </w:r>
    </w:p>
    <w:p w14:paraId="5837DAA0" w14:textId="77777777" w:rsidR="00761CA5" w:rsidRPr="00866D19" w:rsidRDefault="00761CA5" w:rsidP="00866D19">
      <w:pPr>
        <w:numPr>
          <w:ilvl w:val="0"/>
          <w:numId w:val="9"/>
        </w:numPr>
        <w:overflowPunct/>
        <w:autoSpaceDE/>
        <w:autoSpaceDN/>
        <w:adjustRightInd/>
        <w:spacing w:after="0"/>
        <w:ind w:left="720"/>
        <w:textAlignment w:val="auto"/>
        <w:rPr>
          <w:bCs/>
          <w:lang w:eastAsia="zh-CN"/>
        </w:rPr>
      </w:pPr>
      <w:r w:rsidRPr="00866D19">
        <w:rPr>
          <w:bCs/>
          <w:lang w:eastAsia="zh-CN"/>
        </w:rPr>
        <w:t>Other parameters such as number of HARQ process, K1 values can be reused from Rel-17 FR2 HST</w:t>
      </w:r>
    </w:p>
    <w:p w14:paraId="71CB0CDB" w14:textId="77777777" w:rsidR="00761CA5" w:rsidRPr="00866D19" w:rsidRDefault="00761CA5" w:rsidP="00866D19">
      <w:pPr>
        <w:numPr>
          <w:ilvl w:val="0"/>
          <w:numId w:val="9"/>
        </w:numPr>
        <w:overflowPunct/>
        <w:autoSpaceDE/>
        <w:autoSpaceDN/>
        <w:adjustRightInd/>
        <w:spacing w:after="0"/>
        <w:ind w:left="720"/>
        <w:textAlignment w:val="auto"/>
        <w:rPr>
          <w:bCs/>
          <w:lang w:eastAsia="zh-CN"/>
        </w:rPr>
      </w:pPr>
      <w:r w:rsidRPr="00866D19">
        <w:rPr>
          <w:rFonts w:hint="eastAsia"/>
          <w:bCs/>
          <w:lang w:eastAsia="zh-CN"/>
        </w:rPr>
        <w:t>R</w:t>
      </w:r>
      <w:r w:rsidRPr="00866D19">
        <w:rPr>
          <w:bCs/>
          <w:lang w:eastAsia="zh-CN"/>
        </w:rPr>
        <w:t xml:space="preserve">ank and Layer combination as a starting point for evaluation </w:t>
      </w:r>
    </w:p>
    <w:p w14:paraId="15B91A82" w14:textId="77777777" w:rsidR="00761CA5" w:rsidRPr="00866D19" w:rsidRDefault="00761CA5" w:rsidP="00866D19">
      <w:pPr>
        <w:pStyle w:val="aff9"/>
        <w:numPr>
          <w:ilvl w:val="1"/>
          <w:numId w:val="12"/>
        </w:numPr>
        <w:ind w:leftChars="0"/>
        <w:rPr>
          <w:rFonts w:ascii="Times New Roman" w:hAnsi="Times New Roman"/>
          <w:sz w:val="20"/>
          <w:szCs w:val="20"/>
          <w:lang w:eastAsia="zh-CN"/>
        </w:rPr>
      </w:pPr>
      <w:r w:rsidRPr="00866D19">
        <w:rPr>
          <w:rFonts w:ascii="Times New Roman" w:hAnsi="Times New Roman"/>
          <w:sz w:val="20"/>
          <w:szCs w:val="20"/>
          <w:lang w:eastAsia="zh-CN"/>
        </w:rPr>
        <w:t>Case 1: 1+1 as layer combination with fully over lapping</w:t>
      </w:r>
    </w:p>
    <w:p w14:paraId="793AA4E5" w14:textId="77777777" w:rsidR="00761CA5" w:rsidRPr="00866D19" w:rsidRDefault="00761CA5" w:rsidP="00866D19">
      <w:pPr>
        <w:pStyle w:val="aff9"/>
        <w:numPr>
          <w:ilvl w:val="1"/>
          <w:numId w:val="12"/>
        </w:numPr>
        <w:ind w:leftChars="0"/>
        <w:rPr>
          <w:rFonts w:ascii="Times New Roman" w:hAnsi="Times New Roman"/>
          <w:sz w:val="20"/>
          <w:szCs w:val="20"/>
          <w:lang w:eastAsia="zh-CN"/>
        </w:rPr>
      </w:pPr>
      <w:r w:rsidRPr="00866D19">
        <w:rPr>
          <w:rFonts w:ascii="Times New Roman" w:hAnsi="Times New Roman"/>
          <w:sz w:val="20"/>
          <w:szCs w:val="20"/>
          <w:lang w:eastAsia="zh-CN"/>
        </w:rPr>
        <w:t>Case 2: 2+2 as layer combination with fully over lapping</w:t>
      </w:r>
    </w:p>
    <w:p w14:paraId="59D4E3D2" w14:textId="77777777" w:rsidR="00761CA5" w:rsidRPr="00866D19" w:rsidRDefault="00761CA5" w:rsidP="00866D19">
      <w:pPr>
        <w:numPr>
          <w:ilvl w:val="0"/>
          <w:numId w:val="9"/>
        </w:numPr>
        <w:overflowPunct/>
        <w:autoSpaceDE/>
        <w:autoSpaceDN/>
        <w:adjustRightInd/>
        <w:spacing w:after="0"/>
        <w:ind w:left="720"/>
        <w:textAlignment w:val="auto"/>
        <w:rPr>
          <w:bCs/>
          <w:lang w:eastAsia="zh-CN"/>
        </w:rPr>
      </w:pPr>
      <w:r w:rsidRPr="00866D19">
        <w:rPr>
          <w:bCs/>
          <w:lang w:eastAsia="zh-CN"/>
        </w:rPr>
        <w:t xml:space="preserve">Companies are encouraged to provide simulation results in the next meeting </w:t>
      </w:r>
    </w:p>
    <w:p w14:paraId="5734C83A" w14:textId="77777777" w:rsidR="00761CA5" w:rsidRPr="002E3BC1" w:rsidRDefault="00761CA5" w:rsidP="00761CA5">
      <w:pPr>
        <w:spacing w:afterLines="50" w:after="120"/>
        <w:rPr>
          <w:lang w:eastAsia="zh-CN"/>
        </w:rPr>
      </w:pPr>
    </w:p>
    <w:p w14:paraId="1EF24A37" w14:textId="77777777" w:rsidR="00761CA5" w:rsidRPr="00BA0E20" w:rsidRDefault="00761CA5" w:rsidP="00761CA5">
      <w:pPr>
        <w:pStyle w:val="afa"/>
        <w:keepNext/>
        <w:spacing w:before="0" w:after="0"/>
        <w:jc w:val="center"/>
        <w:rPr>
          <w:sz w:val="18"/>
          <w:szCs w:val="18"/>
        </w:rPr>
      </w:pPr>
      <w:r w:rsidRPr="00BA0E20">
        <w:rPr>
          <w:sz w:val="18"/>
          <w:szCs w:val="18"/>
        </w:rPr>
        <w:t xml:space="preserve">Table </w:t>
      </w:r>
      <w:r w:rsidRPr="00BA0E20">
        <w:rPr>
          <w:sz w:val="18"/>
          <w:szCs w:val="18"/>
        </w:rPr>
        <w:fldChar w:fldCharType="begin"/>
      </w:r>
      <w:r w:rsidRPr="00BA0E20">
        <w:rPr>
          <w:sz w:val="18"/>
          <w:szCs w:val="18"/>
        </w:rPr>
        <w:instrText xml:space="preserve"> SEQ Table \* ARABIC </w:instrText>
      </w:r>
      <w:r w:rsidRPr="00BA0E20">
        <w:rPr>
          <w:sz w:val="18"/>
          <w:szCs w:val="18"/>
        </w:rPr>
        <w:fldChar w:fldCharType="separate"/>
      </w:r>
      <w:r w:rsidRPr="00BA0E20">
        <w:rPr>
          <w:noProof/>
          <w:sz w:val="18"/>
          <w:szCs w:val="18"/>
        </w:rPr>
        <w:t>1</w:t>
      </w:r>
      <w:r w:rsidRPr="00BA0E20">
        <w:rPr>
          <w:sz w:val="18"/>
          <w:szCs w:val="18"/>
        </w:rPr>
        <w:fldChar w:fldCharType="end"/>
      </w:r>
      <w:r w:rsidRPr="00BA0E20">
        <w:rPr>
          <w:sz w:val="18"/>
          <w:szCs w:val="18"/>
        </w:rPr>
        <w:t>. PDSCH Simulation assumptions</w:t>
      </w:r>
      <w:r>
        <w:rPr>
          <w:sz w:val="18"/>
          <w:szCs w:val="18"/>
        </w:rPr>
        <w:t xml:space="preserve"> (For information)</w:t>
      </w:r>
    </w:p>
    <w:tbl>
      <w:tblPr>
        <w:tblStyle w:val="a4"/>
        <w:tblW w:w="0" w:type="auto"/>
        <w:jc w:val="center"/>
        <w:tblLook w:val="04A0" w:firstRow="1" w:lastRow="0" w:firstColumn="1" w:lastColumn="0" w:noHBand="0" w:noVBand="1"/>
      </w:tblPr>
      <w:tblGrid>
        <w:gridCol w:w="2122"/>
        <w:gridCol w:w="2693"/>
        <w:gridCol w:w="4816"/>
      </w:tblGrid>
      <w:tr w:rsidR="00761CA5" w:rsidRPr="00866D19" w14:paraId="0C6EB137" w14:textId="77777777" w:rsidTr="00726AED">
        <w:trPr>
          <w:jc w:val="center"/>
        </w:trPr>
        <w:tc>
          <w:tcPr>
            <w:tcW w:w="4815" w:type="dxa"/>
            <w:gridSpan w:val="2"/>
            <w:vAlign w:val="center"/>
          </w:tcPr>
          <w:p w14:paraId="5015DE18" w14:textId="77777777" w:rsidR="00761CA5" w:rsidRPr="00866D19" w:rsidRDefault="00761CA5" w:rsidP="00726AED">
            <w:pPr>
              <w:spacing w:after="0"/>
              <w:jc w:val="center"/>
              <w:rPr>
                <w:b/>
                <w:bCs/>
                <w:sz w:val="18"/>
                <w:szCs w:val="18"/>
                <w:lang w:val="en-US" w:eastAsia="zh-CN"/>
              </w:rPr>
            </w:pPr>
            <w:r w:rsidRPr="00866D19">
              <w:rPr>
                <w:b/>
                <w:bCs/>
                <w:sz w:val="18"/>
                <w:szCs w:val="18"/>
                <w:lang w:val="en-US" w:eastAsia="zh-CN"/>
              </w:rPr>
              <w:t>Parameter</w:t>
            </w:r>
          </w:p>
        </w:tc>
        <w:tc>
          <w:tcPr>
            <w:tcW w:w="4816" w:type="dxa"/>
            <w:vAlign w:val="center"/>
          </w:tcPr>
          <w:p w14:paraId="71F62ECF" w14:textId="77777777" w:rsidR="00761CA5" w:rsidRPr="00866D19" w:rsidRDefault="00761CA5" w:rsidP="00726AED">
            <w:pPr>
              <w:spacing w:after="0"/>
              <w:jc w:val="center"/>
              <w:rPr>
                <w:b/>
                <w:bCs/>
                <w:sz w:val="18"/>
                <w:szCs w:val="18"/>
                <w:lang w:val="en-US" w:eastAsia="zh-CN"/>
              </w:rPr>
            </w:pPr>
            <w:r w:rsidRPr="00866D19">
              <w:rPr>
                <w:b/>
                <w:bCs/>
                <w:sz w:val="18"/>
                <w:szCs w:val="18"/>
                <w:lang w:val="en-US" w:eastAsia="zh-CN"/>
              </w:rPr>
              <w:t>Value</w:t>
            </w:r>
          </w:p>
        </w:tc>
      </w:tr>
      <w:tr w:rsidR="00761CA5" w:rsidRPr="00866D19" w14:paraId="0E602AEE" w14:textId="77777777" w:rsidTr="00726AED">
        <w:trPr>
          <w:jc w:val="center"/>
        </w:trPr>
        <w:tc>
          <w:tcPr>
            <w:tcW w:w="4815" w:type="dxa"/>
            <w:gridSpan w:val="2"/>
          </w:tcPr>
          <w:p w14:paraId="0D9141C2" w14:textId="77777777" w:rsidR="00761CA5" w:rsidRPr="00866D19" w:rsidRDefault="00761CA5" w:rsidP="00726AED">
            <w:pPr>
              <w:spacing w:after="0"/>
              <w:rPr>
                <w:sz w:val="18"/>
                <w:szCs w:val="18"/>
                <w:lang w:val="en-US" w:eastAsia="zh-CN"/>
              </w:rPr>
            </w:pPr>
            <w:r w:rsidRPr="00866D19">
              <w:rPr>
                <w:sz w:val="18"/>
                <w:szCs w:val="18"/>
                <w:lang w:val="en-US" w:eastAsia="zh-CN"/>
              </w:rPr>
              <w:t>Carrier frequency</w:t>
            </w:r>
          </w:p>
        </w:tc>
        <w:tc>
          <w:tcPr>
            <w:tcW w:w="4816" w:type="dxa"/>
            <w:vAlign w:val="center"/>
          </w:tcPr>
          <w:p w14:paraId="18945A7D" w14:textId="77777777" w:rsidR="00761CA5" w:rsidRPr="00866D19" w:rsidRDefault="00761CA5" w:rsidP="00726AED">
            <w:pPr>
              <w:spacing w:after="0"/>
              <w:jc w:val="center"/>
              <w:rPr>
                <w:sz w:val="18"/>
                <w:szCs w:val="18"/>
                <w:lang w:val="en-US" w:eastAsia="zh-CN"/>
              </w:rPr>
            </w:pPr>
            <w:r w:rsidRPr="00866D19">
              <w:rPr>
                <w:sz w:val="18"/>
                <w:szCs w:val="18"/>
                <w:lang w:val="en-US" w:eastAsia="zh-CN"/>
              </w:rPr>
              <w:t>30 GHz</w:t>
            </w:r>
          </w:p>
        </w:tc>
      </w:tr>
      <w:tr w:rsidR="00761CA5" w:rsidRPr="00866D19" w14:paraId="30CA3335" w14:textId="77777777" w:rsidTr="00726AED">
        <w:trPr>
          <w:jc w:val="center"/>
        </w:trPr>
        <w:tc>
          <w:tcPr>
            <w:tcW w:w="4815" w:type="dxa"/>
            <w:gridSpan w:val="2"/>
          </w:tcPr>
          <w:p w14:paraId="1A5BA4CF" w14:textId="77777777" w:rsidR="00761CA5" w:rsidRPr="00866D19" w:rsidRDefault="00761CA5" w:rsidP="00726AED">
            <w:pPr>
              <w:spacing w:after="0"/>
              <w:rPr>
                <w:sz w:val="18"/>
                <w:szCs w:val="18"/>
                <w:lang w:val="en-US" w:eastAsia="zh-CN"/>
              </w:rPr>
            </w:pPr>
            <w:r w:rsidRPr="00866D19">
              <w:rPr>
                <w:sz w:val="18"/>
                <w:szCs w:val="18"/>
                <w:lang w:val="en-US" w:eastAsia="zh-CN"/>
              </w:rPr>
              <w:t>Duplex mode</w:t>
            </w:r>
          </w:p>
        </w:tc>
        <w:tc>
          <w:tcPr>
            <w:tcW w:w="4816" w:type="dxa"/>
            <w:vAlign w:val="center"/>
          </w:tcPr>
          <w:p w14:paraId="48CE6374" w14:textId="77777777" w:rsidR="00761CA5" w:rsidRPr="00866D19" w:rsidRDefault="00761CA5" w:rsidP="00726AED">
            <w:pPr>
              <w:spacing w:after="0"/>
              <w:jc w:val="center"/>
              <w:rPr>
                <w:sz w:val="18"/>
                <w:szCs w:val="18"/>
                <w:lang w:val="en-US" w:eastAsia="zh-CN"/>
              </w:rPr>
            </w:pPr>
            <w:r w:rsidRPr="00866D19">
              <w:rPr>
                <w:sz w:val="18"/>
                <w:szCs w:val="18"/>
                <w:lang w:val="en-US" w:eastAsia="zh-CN"/>
              </w:rPr>
              <w:t>TDD</w:t>
            </w:r>
          </w:p>
        </w:tc>
      </w:tr>
      <w:tr w:rsidR="00761CA5" w:rsidRPr="00866D19" w14:paraId="14BA431D" w14:textId="77777777" w:rsidTr="00726AED">
        <w:trPr>
          <w:jc w:val="center"/>
        </w:trPr>
        <w:tc>
          <w:tcPr>
            <w:tcW w:w="4815" w:type="dxa"/>
            <w:gridSpan w:val="2"/>
          </w:tcPr>
          <w:p w14:paraId="581B3877" w14:textId="77777777" w:rsidR="00761CA5" w:rsidRPr="00866D19" w:rsidRDefault="00761CA5" w:rsidP="00726AED">
            <w:pPr>
              <w:spacing w:after="0"/>
              <w:rPr>
                <w:sz w:val="18"/>
                <w:szCs w:val="18"/>
                <w:lang w:val="en-US" w:eastAsia="zh-CN"/>
              </w:rPr>
            </w:pPr>
            <w:r w:rsidRPr="00866D19">
              <w:rPr>
                <w:sz w:val="18"/>
                <w:szCs w:val="18"/>
                <w:lang w:val="en-US" w:eastAsia="zh-CN"/>
              </w:rPr>
              <w:t>SCS</w:t>
            </w:r>
          </w:p>
        </w:tc>
        <w:tc>
          <w:tcPr>
            <w:tcW w:w="4816" w:type="dxa"/>
            <w:vAlign w:val="center"/>
          </w:tcPr>
          <w:p w14:paraId="2752209F" w14:textId="77777777" w:rsidR="00761CA5" w:rsidRPr="00866D19" w:rsidRDefault="00761CA5" w:rsidP="00726AED">
            <w:pPr>
              <w:spacing w:after="0"/>
              <w:jc w:val="center"/>
              <w:rPr>
                <w:sz w:val="18"/>
                <w:szCs w:val="18"/>
                <w:lang w:val="en-US" w:eastAsia="zh-CN"/>
              </w:rPr>
            </w:pPr>
            <w:r w:rsidRPr="00866D19">
              <w:rPr>
                <w:sz w:val="18"/>
                <w:szCs w:val="18"/>
                <w:lang w:val="en-US" w:eastAsia="zh-CN"/>
              </w:rPr>
              <w:t>120 kHz</w:t>
            </w:r>
          </w:p>
        </w:tc>
      </w:tr>
      <w:tr w:rsidR="00761CA5" w:rsidRPr="00866D19" w14:paraId="2AA33339" w14:textId="77777777" w:rsidTr="00726AED">
        <w:trPr>
          <w:jc w:val="center"/>
        </w:trPr>
        <w:tc>
          <w:tcPr>
            <w:tcW w:w="4815" w:type="dxa"/>
            <w:gridSpan w:val="2"/>
          </w:tcPr>
          <w:p w14:paraId="48AD70B9" w14:textId="77777777" w:rsidR="00761CA5" w:rsidRPr="00866D19" w:rsidRDefault="00761CA5" w:rsidP="00726AED">
            <w:pPr>
              <w:spacing w:after="0"/>
              <w:rPr>
                <w:sz w:val="18"/>
                <w:szCs w:val="18"/>
                <w:lang w:val="en-US" w:eastAsia="zh-CN"/>
              </w:rPr>
            </w:pPr>
            <w:r w:rsidRPr="00866D19">
              <w:rPr>
                <w:sz w:val="18"/>
                <w:szCs w:val="18"/>
                <w:lang w:val="en-US" w:eastAsia="zh-CN"/>
              </w:rPr>
              <w:t>CBW</w:t>
            </w:r>
          </w:p>
        </w:tc>
        <w:tc>
          <w:tcPr>
            <w:tcW w:w="4816" w:type="dxa"/>
            <w:vAlign w:val="center"/>
          </w:tcPr>
          <w:p w14:paraId="40CA4418" w14:textId="77777777" w:rsidR="00761CA5" w:rsidRPr="00866D19" w:rsidRDefault="00761CA5" w:rsidP="00726AED">
            <w:pPr>
              <w:spacing w:after="0"/>
              <w:jc w:val="center"/>
              <w:rPr>
                <w:sz w:val="18"/>
                <w:szCs w:val="18"/>
                <w:lang w:val="en-US" w:eastAsia="zh-CN"/>
              </w:rPr>
            </w:pPr>
            <w:r w:rsidRPr="00866D19">
              <w:rPr>
                <w:sz w:val="18"/>
                <w:szCs w:val="18"/>
                <w:lang w:val="en-US" w:eastAsia="zh-CN"/>
              </w:rPr>
              <w:t>200 MHz</w:t>
            </w:r>
          </w:p>
        </w:tc>
      </w:tr>
      <w:tr w:rsidR="00761CA5" w:rsidRPr="00866D19" w14:paraId="4ABAA6A9" w14:textId="77777777" w:rsidTr="00726AED">
        <w:trPr>
          <w:jc w:val="center"/>
        </w:trPr>
        <w:tc>
          <w:tcPr>
            <w:tcW w:w="4815" w:type="dxa"/>
            <w:gridSpan w:val="2"/>
          </w:tcPr>
          <w:p w14:paraId="51F0D7C4" w14:textId="77777777" w:rsidR="00761CA5" w:rsidRPr="00866D19" w:rsidRDefault="00761CA5" w:rsidP="00726AED">
            <w:pPr>
              <w:spacing w:after="0"/>
              <w:rPr>
                <w:sz w:val="18"/>
                <w:szCs w:val="18"/>
                <w:lang w:val="en-US" w:eastAsia="zh-CN"/>
              </w:rPr>
            </w:pPr>
            <w:r w:rsidRPr="00866D19">
              <w:rPr>
                <w:sz w:val="18"/>
                <w:szCs w:val="18"/>
                <w:lang w:val="en-US" w:eastAsia="zh-CN"/>
              </w:rPr>
              <w:t>Antenna configuration</w:t>
            </w:r>
          </w:p>
        </w:tc>
        <w:tc>
          <w:tcPr>
            <w:tcW w:w="4816" w:type="dxa"/>
            <w:vAlign w:val="center"/>
          </w:tcPr>
          <w:p w14:paraId="1F924DAD" w14:textId="77777777" w:rsidR="00761CA5" w:rsidRPr="00866D19" w:rsidRDefault="00761CA5" w:rsidP="00726AED">
            <w:pPr>
              <w:spacing w:after="0"/>
              <w:jc w:val="center"/>
              <w:rPr>
                <w:sz w:val="18"/>
                <w:szCs w:val="18"/>
                <w:lang w:val="en-US" w:eastAsia="zh-CN"/>
              </w:rPr>
            </w:pPr>
            <w:r w:rsidRPr="00866D19">
              <w:rPr>
                <w:sz w:val="18"/>
                <w:szCs w:val="18"/>
                <w:lang w:val="en-US" w:eastAsia="zh-CN"/>
              </w:rPr>
              <w:t>2x2 ULA Low for each Panel</w:t>
            </w:r>
          </w:p>
        </w:tc>
      </w:tr>
      <w:tr w:rsidR="00761CA5" w:rsidRPr="00866D19" w14:paraId="6E148015" w14:textId="77777777" w:rsidTr="00726AED">
        <w:trPr>
          <w:jc w:val="center"/>
        </w:trPr>
        <w:tc>
          <w:tcPr>
            <w:tcW w:w="4815" w:type="dxa"/>
            <w:gridSpan w:val="2"/>
          </w:tcPr>
          <w:p w14:paraId="75987FCD" w14:textId="77777777" w:rsidR="00761CA5" w:rsidRPr="00866D19" w:rsidRDefault="00761CA5" w:rsidP="00726AED">
            <w:pPr>
              <w:spacing w:after="0"/>
              <w:rPr>
                <w:sz w:val="18"/>
                <w:szCs w:val="18"/>
                <w:lang w:val="en-US" w:eastAsia="zh-CN"/>
              </w:rPr>
            </w:pPr>
            <w:r w:rsidRPr="00866D19">
              <w:rPr>
                <w:sz w:val="18"/>
                <w:szCs w:val="18"/>
                <w:lang w:val="en-US" w:eastAsia="zh-CN"/>
              </w:rPr>
              <w:t>TDD pattern</w:t>
            </w:r>
          </w:p>
        </w:tc>
        <w:tc>
          <w:tcPr>
            <w:tcW w:w="4816" w:type="dxa"/>
            <w:vAlign w:val="center"/>
          </w:tcPr>
          <w:p w14:paraId="766BD694" w14:textId="77777777" w:rsidR="00761CA5" w:rsidRPr="00866D19" w:rsidRDefault="00761CA5" w:rsidP="00726AED">
            <w:pPr>
              <w:spacing w:after="0"/>
              <w:jc w:val="center"/>
              <w:rPr>
                <w:sz w:val="18"/>
                <w:szCs w:val="18"/>
                <w:lang w:val="en-US" w:eastAsia="zh-CN"/>
              </w:rPr>
            </w:pPr>
            <w:r w:rsidRPr="00866D19">
              <w:rPr>
                <w:sz w:val="18"/>
                <w:szCs w:val="18"/>
                <w:lang w:val="en-US" w:eastAsia="zh-CN"/>
              </w:rPr>
              <w:t>DDDSU, S: 10D + 2G + 2U</w:t>
            </w:r>
          </w:p>
          <w:p w14:paraId="2213D664" w14:textId="77777777" w:rsidR="00761CA5" w:rsidRPr="00866D19" w:rsidRDefault="00761CA5" w:rsidP="00726AED">
            <w:pPr>
              <w:spacing w:after="0"/>
              <w:jc w:val="center"/>
              <w:rPr>
                <w:sz w:val="18"/>
                <w:szCs w:val="18"/>
                <w:lang w:val="en-US" w:eastAsia="zh-CN"/>
              </w:rPr>
            </w:pPr>
            <w:r w:rsidRPr="00866D19">
              <w:rPr>
                <w:sz w:val="18"/>
                <w:szCs w:val="18"/>
                <w:lang w:val="en-US" w:eastAsia="zh-CN"/>
              </w:rPr>
              <w:t>Schedule PDSCH in special slots (Note 1)</w:t>
            </w:r>
          </w:p>
        </w:tc>
      </w:tr>
      <w:tr w:rsidR="00761CA5" w:rsidRPr="00866D19" w14:paraId="3EFD4A4B" w14:textId="77777777" w:rsidTr="00726AED">
        <w:trPr>
          <w:jc w:val="center"/>
        </w:trPr>
        <w:tc>
          <w:tcPr>
            <w:tcW w:w="2122" w:type="dxa"/>
            <w:vMerge w:val="restart"/>
            <w:vAlign w:val="center"/>
          </w:tcPr>
          <w:p w14:paraId="2382A9F4" w14:textId="77777777" w:rsidR="00761CA5" w:rsidRPr="00866D19" w:rsidRDefault="00761CA5" w:rsidP="00726AED">
            <w:pPr>
              <w:spacing w:after="0"/>
              <w:rPr>
                <w:sz w:val="18"/>
                <w:szCs w:val="18"/>
                <w:lang w:val="en-US" w:eastAsia="zh-CN"/>
              </w:rPr>
            </w:pPr>
            <w:r w:rsidRPr="00866D19">
              <w:rPr>
                <w:sz w:val="18"/>
                <w:szCs w:val="18"/>
                <w:lang w:val="en-US" w:eastAsia="zh-CN"/>
              </w:rPr>
              <w:t>PDSCH DMRS configuration</w:t>
            </w:r>
          </w:p>
        </w:tc>
        <w:tc>
          <w:tcPr>
            <w:tcW w:w="2693" w:type="dxa"/>
            <w:vAlign w:val="center"/>
          </w:tcPr>
          <w:p w14:paraId="66BEC716" w14:textId="77777777" w:rsidR="00761CA5" w:rsidRPr="00866D19" w:rsidRDefault="00761CA5" w:rsidP="00726AED">
            <w:pPr>
              <w:spacing w:after="0"/>
              <w:rPr>
                <w:sz w:val="18"/>
                <w:szCs w:val="18"/>
                <w:lang w:val="en-US" w:eastAsia="zh-CN"/>
              </w:rPr>
            </w:pPr>
            <w:r w:rsidRPr="00866D19">
              <w:rPr>
                <w:sz w:val="18"/>
                <w:szCs w:val="18"/>
                <w:lang w:val="en-US" w:eastAsia="zh-CN"/>
              </w:rPr>
              <w:t>DMRS type</w:t>
            </w:r>
          </w:p>
          <w:p w14:paraId="3FE881D7" w14:textId="77777777" w:rsidR="00761CA5" w:rsidRPr="00866D19" w:rsidRDefault="00761CA5" w:rsidP="00726AED">
            <w:pPr>
              <w:spacing w:after="0"/>
              <w:rPr>
                <w:sz w:val="18"/>
                <w:szCs w:val="18"/>
                <w:lang w:val="en-US" w:eastAsia="zh-CN"/>
              </w:rPr>
            </w:pPr>
          </w:p>
        </w:tc>
        <w:tc>
          <w:tcPr>
            <w:tcW w:w="4816" w:type="dxa"/>
            <w:vAlign w:val="center"/>
          </w:tcPr>
          <w:p w14:paraId="55C9EFB1" w14:textId="77777777" w:rsidR="00761CA5" w:rsidRPr="00866D19" w:rsidRDefault="00761CA5" w:rsidP="00726AED">
            <w:pPr>
              <w:spacing w:after="0"/>
              <w:jc w:val="center"/>
              <w:rPr>
                <w:sz w:val="18"/>
                <w:szCs w:val="18"/>
                <w:lang w:val="en-US" w:eastAsia="zh-CN"/>
              </w:rPr>
            </w:pPr>
            <w:r w:rsidRPr="00866D19">
              <w:rPr>
                <w:sz w:val="18"/>
                <w:szCs w:val="18"/>
                <w:lang w:val="en-US" w:eastAsia="zh-CN"/>
              </w:rPr>
              <w:t>Type 1</w:t>
            </w:r>
          </w:p>
        </w:tc>
      </w:tr>
      <w:tr w:rsidR="00761CA5" w:rsidRPr="00866D19" w14:paraId="4342801C" w14:textId="77777777" w:rsidTr="00726AED">
        <w:trPr>
          <w:jc w:val="center"/>
        </w:trPr>
        <w:tc>
          <w:tcPr>
            <w:tcW w:w="2122" w:type="dxa"/>
            <w:vMerge/>
            <w:vAlign w:val="center"/>
          </w:tcPr>
          <w:p w14:paraId="1617F5CB" w14:textId="77777777" w:rsidR="00761CA5" w:rsidRPr="00866D19" w:rsidRDefault="00761CA5" w:rsidP="00726AED">
            <w:pPr>
              <w:spacing w:after="0"/>
              <w:rPr>
                <w:sz w:val="18"/>
                <w:szCs w:val="18"/>
                <w:lang w:val="en-US" w:eastAsia="zh-CN"/>
              </w:rPr>
            </w:pPr>
          </w:p>
        </w:tc>
        <w:tc>
          <w:tcPr>
            <w:tcW w:w="2693" w:type="dxa"/>
            <w:vAlign w:val="center"/>
          </w:tcPr>
          <w:p w14:paraId="303D185B" w14:textId="77777777" w:rsidR="00761CA5" w:rsidRPr="00866D19" w:rsidRDefault="00761CA5" w:rsidP="00726AED">
            <w:pPr>
              <w:spacing w:after="0"/>
              <w:rPr>
                <w:sz w:val="18"/>
                <w:szCs w:val="18"/>
                <w:lang w:val="en-US" w:eastAsia="zh-CN"/>
              </w:rPr>
            </w:pPr>
            <w:r w:rsidRPr="00866D19">
              <w:rPr>
                <w:sz w:val="18"/>
                <w:szCs w:val="18"/>
                <w:lang w:val="en-US" w:eastAsia="zh-CN"/>
              </w:rPr>
              <w:t xml:space="preserve">Number of additional DMRS </w:t>
            </w:r>
          </w:p>
        </w:tc>
        <w:tc>
          <w:tcPr>
            <w:tcW w:w="4816" w:type="dxa"/>
            <w:vAlign w:val="center"/>
          </w:tcPr>
          <w:p w14:paraId="32DC29F6" w14:textId="77777777" w:rsidR="00761CA5" w:rsidRPr="00866D19" w:rsidRDefault="00761CA5" w:rsidP="00726AED">
            <w:pPr>
              <w:spacing w:after="0"/>
              <w:jc w:val="center"/>
              <w:rPr>
                <w:sz w:val="18"/>
                <w:szCs w:val="18"/>
                <w:lang w:val="en-US" w:eastAsia="zh-CN"/>
              </w:rPr>
            </w:pPr>
            <w:r w:rsidRPr="00866D19">
              <w:rPr>
                <w:sz w:val="18"/>
                <w:szCs w:val="18"/>
                <w:lang w:val="en-US" w:eastAsia="zh-CN"/>
              </w:rPr>
              <w:t>2</w:t>
            </w:r>
          </w:p>
        </w:tc>
      </w:tr>
      <w:tr w:rsidR="00761CA5" w:rsidRPr="00866D19" w14:paraId="3A13AD98" w14:textId="77777777" w:rsidTr="00726AED">
        <w:trPr>
          <w:jc w:val="center"/>
        </w:trPr>
        <w:tc>
          <w:tcPr>
            <w:tcW w:w="2122" w:type="dxa"/>
            <w:vMerge/>
            <w:vAlign w:val="center"/>
          </w:tcPr>
          <w:p w14:paraId="69397F6C" w14:textId="77777777" w:rsidR="00761CA5" w:rsidRPr="00866D19" w:rsidRDefault="00761CA5" w:rsidP="00726AED">
            <w:pPr>
              <w:spacing w:after="0"/>
              <w:rPr>
                <w:sz w:val="18"/>
                <w:szCs w:val="18"/>
                <w:lang w:val="en-US" w:eastAsia="zh-CN"/>
              </w:rPr>
            </w:pPr>
          </w:p>
        </w:tc>
        <w:tc>
          <w:tcPr>
            <w:tcW w:w="2693" w:type="dxa"/>
            <w:vAlign w:val="center"/>
          </w:tcPr>
          <w:p w14:paraId="5DDA367D" w14:textId="77777777" w:rsidR="00761CA5" w:rsidRPr="00866D19" w:rsidRDefault="00761CA5" w:rsidP="00726AED">
            <w:pPr>
              <w:spacing w:after="0"/>
              <w:rPr>
                <w:sz w:val="18"/>
                <w:szCs w:val="18"/>
                <w:lang w:val="en-US" w:eastAsia="zh-CN"/>
              </w:rPr>
            </w:pPr>
            <w:r w:rsidRPr="00866D19">
              <w:rPr>
                <w:sz w:val="18"/>
                <w:szCs w:val="18"/>
                <w:lang w:val="en-US" w:eastAsia="zh-CN"/>
              </w:rPr>
              <w:t>Maximum number of OFDM symbols for DL front loaded DMRS</w:t>
            </w:r>
          </w:p>
        </w:tc>
        <w:tc>
          <w:tcPr>
            <w:tcW w:w="4816" w:type="dxa"/>
            <w:vAlign w:val="center"/>
          </w:tcPr>
          <w:p w14:paraId="1769349A" w14:textId="77777777" w:rsidR="00761CA5" w:rsidRPr="00866D19" w:rsidRDefault="00761CA5" w:rsidP="00726AED">
            <w:pPr>
              <w:spacing w:after="0"/>
              <w:jc w:val="center"/>
              <w:rPr>
                <w:sz w:val="18"/>
                <w:szCs w:val="18"/>
                <w:lang w:val="en-US" w:eastAsia="zh-CN"/>
              </w:rPr>
            </w:pPr>
            <w:r w:rsidRPr="00866D19">
              <w:rPr>
                <w:sz w:val="18"/>
                <w:szCs w:val="18"/>
                <w:lang w:val="en-US" w:eastAsia="zh-CN"/>
              </w:rPr>
              <w:t>1</w:t>
            </w:r>
          </w:p>
        </w:tc>
      </w:tr>
      <w:tr w:rsidR="00761CA5" w:rsidRPr="00866D19" w14:paraId="78141BA4" w14:textId="77777777" w:rsidTr="00726AED">
        <w:trPr>
          <w:jc w:val="center"/>
        </w:trPr>
        <w:tc>
          <w:tcPr>
            <w:tcW w:w="2122" w:type="dxa"/>
            <w:vMerge w:val="restart"/>
            <w:vAlign w:val="center"/>
          </w:tcPr>
          <w:p w14:paraId="1FF77C28" w14:textId="77777777" w:rsidR="00761CA5" w:rsidRPr="00866D19" w:rsidRDefault="00761CA5" w:rsidP="00726AED">
            <w:pPr>
              <w:spacing w:after="0"/>
              <w:rPr>
                <w:sz w:val="18"/>
                <w:szCs w:val="18"/>
                <w:lang w:val="en-US" w:eastAsia="zh-CN"/>
              </w:rPr>
            </w:pPr>
            <w:r w:rsidRPr="00866D19">
              <w:rPr>
                <w:sz w:val="18"/>
                <w:szCs w:val="18"/>
                <w:lang w:val="en-US" w:eastAsia="zh-CN"/>
              </w:rPr>
              <w:t>PDSCH configuration</w:t>
            </w:r>
          </w:p>
        </w:tc>
        <w:tc>
          <w:tcPr>
            <w:tcW w:w="2693" w:type="dxa"/>
            <w:vAlign w:val="center"/>
          </w:tcPr>
          <w:p w14:paraId="7462DF7F" w14:textId="77777777" w:rsidR="00761CA5" w:rsidRPr="00866D19" w:rsidRDefault="00761CA5" w:rsidP="00726AED">
            <w:pPr>
              <w:spacing w:after="0"/>
              <w:rPr>
                <w:sz w:val="18"/>
                <w:szCs w:val="18"/>
                <w:lang w:val="en-US" w:eastAsia="zh-CN"/>
              </w:rPr>
            </w:pPr>
            <w:r w:rsidRPr="00866D19">
              <w:rPr>
                <w:sz w:val="18"/>
                <w:szCs w:val="18"/>
                <w:lang w:val="en-US" w:eastAsia="zh-CN"/>
              </w:rPr>
              <w:t>Mapping type</w:t>
            </w:r>
          </w:p>
        </w:tc>
        <w:tc>
          <w:tcPr>
            <w:tcW w:w="4816" w:type="dxa"/>
            <w:vAlign w:val="center"/>
          </w:tcPr>
          <w:p w14:paraId="10250A98" w14:textId="77777777" w:rsidR="00761CA5" w:rsidRPr="00866D19" w:rsidRDefault="00761CA5" w:rsidP="00726AED">
            <w:pPr>
              <w:spacing w:after="0"/>
              <w:jc w:val="center"/>
              <w:rPr>
                <w:sz w:val="18"/>
                <w:szCs w:val="18"/>
                <w:lang w:val="en-US" w:eastAsia="zh-CN"/>
              </w:rPr>
            </w:pPr>
            <w:r w:rsidRPr="00866D19">
              <w:rPr>
                <w:sz w:val="18"/>
                <w:szCs w:val="18"/>
                <w:lang w:val="en-US" w:eastAsia="zh-CN"/>
              </w:rPr>
              <w:t>Type A</w:t>
            </w:r>
          </w:p>
        </w:tc>
      </w:tr>
      <w:tr w:rsidR="00761CA5" w:rsidRPr="00866D19" w14:paraId="02BF92DB" w14:textId="77777777" w:rsidTr="00726AED">
        <w:trPr>
          <w:jc w:val="center"/>
        </w:trPr>
        <w:tc>
          <w:tcPr>
            <w:tcW w:w="2122" w:type="dxa"/>
            <w:vMerge/>
            <w:vAlign w:val="center"/>
          </w:tcPr>
          <w:p w14:paraId="36756C26" w14:textId="77777777" w:rsidR="00761CA5" w:rsidRPr="00866D19" w:rsidRDefault="00761CA5" w:rsidP="00726AED">
            <w:pPr>
              <w:spacing w:after="0"/>
              <w:rPr>
                <w:sz w:val="18"/>
                <w:szCs w:val="18"/>
                <w:lang w:val="en-US" w:eastAsia="zh-CN"/>
              </w:rPr>
            </w:pPr>
          </w:p>
        </w:tc>
        <w:tc>
          <w:tcPr>
            <w:tcW w:w="2693" w:type="dxa"/>
            <w:vAlign w:val="center"/>
          </w:tcPr>
          <w:p w14:paraId="51C2B429" w14:textId="77777777" w:rsidR="00761CA5" w:rsidRPr="00866D19" w:rsidRDefault="00761CA5" w:rsidP="00726AED">
            <w:pPr>
              <w:spacing w:after="0"/>
              <w:rPr>
                <w:sz w:val="18"/>
                <w:szCs w:val="18"/>
                <w:lang w:val="en-US" w:eastAsia="zh-CN"/>
              </w:rPr>
            </w:pPr>
            <w:r w:rsidRPr="00866D19">
              <w:rPr>
                <w:sz w:val="18"/>
                <w:szCs w:val="18"/>
                <w:lang w:val="en-US" w:eastAsia="zh-CN"/>
              </w:rPr>
              <w:t>Starting symbol (S)</w:t>
            </w:r>
          </w:p>
        </w:tc>
        <w:tc>
          <w:tcPr>
            <w:tcW w:w="4816" w:type="dxa"/>
            <w:vAlign w:val="center"/>
          </w:tcPr>
          <w:p w14:paraId="3586783D" w14:textId="77777777" w:rsidR="00761CA5" w:rsidRPr="00866D19" w:rsidRDefault="00761CA5" w:rsidP="00726AED">
            <w:pPr>
              <w:spacing w:after="0"/>
              <w:jc w:val="center"/>
              <w:rPr>
                <w:sz w:val="18"/>
                <w:szCs w:val="18"/>
                <w:lang w:val="en-US" w:eastAsia="zh-CN"/>
              </w:rPr>
            </w:pPr>
            <w:r w:rsidRPr="00866D19">
              <w:rPr>
                <w:sz w:val="18"/>
                <w:szCs w:val="18"/>
                <w:lang w:val="en-US" w:eastAsia="zh-CN"/>
              </w:rPr>
              <w:t>1</w:t>
            </w:r>
          </w:p>
        </w:tc>
      </w:tr>
      <w:tr w:rsidR="00761CA5" w:rsidRPr="00866D19" w14:paraId="21268B7D" w14:textId="77777777" w:rsidTr="00726AED">
        <w:trPr>
          <w:jc w:val="center"/>
        </w:trPr>
        <w:tc>
          <w:tcPr>
            <w:tcW w:w="2122" w:type="dxa"/>
            <w:vMerge/>
            <w:vAlign w:val="center"/>
          </w:tcPr>
          <w:p w14:paraId="0A71951B" w14:textId="77777777" w:rsidR="00761CA5" w:rsidRPr="00866D19" w:rsidRDefault="00761CA5" w:rsidP="00726AED">
            <w:pPr>
              <w:spacing w:after="0"/>
              <w:rPr>
                <w:sz w:val="18"/>
                <w:szCs w:val="18"/>
                <w:lang w:val="en-US" w:eastAsia="zh-CN"/>
              </w:rPr>
            </w:pPr>
          </w:p>
        </w:tc>
        <w:tc>
          <w:tcPr>
            <w:tcW w:w="2693" w:type="dxa"/>
            <w:vAlign w:val="center"/>
          </w:tcPr>
          <w:p w14:paraId="4271F378" w14:textId="77777777" w:rsidR="00761CA5" w:rsidRPr="00866D19" w:rsidRDefault="00761CA5" w:rsidP="00726AED">
            <w:pPr>
              <w:spacing w:after="0"/>
              <w:rPr>
                <w:sz w:val="18"/>
                <w:szCs w:val="18"/>
                <w:lang w:val="en-US" w:eastAsia="zh-CN"/>
              </w:rPr>
            </w:pPr>
            <w:r w:rsidRPr="00866D19">
              <w:rPr>
                <w:sz w:val="18"/>
                <w:szCs w:val="18"/>
                <w:lang w:val="en-US" w:eastAsia="zh-CN"/>
              </w:rPr>
              <w:t>Length (L)</w:t>
            </w:r>
          </w:p>
        </w:tc>
        <w:tc>
          <w:tcPr>
            <w:tcW w:w="4816" w:type="dxa"/>
            <w:vAlign w:val="center"/>
          </w:tcPr>
          <w:p w14:paraId="28961814" w14:textId="77777777" w:rsidR="00761CA5" w:rsidRPr="00866D19" w:rsidRDefault="00761CA5" w:rsidP="00726AED">
            <w:pPr>
              <w:spacing w:after="0"/>
              <w:jc w:val="center"/>
              <w:rPr>
                <w:sz w:val="18"/>
                <w:szCs w:val="18"/>
                <w:lang w:val="en-US" w:eastAsia="zh-CN"/>
              </w:rPr>
            </w:pPr>
            <w:r w:rsidRPr="00866D19">
              <w:rPr>
                <w:sz w:val="18"/>
                <w:szCs w:val="18"/>
                <w:lang w:val="en-US" w:eastAsia="zh-CN"/>
              </w:rPr>
              <w:t>13</w:t>
            </w:r>
          </w:p>
        </w:tc>
      </w:tr>
      <w:tr w:rsidR="00761CA5" w:rsidRPr="00866D19" w14:paraId="7CF38A10" w14:textId="77777777" w:rsidTr="00726AED">
        <w:trPr>
          <w:jc w:val="center"/>
        </w:trPr>
        <w:tc>
          <w:tcPr>
            <w:tcW w:w="2122" w:type="dxa"/>
            <w:vMerge/>
            <w:vAlign w:val="center"/>
          </w:tcPr>
          <w:p w14:paraId="5EC1F42E" w14:textId="77777777" w:rsidR="00761CA5" w:rsidRPr="00866D19" w:rsidRDefault="00761CA5" w:rsidP="00726AED">
            <w:pPr>
              <w:spacing w:after="0"/>
              <w:rPr>
                <w:sz w:val="18"/>
                <w:szCs w:val="18"/>
                <w:lang w:val="en-US" w:eastAsia="zh-CN"/>
              </w:rPr>
            </w:pPr>
          </w:p>
        </w:tc>
        <w:tc>
          <w:tcPr>
            <w:tcW w:w="2693" w:type="dxa"/>
            <w:vAlign w:val="center"/>
          </w:tcPr>
          <w:p w14:paraId="51C16446" w14:textId="77777777" w:rsidR="00761CA5" w:rsidRPr="00866D19" w:rsidRDefault="00761CA5" w:rsidP="00726AED">
            <w:pPr>
              <w:spacing w:after="0"/>
              <w:rPr>
                <w:sz w:val="18"/>
                <w:szCs w:val="18"/>
                <w:lang w:val="en-US" w:eastAsia="zh-CN"/>
              </w:rPr>
            </w:pPr>
            <w:r w:rsidRPr="00866D19">
              <w:rPr>
                <w:sz w:val="18"/>
                <w:szCs w:val="18"/>
                <w:lang w:val="en-US" w:eastAsia="zh-CN"/>
              </w:rPr>
              <w:t>PRB bundling size</w:t>
            </w:r>
          </w:p>
        </w:tc>
        <w:tc>
          <w:tcPr>
            <w:tcW w:w="4816" w:type="dxa"/>
            <w:vAlign w:val="center"/>
          </w:tcPr>
          <w:p w14:paraId="0330A9ED" w14:textId="77777777" w:rsidR="00761CA5" w:rsidRPr="00866D19" w:rsidRDefault="00761CA5" w:rsidP="00726AED">
            <w:pPr>
              <w:spacing w:after="0"/>
              <w:jc w:val="center"/>
              <w:rPr>
                <w:sz w:val="18"/>
                <w:szCs w:val="18"/>
                <w:lang w:val="en-US" w:eastAsia="zh-CN"/>
              </w:rPr>
            </w:pPr>
            <w:r w:rsidRPr="00866D19">
              <w:rPr>
                <w:sz w:val="18"/>
                <w:szCs w:val="18"/>
                <w:lang w:val="en-US" w:eastAsia="zh-CN"/>
              </w:rPr>
              <w:t>2</w:t>
            </w:r>
          </w:p>
        </w:tc>
      </w:tr>
      <w:tr w:rsidR="00761CA5" w:rsidRPr="00866D19" w14:paraId="24577801" w14:textId="77777777" w:rsidTr="00726AED">
        <w:trPr>
          <w:jc w:val="center"/>
        </w:trPr>
        <w:tc>
          <w:tcPr>
            <w:tcW w:w="2122" w:type="dxa"/>
            <w:vMerge/>
            <w:vAlign w:val="center"/>
          </w:tcPr>
          <w:p w14:paraId="26048506" w14:textId="77777777" w:rsidR="00761CA5" w:rsidRPr="00866D19" w:rsidRDefault="00761CA5" w:rsidP="00726AED">
            <w:pPr>
              <w:spacing w:after="0"/>
              <w:rPr>
                <w:sz w:val="18"/>
                <w:szCs w:val="18"/>
                <w:lang w:val="en-US" w:eastAsia="zh-CN"/>
              </w:rPr>
            </w:pPr>
          </w:p>
        </w:tc>
        <w:tc>
          <w:tcPr>
            <w:tcW w:w="2693" w:type="dxa"/>
            <w:vAlign w:val="center"/>
          </w:tcPr>
          <w:p w14:paraId="166FEF4E" w14:textId="77777777" w:rsidR="00761CA5" w:rsidRPr="00866D19" w:rsidRDefault="00761CA5" w:rsidP="00726AED">
            <w:pPr>
              <w:spacing w:after="0"/>
              <w:rPr>
                <w:sz w:val="18"/>
                <w:szCs w:val="18"/>
                <w:lang w:val="en-US" w:eastAsia="zh-CN"/>
              </w:rPr>
            </w:pPr>
            <w:r w:rsidRPr="00866D19">
              <w:rPr>
                <w:sz w:val="18"/>
                <w:szCs w:val="18"/>
                <w:lang w:val="en-US" w:eastAsia="zh-CN"/>
              </w:rPr>
              <w:t>Resource allocation type</w:t>
            </w:r>
          </w:p>
        </w:tc>
        <w:tc>
          <w:tcPr>
            <w:tcW w:w="4816" w:type="dxa"/>
            <w:vAlign w:val="center"/>
          </w:tcPr>
          <w:p w14:paraId="5F3C38AF" w14:textId="77777777" w:rsidR="00761CA5" w:rsidRPr="00866D19" w:rsidRDefault="00761CA5" w:rsidP="00726AED">
            <w:pPr>
              <w:spacing w:after="0"/>
              <w:jc w:val="center"/>
              <w:rPr>
                <w:sz w:val="18"/>
                <w:szCs w:val="18"/>
                <w:lang w:val="en-US" w:eastAsia="zh-CN"/>
              </w:rPr>
            </w:pPr>
            <w:r w:rsidRPr="00866D19">
              <w:rPr>
                <w:sz w:val="18"/>
                <w:szCs w:val="18"/>
                <w:lang w:val="en-US" w:eastAsia="zh-CN"/>
              </w:rPr>
              <w:t>Type 0</w:t>
            </w:r>
          </w:p>
        </w:tc>
      </w:tr>
      <w:tr w:rsidR="00761CA5" w:rsidRPr="00866D19" w14:paraId="63B7FC3A" w14:textId="77777777" w:rsidTr="00726AED">
        <w:trPr>
          <w:jc w:val="center"/>
        </w:trPr>
        <w:tc>
          <w:tcPr>
            <w:tcW w:w="2122" w:type="dxa"/>
            <w:vMerge/>
            <w:vAlign w:val="center"/>
          </w:tcPr>
          <w:p w14:paraId="4AA37D74" w14:textId="77777777" w:rsidR="00761CA5" w:rsidRPr="00866D19" w:rsidRDefault="00761CA5" w:rsidP="00726AED">
            <w:pPr>
              <w:spacing w:after="0"/>
              <w:rPr>
                <w:sz w:val="18"/>
                <w:szCs w:val="18"/>
                <w:lang w:val="en-US" w:eastAsia="zh-CN"/>
              </w:rPr>
            </w:pPr>
          </w:p>
        </w:tc>
        <w:tc>
          <w:tcPr>
            <w:tcW w:w="2693" w:type="dxa"/>
            <w:vAlign w:val="center"/>
          </w:tcPr>
          <w:p w14:paraId="7D10A2BA" w14:textId="77777777" w:rsidR="00761CA5" w:rsidRPr="00866D19" w:rsidRDefault="00761CA5" w:rsidP="00726AED">
            <w:pPr>
              <w:spacing w:after="0"/>
              <w:rPr>
                <w:sz w:val="18"/>
                <w:szCs w:val="18"/>
                <w:lang w:val="en-US" w:eastAsia="zh-CN"/>
              </w:rPr>
            </w:pPr>
            <w:r w:rsidRPr="00866D19">
              <w:rPr>
                <w:sz w:val="18"/>
                <w:szCs w:val="18"/>
                <w:lang w:val="en-US" w:eastAsia="zh-CN"/>
              </w:rPr>
              <w:t>RGB size</w:t>
            </w:r>
          </w:p>
        </w:tc>
        <w:tc>
          <w:tcPr>
            <w:tcW w:w="4816" w:type="dxa"/>
            <w:vAlign w:val="center"/>
          </w:tcPr>
          <w:p w14:paraId="023FC6BD" w14:textId="77777777" w:rsidR="00761CA5" w:rsidRPr="00866D19" w:rsidRDefault="00761CA5" w:rsidP="00726AED">
            <w:pPr>
              <w:spacing w:after="0"/>
              <w:jc w:val="center"/>
              <w:rPr>
                <w:sz w:val="18"/>
                <w:szCs w:val="18"/>
                <w:lang w:val="en-US" w:eastAsia="zh-CN"/>
              </w:rPr>
            </w:pPr>
            <w:r w:rsidRPr="00866D19">
              <w:rPr>
                <w:sz w:val="18"/>
                <w:szCs w:val="18"/>
                <w:lang w:val="en-US" w:eastAsia="zh-CN"/>
              </w:rPr>
              <w:t>Config2</w:t>
            </w:r>
          </w:p>
        </w:tc>
      </w:tr>
      <w:tr w:rsidR="00761CA5" w:rsidRPr="00866D19" w14:paraId="74E88C8E" w14:textId="77777777" w:rsidTr="00726AED">
        <w:trPr>
          <w:jc w:val="center"/>
        </w:trPr>
        <w:tc>
          <w:tcPr>
            <w:tcW w:w="2122" w:type="dxa"/>
            <w:vMerge w:val="restart"/>
            <w:vAlign w:val="center"/>
          </w:tcPr>
          <w:p w14:paraId="2454266D" w14:textId="77777777" w:rsidR="00761CA5" w:rsidRPr="00866D19" w:rsidRDefault="00761CA5" w:rsidP="00726AED">
            <w:pPr>
              <w:spacing w:after="0"/>
              <w:rPr>
                <w:sz w:val="18"/>
                <w:szCs w:val="18"/>
                <w:lang w:val="en-US" w:eastAsia="zh-CN"/>
              </w:rPr>
            </w:pPr>
            <w:r w:rsidRPr="00866D19">
              <w:rPr>
                <w:sz w:val="18"/>
                <w:szCs w:val="18"/>
                <w:lang w:val="en-US" w:eastAsia="zh-CN"/>
              </w:rPr>
              <w:t>PTRS configuration</w:t>
            </w:r>
          </w:p>
        </w:tc>
        <w:tc>
          <w:tcPr>
            <w:tcW w:w="2693" w:type="dxa"/>
            <w:vAlign w:val="center"/>
          </w:tcPr>
          <w:p w14:paraId="4B52D68C" w14:textId="77777777" w:rsidR="00761CA5" w:rsidRPr="00866D19" w:rsidRDefault="00761CA5" w:rsidP="00726AED">
            <w:pPr>
              <w:spacing w:after="0"/>
              <w:rPr>
                <w:sz w:val="18"/>
                <w:szCs w:val="18"/>
                <w:lang w:val="en-US" w:eastAsia="zh-CN"/>
              </w:rPr>
            </w:pPr>
            <w:r w:rsidRPr="00866D19">
              <w:rPr>
                <w:sz w:val="18"/>
                <w:szCs w:val="18"/>
                <w:lang w:val="en-US" w:eastAsia="zh-CN"/>
              </w:rPr>
              <w:t>Frequency density (K</w:t>
            </w:r>
            <w:r w:rsidRPr="00866D19">
              <w:rPr>
                <w:sz w:val="18"/>
                <w:szCs w:val="18"/>
                <w:vertAlign w:val="subscript"/>
                <w:lang w:val="en-US" w:eastAsia="zh-CN"/>
              </w:rPr>
              <w:t>PT-RS</w:t>
            </w:r>
            <w:r w:rsidRPr="00866D19">
              <w:rPr>
                <w:sz w:val="18"/>
                <w:szCs w:val="18"/>
                <w:lang w:val="en-US" w:eastAsia="zh-CN"/>
              </w:rPr>
              <w:t>)</w:t>
            </w:r>
          </w:p>
        </w:tc>
        <w:tc>
          <w:tcPr>
            <w:tcW w:w="4816" w:type="dxa"/>
            <w:vAlign w:val="center"/>
          </w:tcPr>
          <w:p w14:paraId="43FDA67B" w14:textId="77777777" w:rsidR="00761CA5" w:rsidRPr="00866D19" w:rsidRDefault="00761CA5" w:rsidP="00726AED">
            <w:pPr>
              <w:spacing w:after="0"/>
              <w:jc w:val="center"/>
              <w:rPr>
                <w:sz w:val="18"/>
                <w:szCs w:val="18"/>
                <w:lang w:val="en-US" w:eastAsia="zh-CN"/>
              </w:rPr>
            </w:pPr>
            <w:r w:rsidRPr="00866D19">
              <w:rPr>
                <w:sz w:val="18"/>
                <w:szCs w:val="18"/>
                <w:lang w:val="en-US" w:eastAsia="zh-CN"/>
              </w:rPr>
              <w:t>2</w:t>
            </w:r>
          </w:p>
        </w:tc>
      </w:tr>
      <w:tr w:rsidR="00761CA5" w:rsidRPr="00866D19" w14:paraId="473DA1E9" w14:textId="77777777" w:rsidTr="00726AED">
        <w:trPr>
          <w:jc w:val="center"/>
        </w:trPr>
        <w:tc>
          <w:tcPr>
            <w:tcW w:w="2122" w:type="dxa"/>
            <w:vMerge/>
          </w:tcPr>
          <w:p w14:paraId="1865158E" w14:textId="77777777" w:rsidR="00761CA5" w:rsidRPr="00866D19" w:rsidRDefault="00761CA5" w:rsidP="00726AED">
            <w:pPr>
              <w:spacing w:after="0"/>
              <w:rPr>
                <w:sz w:val="18"/>
                <w:szCs w:val="18"/>
                <w:lang w:val="en-US" w:eastAsia="zh-CN"/>
              </w:rPr>
            </w:pPr>
          </w:p>
        </w:tc>
        <w:tc>
          <w:tcPr>
            <w:tcW w:w="2693" w:type="dxa"/>
            <w:vAlign w:val="center"/>
          </w:tcPr>
          <w:p w14:paraId="78F8A6B3" w14:textId="77777777" w:rsidR="00761CA5" w:rsidRPr="00866D19" w:rsidRDefault="00761CA5" w:rsidP="00726AED">
            <w:pPr>
              <w:spacing w:after="0"/>
              <w:rPr>
                <w:sz w:val="18"/>
                <w:szCs w:val="18"/>
                <w:lang w:val="en-US" w:eastAsia="zh-CN"/>
              </w:rPr>
            </w:pPr>
            <w:r w:rsidRPr="00866D19">
              <w:rPr>
                <w:sz w:val="18"/>
                <w:szCs w:val="18"/>
                <w:lang w:val="en-US" w:eastAsia="zh-CN"/>
              </w:rPr>
              <w:t>Time density (T</w:t>
            </w:r>
            <w:r w:rsidRPr="00866D19">
              <w:rPr>
                <w:sz w:val="18"/>
                <w:szCs w:val="18"/>
                <w:vertAlign w:val="subscript"/>
                <w:lang w:val="en-US" w:eastAsia="zh-CN"/>
              </w:rPr>
              <w:t>PT-RS</w:t>
            </w:r>
            <w:r w:rsidRPr="00866D19">
              <w:rPr>
                <w:sz w:val="18"/>
                <w:szCs w:val="18"/>
                <w:lang w:val="en-US" w:eastAsia="zh-CN"/>
              </w:rPr>
              <w:t>)</w:t>
            </w:r>
          </w:p>
        </w:tc>
        <w:tc>
          <w:tcPr>
            <w:tcW w:w="4816" w:type="dxa"/>
            <w:vAlign w:val="center"/>
          </w:tcPr>
          <w:p w14:paraId="7620111E" w14:textId="77777777" w:rsidR="00761CA5" w:rsidRPr="00866D19" w:rsidRDefault="00761CA5" w:rsidP="00726AED">
            <w:pPr>
              <w:spacing w:after="0"/>
              <w:jc w:val="center"/>
              <w:rPr>
                <w:sz w:val="18"/>
                <w:szCs w:val="18"/>
                <w:lang w:val="en-US" w:eastAsia="zh-CN"/>
              </w:rPr>
            </w:pPr>
            <w:r w:rsidRPr="00866D19">
              <w:rPr>
                <w:sz w:val="18"/>
                <w:szCs w:val="18"/>
                <w:lang w:val="en-US" w:eastAsia="zh-CN"/>
              </w:rPr>
              <w:t>1</w:t>
            </w:r>
          </w:p>
        </w:tc>
      </w:tr>
      <w:tr w:rsidR="00761CA5" w:rsidRPr="00866D19" w14:paraId="18062BF2" w14:textId="77777777" w:rsidTr="00726AED">
        <w:trPr>
          <w:jc w:val="center"/>
        </w:trPr>
        <w:tc>
          <w:tcPr>
            <w:tcW w:w="4815" w:type="dxa"/>
            <w:gridSpan w:val="2"/>
          </w:tcPr>
          <w:p w14:paraId="227944C8" w14:textId="77777777" w:rsidR="00761CA5" w:rsidRPr="00866D19" w:rsidRDefault="00761CA5" w:rsidP="00726AED">
            <w:pPr>
              <w:spacing w:after="0"/>
              <w:rPr>
                <w:sz w:val="18"/>
                <w:szCs w:val="18"/>
                <w:lang w:val="en-US" w:eastAsia="zh-CN"/>
              </w:rPr>
            </w:pPr>
            <w:r w:rsidRPr="00866D19">
              <w:rPr>
                <w:sz w:val="18"/>
                <w:szCs w:val="18"/>
                <w:lang w:val="en-US" w:eastAsia="zh-CN"/>
              </w:rPr>
              <w:t>MCS and Rank</w:t>
            </w:r>
          </w:p>
        </w:tc>
        <w:tc>
          <w:tcPr>
            <w:tcW w:w="4816" w:type="dxa"/>
            <w:vAlign w:val="center"/>
          </w:tcPr>
          <w:p w14:paraId="21507E08" w14:textId="77777777" w:rsidR="00761CA5" w:rsidRPr="00866D19" w:rsidRDefault="00761CA5" w:rsidP="00726AED">
            <w:pPr>
              <w:spacing w:after="0"/>
              <w:jc w:val="center"/>
              <w:rPr>
                <w:sz w:val="18"/>
                <w:szCs w:val="18"/>
                <w:lang w:val="en-US" w:eastAsia="zh-CN"/>
              </w:rPr>
            </w:pPr>
            <w:r w:rsidRPr="00866D19">
              <w:rPr>
                <w:sz w:val="18"/>
                <w:szCs w:val="18"/>
                <w:lang w:val="en-US" w:eastAsia="zh-CN"/>
              </w:rPr>
              <w:t xml:space="preserve">Case 1: MCS 17 for 1+1 </w:t>
            </w:r>
          </w:p>
          <w:p w14:paraId="27FFB66D" w14:textId="77777777" w:rsidR="00761CA5" w:rsidRPr="00866D19" w:rsidRDefault="00761CA5" w:rsidP="00726AED">
            <w:pPr>
              <w:spacing w:after="0"/>
              <w:jc w:val="center"/>
              <w:rPr>
                <w:rFonts w:eastAsiaTheme="minorEastAsia"/>
                <w:sz w:val="18"/>
                <w:szCs w:val="18"/>
                <w:lang w:val="en-US" w:eastAsia="zh-CN"/>
              </w:rPr>
            </w:pPr>
            <w:r w:rsidRPr="00866D19">
              <w:rPr>
                <w:rFonts w:eastAsiaTheme="minorEastAsia"/>
                <w:sz w:val="18"/>
                <w:szCs w:val="18"/>
                <w:lang w:val="en-US" w:eastAsia="zh-CN"/>
              </w:rPr>
              <w:t>Case 2: MCS 17 for 2+2</w:t>
            </w:r>
          </w:p>
        </w:tc>
      </w:tr>
      <w:tr w:rsidR="00761CA5" w:rsidRPr="00866D19" w14:paraId="0BDC3428" w14:textId="77777777" w:rsidTr="00726AED">
        <w:trPr>
          <w:jc w:val="center"/>
        </w:trPr>
        <w:tc>
          <w:tcPr>
            <w:tcW w:w="4815" w:type="dxa"/>
            <w:gridSpan w:val="2"/>
          </w:tcPr>
          <w:p w14:paraId="3FD0AD2B" w14:textId="77777777" w:rsidR="00761CA5" w:rsidRPr="00866D19" w:rsidRDefault="00761CA5" w:rsidP="00726AED">
            <w:pPr>
              <w:spacing w:after="0"/>
              <w:rPr>
                <w:sz w:val="18"/>
                <w:szCs w:val="18"/>
                <w:lang w:val="en-US" w:eastAsia="zh-CN"/>
              </w:rPr>
            </w:pPr>
            <w:r w:rsidRPr="00866D19">
              <w:rPr>
                <w:sz w:val="18"/>
                <w:szCs w:val="18"/>
                <w:lang w:val="en-US" w:eastAsia="zh-CN"/>
              </w:rPr>
              <w:t>Number of HARQ processes</w:t>
            </w:r>
          </w:p>
        </w:tc>
        <w:tc>
          <w:tcPr>
            <w:tcW w:w="4816" w:type="dxa"/>
            <w:vAlign w:val="center"/>
          </w:tcPr>
          <w:p w14:paraId="439024AF" w14:textId="77777777" w:rsidR="00761CA5" w:rsidRPr="00866D19" w:rsidRDefault="00761CA5" w:rsidP="00726AED">
            <w:pPr>
              <w:spacing w:after="0"/>
              <w:jc w:val="center"/>
              <w:rPr>
                <w:sz w:val="18"/>
                <w:szCs w:val="18"/>
                <w:lang w:val="en-US" w:eastAsia="zh-CN"/>
              </w:rPr>
            </w:pPr>
            <w:r w:rsidRPr="00866D19">
              <w:rPr>
                <w:sz w:val="18"/>
                <w:szCs w:val="18"/>
                <w:lang w:val="en-US" w:eastAsia="zh-CN"/>
              </w:rPr>
              <w:t>8</w:t>
            </w:r>
          </w:p>
        </w:tc>
      </w:tr>
      <w:tr w:rsidR="00761CA5" w:rsidRPr="00866D19" w14:paraId="35501324" w14:textId="77777777" w:rsidTr="00726AED">
        <w:trPr>
          <w:jc w:val="center"/>
        </w:trPr>
        <w:tc>
          <w:tcPr>
            <w:tcW w:w="4815" w:type="dxa"/>
            <w:gridSpan w:val="2"/>
          </w:tcPr>
          <w:p w14:paraId="19C98932" w14:textId="77777777" w:rsidR="00761CA5" w:rsidRPr="00866D19" w:rsidRDefault="00761CA5" w:rsidP="00726AED">
            <w:pPr>
              <w:spacing w:after="0"/>
              <w:rPr>
                <w:sz w:val="18"/>
                <w:szCs w:val="18"/>
                <w:lang w:val="en-US" w:eastAsia="zh-CN"/>
              </w:rPr>
            </w:pPr>
            <w:r w:rsidRPr="00866D19">
              <w:rPr>
                <w:sz w:val="18"/>
                <w:szCs w:val="18"/>
                <w:lang w:val="en-US" w:eastAsia="zh-CN"/>
              </w:rPr>
              <w:t>SSB periodicity</w:t>
            </w:r>
          </w:p>
        </w:tc>
        <w:tc>
          <w:tcPr>
            <w:tcW w:w="4816" w:type="dxa"/>
            <w:vAlign w:val="center"/>
          </w:tcPr>
          <w:p w14:paraId="63A11283" w14:textId="77777777" w:rsidR="00761CA5" w:rsidRPr="00866D19" w:rsidRDefault="00761CA5" w:rsidP="00726AED">
            <w:pPr>
              <w:spacing w:after="0"/>
              <w:jc w:val="center"/>
              <w:rPr>
                <w:sz w:val="18"/>
                <w:szCs w:val="18"/>
                <w:lang w:val="en-US" w:eastAsia="zh-CN"/>
              </w:rPr>
            </w:pPr>
            <w:r w:rsidRPr="00866D19">
              <w:rPr>
                <w:sz w:val="18"/>
                <w:szCs w:val="18"/>
                <w:lang w:val="en-US" w:eastAsia="zh-CN"/>
              </w:rPr>
              <w:t xml:space="preserve">20ms </w:t>
            </w:r>
          </w:p>
        </w:tc>
      </w:tr>
      <w:tr w:rsidR="00761CA5" w:rsidRPr="00866D19" w14:paraId="62329BDA" w14:textId="77777777" w:rsidTr="00726AED">
        <w:trPr>
          <w:jc w:val="center"/>
        </w:trPr>
        <w:tc>
          <w:tcPr>
            <w:tcW w:w="4815" w:type="dxa"/>
            <w:gridSpan w:val="2"/>
          </w:tcPr>
          <w:p w14:paraId="5BFB26F7" w14:textId="77777777" w:rsidR="00761CA5" w:rsidRPr="00866D19" w:rsidRDefault="00761CA5" w:rsidP="00726AED">
            <w:pPr>
              <w:spacing w:after="0"/>
              <w:rPr>
                <w:sz w:val="18"/>
                <w:szCs w:val="18"/>
                <w:lang w:val="en-US" w:eastAsia="zh-CN"/>
              </w:rPr>
            </w:pPr>
            <w:r w:rsidRPr="00866D19">
              <w:rPr>
                <w:sz w:val="18"/>
                <w:szCs w:val="18"/>
                <w:lang w:val="en-US" w:eastAsia="zh-CN"/>
              </w:rPr>
              <w:t>TRS periodicity</w:t>
            </w:r>
          </w:p>
        </w:tc>
        <w:tc>
          <w:tcPr>
            <w:tcW w:w="4816" w:type="dxa"/>
            <w:vAlign w:val="center"/>
          </w:tcPr>
          <w:p w14:paraId="4D12B83B" w14:textId="77777777" w:rsidR="00761CA5" w:rsidRPr="00866D19" w:rsidRDefault="00761CA5" w:rsidP="00726AED">
            <w:pPr>
              <w:spacing w:after="0"/>
              <w:jc w:val="center"/>
              <w:rPr>
                <w:sz w:val="18"/>
                <w:szCs w:val="18"/>
                <w:lang w:val="en-US" w:eastAsia="zh-CN"/>
              </w:rPr>
            </w:pPr>
            <w:r w:rsidRPr="00866D19">
              <w:rPr>
                <w:sz w:val="18"/>
                <w:szCs w:val="18"/>
                <w:lang w:val="en-US" w:eastAsia="zh-CN"/>
              </w:rPr>
              <w:t>10ms or 20ms (Note 1)</w:t>
            </w:r>
          </w:p>
        </w:tc>
      </w:tr>
      <w:tr w:rsidR="00761CA5" w:rsidRPr="00866D19" w14:paraId="5B084C41" w14:textId="77777777" w:rsidTr="00726AED">
        <w:trPr>
          <w:jc w:val="center"/>
        </w:trPr>
        <w:tc>
          <w:tcPr>
            <w:tcW w:w="4815" w:type="dxa"/>
            <w:gridSpan w:val="2"/>
          </w:tcPr>
          <w:p w14:paraId="4A91F407" w14:textId="77777777" w:rsidR="00761CA5" w:rsidRPr="00866D19" w:rsidRDefault="00761CA5" w:rsidP="00726AED">
            <w:pPr>
              <w:spacing w:after="0"/>
              <w:rPr>
                <w:sz w:val="18"/>
                <w:szCs w:val="18"/>
                <w:lang w:val="en-US" w:eastAsia="zh-CN"/>
              </w:rPr>
            </w:pPr>
            <w:r w:rsidRPr="00866D19">
              <w:rPr>
                <w:sz w:val="18"/>
                <w:szCs w:val="18"/>
                <w:lang w:val="en-US" w:eastAsia="zh-CN"/>
              </w:rPr>
              <w:t>Propagation conditions</w:t>
            </w:r>
          </w:p>
        </w:tc>
        <w:tc>
          <w:tcPr>
            <w:tcW w:w="4816" w:type="dxa"/>
            <w:vAlign w:val="center"/>
          </w:tcPr>
          <w:p w14:paraId="5C4B97B8" w14:textId="77777777" w:rsidR="00761CA5" w:rsidRPr="00866D19" w:rsidRDefault="00761CA5" w:rsidP="00726AED">
            <w:pPr>
              <w:spacing w:after="0"/>
              <w:jc w:val="center"/>
              <w:rPr>
                <w:sz w:val="18"/>
                <w:szCs w:val="18"/>
                <w:lang w:eastAsia="zh-CN"/>
              </w:rPr>
            </w:pPr>
            <w:r w:rsidRPr="00866D19">
              <w:rPr>
                <w:sz w:val="18"/>
                <w:szCs w:val="18"/>
                <w:lang w:val="en-US" w:eastAsia="zh-CN"/>
              </w:rPr>
              <w:t>The details can be found in issue 1-1-3: Channel model for PDSCH requirements with Multi-Rx Reception</w:t>
            </w:r>
          </w:p>
        </w:tc>
      </w:tr>
      <w:tr w:rsidR="00761CA5" w:rsidRPr="00866D19" w14:paraId="27C37663" w14:textId="77777777" w:rsidTr="00726AED">
        <w:trPr>
          <w:jc w:val="center"/>
        </w:trPr>
        <w:tc>
          <w:tcPr>
            <w:tcW w:w="4815" w:type="dxa"/>
            <w:gridSpan w:val="2"/>
          </w:tcPr>
          <w:p w14:paraId="68622E5B" w14:textId="77777777" w:rsidR="00761CA5" w:rsidRPr="00866D19" w:rsidRDefault="00761CA5" w:rsidP="00726AED">
            <w:pPr>
              <w:spacing w:after="0"/>
              <w:rPr>
                <w:sz w:val="18"/>
                <w:szCs w:val="18"/>
                <w:lang w:val="en-US" w:eastAsia="zh-CN"/>
              </w:rPr>
            </w:pPr>
            <w:r w:rsidRPr="00866D19">
              <w:rPr>
                <w:sz w:val="18"/>
                <w:szCs w:val="18"/>
                <w:lang w:val="en-US" w:eastAsia="zh-CN"/>
              </w:rPr>
              <w:t>Maximum Doppler shift</w:t>
            </w:r>
          </w:p>
        </w:tc>
        <w:tc>
          <w:tcPr>
            <w:tcW w:w="4816" w:type="dxa"/>
            <w:vAlign w:val="center"/>
          </w:tcPr>
          <w:p w14:paraId="1999439C" w14:textId="77777777" w:rsidR="00761CA5" w:rsidRPr="00866D19" w:rsidRDefault="00761CA5" w:rsidP="00726AED">
            <w:pPr>
              <w:overflowPunct/>
              <w:autoSpaceDE/>
              <w:autoSpaceDN/>
              <w:adjustRightInd/>
              <w:spacing w:after="0" w:line="259" w:lineRule="auto"/>
              <w:jc w:val="center"/>
              <w:textAlignment w:val="auto"/>
              <w:rPr>
                <w:sz w:val="18"/>
                <w:szCs w:val="18"/>
              </w:rPr>
            </w:pPr>
            <w:r w:rsidRPr="00866D19">
              <w:rPr>
                <w:sz w:val="18"/>
                <w:szCs w:val="18"/>
              </w:rPr>
              <w:t xml:space="preserve">9722 </w:t>
            </w:r>
          </w:p>
        </w:tc>
      </w:tr>
      <w:tr w:rsidR="00761CA5" w:rsidRPr="00866D19" w14:paraId="4FBD01C2" w14:textId="77777777" w:rsidTr="00726AED">
        <w:trPr>
          <w:jc w:val="center"/>
        </w:trPr>
        <w:tc>
          <w:tcPr>
            <w:tcW w:w="4815" w:type="dxa"/>
            <w:gridSpan w:val="2"/>
          </w:tcPr>
          <w:p w14:paraId="10A18F15" w14:textId="77777777" w:rsidR="00761CA5" w:rsidRPr="00866D19" w:rsidRDefault="00761CA5" w:rsidP="00726AED">
            <w:pPr>
              <w:spacing w:after="0"/>
              <w:rPr>
                <w:sz w:val="18"/>
                <w:szCs w:val="18"/>
                <w:lang w:val="en-US" w:eastAsia="zh-CN"/>
              </w:rPr>
            </w:pPr>
            <w:r w:rsidRPr="00866D19">
              <w:rPr>
                <w:sz w:val="18"/>
                <w:szCs w:val="18"/>
                <w:lang w:val="en-US" w:eastAsia="zh-CN"/>
              </w:rPr>
              <w:t>Test metric</w:t>
            </w:r>
          </w:p>
        </w:tc>
        <w:tc>
          <w:tcPr>
            <w:tcW w:w="4816" w:type="dxa"/>
            <w:vAlign w:val="center"/>
          </w:tcPr>
          <w:p w14:paraId="20FAC750" w14:textId="77777777" w:rsidR="00761CA5" w:rsidRPr="00866D19" w:rsidRDefault="00761CA5" w:rsidP="00726AED">
            <w:pPr>
              <w:spacing w:after="0"/>
              <w:jc w:val="center"/>
              <w:rPr>
                <w:sz w:val="18"/>
                <w:szCs w:val="18"/>
                <w:lang w:val="en-US" w:eastAsia="zh-CN"/>
              </w:rPr>
            </w:pPr>
            <w:r w:rsidRPr="00866D19">
              <w:rPr>
                <w:sz w:val="18"/>
                <w:szCs w:val="18"/>
                <w:lang w:val="en-US" w:eastAsia="zh-CN"/>
              </w:rPr>
              <w:t>SNR at 70% of maximum throughput</w:t>
            </w:r>
          </w:p>
        </w:tc>
      </w:tr>
      <w:tr w:rsidR="00761CA5" w:rsidRPr="00866D19" w14:paraId="15B54327" w14:textId="77777777" w:rsidTr="00726AED">
        <w:trPr>
          <w:jc w:val="center"/>
        </w:trPr>
        <w:tc>
          <w:tcPr>
            <w:tcW w:w="9631" w:type="dxa"/>
            <w:gridSpan w:val="3"/>
          </w:tcPr>
          <w:p w14:paraId="20F94413" w14:textId="77777777" w:rsidR="00761CA5" w:rsidRPr="00866D19" w:rsidRDefault="00761CA5" w:rsidP="00726AED">
            <w:pPr>
              <w:spacing w:after="0"/>
              <w:rPr>
                <w:sz w:val="18"/>
                <w:szCs w:val="18"/>
                <w:lang w:val="en-US" w:eastAsia="zh-CN"/>
              </w:rPr>
            </w:pPr>
            <w:r w:rsidRPr="00866D19">
              <w:rPr>
                <w:sz w:val="18"/>
                <w:szCs w:val="18"/>
                <w:lang w:val="en-US" w:eastAsia="zh-CN"/>
              </w:rPr>
              <w:t xml:space="preserve">Note 1: No PDSCH scheduling   </w:t>
            </w:r>
          </w:p>
        </w:tc>
      </w:tr>
    </w:tbl>
    <w:p w14:paraId="65DDF620" w14:textId="77777777" w:rsidR="00761CA5" w:rsidRDefault="00761CA5" w:rsidP="00761CA5">
      <w:pPr>
        <w:spacing w:afterLines="50" w:after="120"/>
        <w:rPr>
          <w:lang w:eastAsia="zh-CN"/>
        </w:rPr>
      </w:pPr>
    </w:p>
    <w:p w14:paraId="0F3803FE" w14:textId="77777777" w:rsidR="00761CA5" w:rsidRPr="00023133" w:rsidRDefault="00761CA5" w:rsidP="00761CA5">
      <w:pPr>
        <w:rPr>
          <w:szCs w:val="24"/>
          <w:lang w:eastAsia="zh-CN"/>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614"/>
        <w:gridCol w:w="2576"/>
        <w:gridCol w:w="617"/>
        <w:gridCol w:w="3463"/>
      </w:tblGrid>
      <w:tr w:rsidR="00761CA5" w:rsidRPr="00866D19" w14:paraId="1739E770" w14:textId="77777777" w:rsidTr="00726AED">
        <w:trPr>
          <w:trHeight w:val="20"/>
        </w:trPr>
        <w:tc>
          <w:tcPr>
            <w:tcW w:w="0" w:type="auto"/>
            <w:gridSpan w:val="3"/>
            <w:shd w:val="clear" w:color="auto" w:fill="auto"/>
            <w:vAlign w:val="center"/>
            <w:hideMark/>
          </w:tcPr>
          <w:p w14:paraId="72FDDCFF" w14:textId="77777777" w:rsidR="00761CA5" w:rsidRPr="00866D19" w:rsidRDefault="00761CA5" w:rsidP="00866D19">
            <w:pPr>
              <w:spacing w:after="0"/>
            </w:pPr>
            <w:bookmarkStart w:id="12" w:name="_Hlk92186407"/>
            <w:r w:rsidRPr="00866D19">
              <w:t>Parameter</w:t>
            </w:r>
          </w:p>
        </w:tc>
        <w:tc>
          <w:tcPr>
            <w:tcW w:w="0" w:type="auto"/>
          </w:tcPr>
          <w:p w14:paraId="1014058C" w14:textId="77777777" w:rsidR="00761CA5" w:rsidRPr="00866D19" w:rsidRDefault="00761CA5" w:rsidP="00866D19">
            <w:pPr>
              <w:spacing w:after="0"/>
            </w:pPr>
            <w:r w:rsidRPr="00866D19">
              <w:t>Unit</w:t>
            </w:r>
          </w:p>
        </w:tc>
        <w:tc>
          <w:tcPr>
            <w:tcW w:w="0" w:type="auto"/>
            <w:shd w:val="clear" w:color="auto" w:fill="auto"/>
            <w:vAlign w:val="center"/>
            <w:hideMark/>
          </w:tcPr>
          <w:p w14:paraId="6B257657" w14:textId="77777777" w:rsidR="00761CA5" w:rsidRPr="00866D19" w:rsidRDefault="00761CA5" w:rsidP="00866D19">
            <w:pPr>
              <w:spacing w:after="0"/>
            </w:pPr>
            <w:r w:rsidRPr="00866D19">
              <w:t>Value</w:t>
            </w:r>
          </w:p>
        </w:tc>
      </w:tr>
      <w:tr w:rsidR="00761CA5" w:rsidRPr="00866D19" w14:paraId="11B34342" w14:textId="77777777" w:rsidTr="00726AED">
        <w:trPr>
          <w:trHeight w:val="20"/>
        </w:trPr>
        <w:tc>
          <w:tcPr>
            <w:tcW w:w="0" w:type="auto"/>
            <w:gridSpan w:val="3"/>
            <w:shd w:val="clear" w:color="auto" w:fill="auto"/>
            <w:vAlign w:val="center"/>
            <w:hideMark/>
          </w:tcPr>
          <w:p w14:paraId="237062AB" w14:textId="77777777" w:rsidR="00761CA5" w:rsidRPr="00866D19" w:rsidRDefault="00761CA5" w:rsidP="00866D19">
            <w:pPr>
              <w:spacing w:after="0"/>
            </w:pPr>
            <w:r w:rsidRPr="00866D19">
              <w:t>Duplex mode</w:t>
            </w:r>
          </w:p>
        </w:tc>
        <w:tc>
          <w:tcPr>
            <w:tcW w:w="0" w:type="auto"/>
          </w:tcPr>
          <w:p w14:paraId="29860FB1" w14:textId="77777777" w:rsidR="00761CA5" w:rsidRPr="00866D19" w:rsidRDefault="00761CA5" w:rsidP="00866D19">
            <w:pPr>
              <w:spacing w:after="0"/>
            </w:pPr>
          </w:p>
        </w:tc>
        <w:tc>
          <w:tcPr>
            <w:tcW w:w="0" w:type="auto"/>
            <w:shd w:val="clear" w:color="auto" w:fill="auto"/>
            <w:vAlign w:val="center"/>
            <w:hideMark/>
          </w:tcPr>
          <w:p w14:paraId="1714BD6A" w14:textId="77777777" w:rsidR="00761CA5" w:rsidRPr="00866D19" w:rsidRDefault="00761CA5" w:rsidP="00866D19">
            <w:pPr>
              <w:spacing w:after="0"/>
            </w:pPr>
            <w:r w:rsidRPr="00866D19">
              <w:t>TDD</w:t>
            </w:r>
          </w:p>
        </w:tc>
      </w:tr>
      <w:tr w:rsidR="00761CA5" w:rsidRPr="00866D19" w14:paraId="29521277" w14:textId="77777777" w:rsidTr="00726AED">
        <w:trPr>
          <w:trHeight w:val="20"/>
        </w:trPr>
        <w:tc>
          <w:tcPr>
            <w:tcW w:w="0" w:type="auto"/>
            <w:gridSpan w:val="3"/>
            <w:shd w:val="clear" w:color="auto" w:fill="auto"/>
            <w:vAlign w:val="center"/>
            <w:hideMark/>
          </w:tcPr>
          <w:p w14:paraId="2527F3D9" w14:textId="77777777" w:rsidR="00761CA5" w:rsidRPr="00866D19" w:rsidRDefault="00761CA5" w:rsidP="00866D19">
            <w:pPr>
              <w:spacing w:after="0"/>
            </w:pPr>
            <w:r w:rsidRPr="00866D19">
              <w:t>Active DL BWP index</w:t>
            </w:r>
          </w:p>
        </w:tc>
        <w:tc>
          <w:tcPr>
            <w:tcW w:w="0" w:type="auto"/>
          </w:tcPr>
          <w:p w14:paraId="08C2A081" w14:textId="77777777" w:rsidR="00761CA5" w:rsidRPr="00866D19" w:rsidRDefault="00761CA5" w:rsidP="00866D19">
            <w:pPr>
              <w:spacing w:after="0"/>
            </w:pPr>
          </w:p>
        </w:tc>
        <w:tc>
          <w:tcPr>
            <w:tcW w:w="0" w:type="auto"/>
            <w:shd w:val="clear" w:color="auto" w:fill="auto"/>
            <w:vAlign w:val="center"/>
            <w:hideMark/>
          </w:tcPr>
          <w:p w14:paraId="2D943215" w14:textId="77777777" w:rsidR="00761CA5" w:rsidRPr="00866D19" w:rsidRDefault="00761CA5" w:rsidP="00866D19">
            <w:pPr>
              <w:spacing w:after="0"/>
            </w:pPr>
            <w:r w:rsidRPr="00866D19">
              <w:t>1</w:t>
            </w:r>
          </w:p>
        </w:tc>
      </w:tr>
      <w:tr w:rsidR="00761CA5" w:rsidRPr="00866D19" w14:paraId="49D11CB1" w14:textId="77777777" w:rsidTr="00726AED">
        <w:trPr>
          <w:trHeight w:val="20"/>
        </w:trPr>
        <w:tc>
          <w:tcPr>
            <w:tcW w:w="0" w:type="auto"/>
            <w:shd w:val="clear" w:color="auto" w:fill="auto"/>
            <w:vAlign w:val="center"/>
            <w:hideMark/>
          </w:tcPr>
          <w:p w14:paraId="4C9B39F8" w14:textId="77777777" w:rsidR="00761CA5" w:rsidRPr="00866D19" w:rsidRDefault="00761CA5" w:rsidP="00866D19">
            <w:pPr>
              <w:spacing w:after="0"/>
            </w:pPr>
            <w:r w:rsidRPr="00866D19">
              <w:t>PDCCH configuration</w:t>
            </w:r>
          </w:p>
        </w:tc>
        <w:tc>
          <w:tcPr>
            <w:tcW w:w="0" w:type="auto"/>
            <w:gridSpan w:val="2"/>
            <w:shd w:val="clear" w:color="auto" w:fill="auto"/>
            <w:vAlign w:val="center"/>
            <w:hideMark/>
          </w:tcPr>
          <w:p w14:paraId="7A0BB7A8" w14:textId="77777777" w:rsidR="00761CA5" w:rsidRPr="00866D19" w:rsidRDefault="00761CA5" w:rsidP="00866D19">
            <w:pPr>
              <w:spacing w:after="0"/>
            </w:pPr>
            <w:r w:rsidRPr="00866D19">
              <w:t>TCI state</w:t>
            </w:r>
          </w:p>
        </w:tc>
        <w:tc>
          <w:tcPr>
            <w:tcW w:w="0" w:type="auto"/>
          </w:tcPr>
          <w:p w14:paraId="2E919CB2" w14:textId="77777777" w:rsidR="00761CA5" w:rsidRPr="00866D19" w:rsidRDefault="00761CA5" w:rsidP="00866D19">
            <w:pPr>
              <w:spacing w:after="0"/>
            </w:pPr>
          </w:p>
        </w:tc>
        <w:tc>
          <w:tcPr>
            <w:tcW w:w="0" w:type="auto"/>
            <w:shd w:val="clear" w:color="auto" w:fill="auto"/>
            <w:vAlign w:val="center"/>
            <w:hideMark/>
          </w:tcPr>
          <w:p w14:paraId="23352B76" w14:textId="77777777" w:rsidR="00761CA5" w:rsidRPr="00866D19" w:rsidRDefault="00761CA5" w:rsidP="00866D19">
            <w:pPr>
              <w:spacing w:after="0"/>
            </w:pPr>
            <w:r w:rsidRPr="00866D19">
              <w:t>Note 1</w:t>
            </w:r>
          </w:p>
        </w:tc>
      </w:tr>
      <w:tr w:rsidR="00761CA5" w:rsidRPr="00866D19" w14:paraId="09010C42" w14:textId="77777777" w:rsidTr="00726AED">
        <w:trPr>
          <w:trHeight w:val="20"/>
        </w:trPr>
        <w:tc>
          <w:tcPr>
            <w:tcW w:w="0" w:type="auto"/>
            <w:vMerge w:val="restart"/>
            <w:shd w:val="clear" w:color="auto" w:fill="auto"/>
            <w:vAlign w:val="center"/>
            <w:hideMark/>
          </w:tcPr>
          <w:p w14:paraId="76468F6F" w14:textId="77777777" w:rsidR="00761CA5" w:rsidRPr="00866D19" w:rsidRDefault="00761CA5" w:rsidP="00866D19">
            <w:pPr>
              <w:spacing w:after="0"/>
            </w:pPr>
            <w:r w:rsidRPr="00866D19">
              <w:t>PDSCH configuration</w:t>
            </w:r>
          </w:p>
        </w:tc>
        <w:tc>
          <w:tcPr>
            <w:tcW w:w="0" w:type="auto"/>
            <w:gridSpan w:val="2"/>
            <w:shd w:val="clear" w:color="auto" w:fill="auto"/>
            <w:vAlign w:val="center"/>
            <w:hideMark/>
          </w:tcPr>
          <w:p w14:paraId="0BF98D10" w14:textId="77777777" w:rsidR="00761CA5" w:rsidRPr="00866D19" w:rsidRDefault="00761CA5" w:rsidP="00866D19">
            <w:pPr>
              <w:spacing w:after="0"/>
            </w:pPr>
            <w:r w:rsidRPr="00866D19">
              <w:t>Mapping type</w:t>
            </w:r>
          </w:p>
        </w:tc>
        <w:tc>
          <w:tcPr>
            <w:tcW w:w="0" w:type="auto"/>
          </w:tcPr>
          <w:p w14:paraId="7FA55C7A" w14:textId="77777777" w:rsidR="00761CA5" w:rsidRPr="00866D19" w:rsidRDefault="00761CA5" w:rsidP="00866D19">
            <w:pPr>
              <w:spacing w:after="0"/>
            </w:pPr>
          </w:p>
        </w:tc>
        <w:tc>
          <w:tcPr>
            <w:tcW w:w="0" w:type="auto"/>
            <w:shd w:val="clear" w:color="auto" w:fill="auto"/>
            <w:vAlign w:val="center"/>
            <w:hideMark/>
          </w:tcPr>
          <w:p w14:paraId="05D9A0F8" w14:textId="77777777" w:rsidR="00761CA5" w:rsidRPr="00866D19" w:rsidRDefault="00761CA5" w:rsidP="00866D19">
            <w:pPr>
              <w:spacing w:after="0"/>
            </w:pPr>
            <w:r w:rsidRPr="00866D19">
              <w:t>Type A</w:t>
            </w:r>
          </w:p>
        </w:tc>
      </w:tr>
      <w:tr w:rsidR="00761CA5" w:rsidRPr="00866D19" w14:paraId="470526D5" w14:textId="77777777" w:rsidTr="00726AED">
        <w:trPr>
          <w:trHeight w:val="20"/>
        </w:trPr>
        <w:tc>
          <w:tcPr>
            <w:tcW w:w="0" w:type="auto"/>
            <w:vMerge/>
            <w:vAlign w:val="center"/>
            <w:hideMark/>
          </w:tcPr>
          <w:p w14:paraId="0840025E" w14:textId="77777777" w:rsidR="00761CA5" w:rsidRPr="00866D19" w:rsidRDefault="00761CA5" w:rsidP="00866D19">
            <w:pPr>
              <w:spacing w:after="0"/>
            </w:pPr>
          </w:p>
        </w:tc>
        <w:tc>
          <w:tcPr>
            <w:tcW w:w="0" w:type="auto"/>
            <w:gridSpan w:val="2"/>
            <w:shd w:val="clear" w:color="auto" w:fill="auto"/>
            <w:vAlign w:val="center"/>
            <w:hideMark/>
          </w:tcPr>
          <w:p w14:paraId="1AA78114" w14:textId="77777777" w:rsidR="00761CA5" w:rsidRPr="00866D19" w:rsidRDefault="00761CA5" w:rsidP="00866D19">
            <w:pPr>
              <w:spacing w:after="0"/>
            </w:pPr>
            <w:r w:rsidRPr="00866D19">
              <w:t>k0</w:t>
            </w:r>
          </w:p>
        </w:tc>
        <w:tc>
          <w:tcPr>
            <w:tcW w:w="0" w:type="auto"/>
          </w:tcPr>
          <w:p w14:paraId="270FA732" w14:textId="77777777" w:rsidR="00761CA5" w:rsidRPr="00866D19" w:rsidRDefault="00761CA5" w:rsidP="00866D19">
            <w:pPr>
              <w:spacing w:after="0"/>
            </w:pPr>
          </w:p>
        </w:tc>
        <w:tc>
          <w:tcPr>
            <w:tcW w:w="0" w:type="auto"/>
            <w:shd w:val="clear" w:color="auto" w:fill="auto"/>
            <w:vAlign w:val="center"/>
            <w:hideMark/>
          </w:tcPr>
          <w:p w14:paraId="1E8DF538" w14:textId="77777777" w:rsidR="00761CA5" w:rsidRPr="00866D19" w:rsidRDefault="00761CA5" w:rsidP="00866D19">
            <w:pPr>
              <w:spacing w:after="0"/>
            </w:pPr>
            <w:r w:rsidRPr="00866D19">
              <w:t>0</w:t>
            </w:r>
          </w:p>
        </w:tc>
      </w:tr>
      <w:tr w:rsidR="00761CA5" w:rsidRPr="00866D19" w14:paraId="6EBD06EC" w14:textId="77777777" w:rsidTr="00726AED">
        <w:trPr>
          <w:trHeight w:val="20"/>
        </w:trPr>
        <w:tc>
          <w:tcPr>
            <w:tcW w:w="0" w:type="auto"/>
            <w:vMerge/>
            <w:vAlign w:val="center"/>
            <w:hideMark/>
          </w:tcPr>
          <w:p w14:paraId="2BAF89C7" w14:textId="77777777" w:rsidR="00761CA5" w:rsidRPr="00866D19" w:rsidRDefault="00761CA5" w:rsidP="00866D19">
            <w:pPr>
              <w:spacing w:after="0"/>
            </w:pPr>
          </w:p>
        </w:tc>
        <w:tc>
          <w:tcPr>
            <w:tcW w:w="0" w:type="auto"/>
            <w:gridSpan w:val="2"/>
            <w:shd w:val="clear" w:color="auto" w:fill="auto"/>
            <w:vAlign w:val="center"/>
            <w:hideMark/>
          </w:tcPr>
          <w:p w14:paraId="08456D50" w14:textId="77777777" w:rsidR="00761CA5" w:rsidRPr="00866D19" w:rsidRDefault="00761CA5" w:rsidP="00866D19">
            <w:pPr>
              <w:spacing w:after="0"/>
            </w:pPr>
            <w:r w:rsidRPr="00866D19">
              <w:t>Starting symbol (S)</w:t>
            </w:r>
          </w:p>
        </w:tc>
        <w:tc>
          <w:tcPr>
            <w:tcW w:w="0" w:type="auto"/>
          </w:tcPr>
          <w:p w14:paraId="6A7F5D9E" w14:textId="77777777" w:rsidR="00761CA5" w:rsidRPr="00866D19" w:rsidRDefault="00761CA5" w:rsidP="00866D19">
            <w:pPr>
              <w:spacing w:after="0"/>
            </w:pPr>
          </w:p>
        </w:tc>
        <w:tc>
          <w:tcPr>
            <w:tcW w:w="0" w:type="auto"/>
            <w:shd w:val="clear" w:color="auto" w:fill="auto"/>
            <w:vAlign w:val="center"/>
            <w:hideMark/>
          </w:tcPr>
          <w:p w14:paraId="33376225" w14:textId="77777777" w:rsidR="00761CA5" w:rsidRPr="00866D19" w:rsidRDefault="00761CA5" w:rsidP="00866D19">
            <w:pPr>
              <w:spacing w:after="0"/>
            </w:pPr>
            <w:r w:rsidRPr="00866D19">
              <w:t>1</w:t>
            </w:r>
          </w:p>
        </w:tc>
      </w:tr>
      <w:tr w:rsidR="00761CA5" w:rsidRPr="00866D19" w14:paraId="517BD31E" w14:textId="77777777" w:rsidTr="00726AED">
        <w:trPr>
          <w:trHeight w:val="20"/>
        </w:trPr>
        <w:tc>
          <w:tcPr>
            <w:tcW w:w="0" w:type="auto"/>
            <w:vMerge/>
            <w:vAlign w:val="center"/>
            <w:hideMark/>
          </w:tcPr>
          <w:p w14:paraId="64BF71A3" w14:textId="77777777" w:rsidR="00761CA5" w:rsidRPr="00866D19" w:rsidRDefault="00761CA5" w:rsidP="00866D19">
            <w:pPr>
              <w:spacing w:after="0"/>
            </w:pPr>
          </w:p>
        </w:tc>
        <w:tc>
          <w:tcPr>
            <w:tcW w:w="0" w:type="auto"/>
            <w:gridSpan w:val="2"/>
            <w:shd w:val="clear" w:color="auto" w:fill="auto"/>
            <w:vAlign w:val="center"/>
            <w:hideMark/>
          </w:tcPr>
          <w:p w14:paraId="1F775541" w14:textId="77777777" w:rsidR="00761CA5" w:rsidRPr="00866D19" w:rsidRDefault="00761CA5" w:rsidP="00866D19">
            <w:pPr>
              <w:spacing w:after="0"/>
            </w:pPr>
            <w:r w:rsidRPr="00866D19">
              <w:t>Length (L)</w:t>
            </w:r>
          </w:p>
        </w:tc>
        <w:tc>
          <w:tcPr>
            <w:tcW w:w="0" w:type="auto"/>
          </w:tcPr>
          <w:p w14:paraId="400E6CB0" w14:textId="77777777" w:rsidR="00761CA5" w:rsidRPr="00866D19" w:rsidRDefault="00761CA5" w:rsidP="00866D19">
            <w:pPr>
              <w:spacing w:after="0"/>
            </w:pPr>
          </w:p>
        </w:tc>
        <w:tc>
          <w:tcPr>
            <w:tcW w:w="0" w:type="auto"/>
            <w:shd w:val="clear" w:color="auto" w:fill="auto"/>
            <w:vAlign w:val="center"/>
            <w:hideMark/>
          </w:tcPr>
          <w:p w14:paraId="046C801F" w14:textId="77777777" w:rsidR="00761CA5" w:rsidRPr="00866D19" w:rsidRDefault="00761CA5" w:rsidP="00866D19">
            <w:pPr>
              <w:spacing w:after="0"/>
            </w:pPr>
            <w:r w:rsidRPr="00866D19">
              <w:t>Specific to each Reference channel</w:t>
            </w:r>
          </w:p>
        </w:tc>
      </w:tr>
      <w:tr w:rsidR="00761CA5" w:rsidRPr="00866D19" w14:paraId="57AECDFE" w14:textId="77777777" w:rsidTr="00726AED">
        <w:trPr>
          <w:trHeight w:val="20"/>
        </w:trPr>
        <w:tc>
          <w:tcPr>
            <w:tcW w:w="0" w:type="auto"/>
            <w:vMerge/>
            <w:vAlign w:val="center"/>
            <w:hideMark/>
          </w:tcPr>
          <w:p w14:paraId="165F0609" w14:textId="77777777" w:rsidR="00761CA5" w:rsidRPr="00866D19" w:rsidRDefault="00761CA5" w:rsidP="00866D19">
            <w:pPr>
              <w:spacing w:after="0"/>
            </w:pPr>
          </w:p>
        </w:tc>
        <w:tc>
          <w:tcPr>
            <w:tcW w:w="0" w:type="auto"/>
            <w:gridSpan w:val="2"/>
            <w:shd w:val="clear" w:color="auto" w:fill="auto"/>
            <w:vAlign w:val="center"/>
            <w:hideMark/>
          </w:tcPr>
          <w:p w14:paraId="56773C78" w14:textId="77777777" w:rsidR="00761CA5" w:rsidRPr="00866D19" w:rsidRDefault="00761CA5" w:rsidP="00866D19">
            <w:pPr>
              <w:spacing w:after="0"/>
            </w:pPr>
            <w:r w:rsidRPr="00866D19">
              <w:t>PDSCH aggregation factor</w:t>
            </w:r>
          </w:p>
        </w:tc>
        <w:tc>
          <w:tcPr>
            <w:tcW w:w="0" w:type="auto"/>
          </w:tcPr>
          <w:p w14:paraId="3757A016" w14:textId="77777777" w:rsidR="00761CA5" w:rsidRPr="00866D19" w:rsidRDefault="00761CA5" w:rsidP="00866D19">
            <w:pPr>
              <w:spacing w:after="0"/>
            </w:pPr>
          </w:p>
        </w:tc>
        <w:tc>
          <w:tcPr>
            <w:tcW w:w="0" w:type="auto"/>
            <w:shd w:val="clear" w:color="auto" w:fill="auto"/>
            <w:vAlign w:val="center"/>
            <w:hideMark/>
          </w:tcPr>
          <w:p w14:paraId="37A53353" w14:textId="77777777" w:rsidR="00761CA5" w:rsidRPr="00866D19" w:rsidRDefault="00761CA5" w:rsidP="00866D19">
            <w:pPr>
              <w:spacing w:after="0"/>
            </w:pPr>
            <w:r w:rsidRPr="00866D19">
              <w:t>1</w:t>
            </w:r>
          </w:p>
        </w:tc>
      </w:tr>
      <w:tr w:rsidR="00761CA5" w:rsidRPr="00866D19" w14:paraId="265783E6" w14:textId="77777777" w:rsidTr="00726AED">
        <w:trPr>
          <w:trHeight w:val="20"/>
        </w:trPr>
        <w:tc>
          <w:tcPr>
            <w:tcW w:w="0" w:type="auto"/>
            <w:vMerge/>
            <w:vAlign w:val="center"/>
            <w:hideMark/>
          </w:tcPr>
          <w:p w14:paraId="6821771E" w14:textId="77777777" w:rsidR="00761CA5" w:rsidRPr="00866D19" w:rsidRDefault="00761CA5" w:rsidP="00866D19">
            <w:pPr>
              <w:spacing w:after="0"/>
            </w:pPr>
          </w:p>
        </w:tc>
        <w:tc>
          <w:tcPr>
            <w:tcW w:w="0" w:type="auto"/>
            <w:gridSpan w:val="2"/>
            <w:shd w:val="clear" w:color="auto" w:fill="auto"/>
            <w:vAlign w:val="center"/>
            <w:hideMark/>
          </w:tcPr>
          <w:p w14:paraId="66E39EAD" w14:textId="77777777" w:rsidR="00761CA5" w:rsidRPr="00866D19" w:rsidRDefault="00761CA5" w:rsidP="00866D19">
            <w:pPr>
              <w:spacing w:after="0"/>
            </w:pPr>
            <w:r w:rsidRPr="00866D19">
              <w:t>PRB bundling type</w:t>
            </w:r>
          </w:p>
        </w:tc>
        <w:tc>
          <w:tcPr>
            <w:tcW w:w="0" w:type="auto"/>
          </w:tcPr>
          <w:p w14:paraId="454B3873" w14:textId="77777777" w:rsidR="00761CA5" w:rsidRPr="00866D19" w:rsidRDefault="00761CA5" w:rsidP="00866D19">
            <w:pPr>
              <w:spacing w:after="0"/>
            </w:pPr>
          </w:p>
        </w:tc>
        <w:tc>
          <w:tcPr>
            <w:tcW w:w="0" w:type="auto"/>
            <w:shd w:val="clear" w:color="auto" w:fill="auto"/>
            <w:vAlign w:val="center"/>
            <w:hideMark/>
          </w:tcPr>
          <w:p w14:paraId="71C1794D" w14:textId="77777777" w:rsidR="00761CA5" w:rsidRPr="00866D19" w:rsidRDefault="00761CA5" w:rsidP="00866D19">
            <w:pPr>
              <w:spacing w:after="0"/>
            </w:pPr>
            <w:r w:rsidRPr="00866D19">
              <w:t>Static</w:t>
            </w:r>
          </w:p>
        </w:tc>
      </w:tr>
      <w:tr w:rsidR="00761CA5" w:rsidRPr="00866D19" w14:paraId="59C6C361" w14:textId="77777777" w:rsidTr="00726AED">
        <w:trPr>
          <w:trHeight w:val="20"/>
        </w:trPr>
        <w:tc>
          <w:tcPr>
            <w:tcW w:w="0" w:type="auto"/>
            <w:vMerge/>
            <w:vAlign w:val="center"/>
            <w:hideMark/>
          </w:tcPr>
          <w:p w14:paraId="066BCB07" w14:textId="77777777" w:rsidR="00761CA5" w:rsidRPr="00866D19" w:rsidRDefault="00761CA5" w:rsidP="00866D19">
            <w:pPr>
              <w:spacing w:after="0"/>
            </w:pPr>
          </w:p>
        </w:tc>
        <w:tc>
          <w:tcPr>
            <w:tcW w:w="0" w:type="auto"/>
            <w:gridSpan w:val="2"/>
            <w:shd w:val="clear" w:color="auto" w:fill="auto"/>
            <w:vAlign w:val="center"/>
            <w:hideMark/>
          </w:tcPr>
          <w:p w14:paraId="70586F0E" w14:textId="77777777" w:rsidR="00761CA5" w:rsidRPr="00866D19" w:rsidRDefault="00761CA5" w:rsidP="00866D19">
            <w:pPr>
              <w:spacing w:after="0"/>
            </w:pPr>
            <w:r w:rsidRPr="00866D19">
              <w:t>PRB bundling size</w:t>
            </w:r>
          </w:p>
        </w:tc>
        <w:tc>
          <w:tcPr>
            <w:tcW w:w="0" w:type="auto"/>
          </w:tcPr>
          <w:p w14:paraId="0BA9700A" w14:textId="77777777" w:rsidR="00761CA5" w:rsidRPr="00866D19" w:rsidRDefault="00761CA5" w:rsidP="00866D19">
            <w:pPr>
              <w:spacing w:after="0"/>
            </w:pPr>
          </w:p>
        </w:tc>
        <w:tc>
          <w:tcPr>
            <w:tcW w:w="0" w:type="auto"/>
            <w:shd w:val="clear" w:color="auto" w:fill="auto"/>
            <w:vAlign w:val="center"/>
            <w:hideMark/>
          </w:tcPr>
          <w:p w14:paraId="7E3BDE29" w14:textId="77777777" w:rsidR="00761CA5" w:rsidRPr="00866D19" w:rsidRDefault="00761CA5" w:rsidP="00866D19">
            <w:pPr>
              <w:spacing w:after="0"/>
            </w:pPr>
            <w:r w:rsidRPr="00866D19">
              <w:t>2</w:t>
            </w:r>
          </w:p>
        </w:tc>
      </w:tr>
      <w:tr w:rsidR="00761CA5" w:rsidRPr="00866D19" w14:paraId="3A656BC9" w14:textId="77777777" w:rsidTr="00726AED">
        <w:trPr>
          <w:trHeight w:val="20"/>
        </w:trPr>
        <w:tc>
          <w:tcPr>
            <w:tcW w:w="0" w:type="auto"/>
            <w:vMerge/>
            <w:vAlign w:val="center"/>
            <w:hideMark/>
          </w:tcPr>
          <w:p w14:paraId="39423D13" w14:textId="77777777" w:rsidR="00761CA5" w:rsidRPr="00866D19" w:rsidRDefault="00761CA5" w:rsidP="00866D19">
            <w:pPr>
              <w:spacing w:after="0"/>
            </w:pPr>
          </w:p>
        </w:tc>
        <w:tc>
          <w:tcPr>
            <w:tcW w:w="0" w:type="auto"/>
            <w:gridSpan w:val="2"/>
            <w:shd w:val="clear" w:color="auto" w:fill="auto"/>
            <w:vAlign w:val="center"/>
            <w:hideMark/>
          </w:tcPr>
          <w:p w14:paraId="3D2DDDC4" w14:textId="77777777" w:rsidR="00761CA5" w:rsidRPr="00866D19" w:rsidRDefault="00761CA5" w:rsidP="00866D19">
            <w:pPr>
              <w:spacing w:after="0"/>
            </w:pPr>
            <w:r w:rsidRPr="00866D19">
              <w:t>Resource allocation type</w:t>
            </w:r>
          </w:p>
        </w:tc>
        <w:tc>
          <w:tcPr>
            <w:tcW w:w="0" w:type="auto"/>
          </w:tcPr>
          <w:p w14:paraId="23A17635" w14:textId="77777777" w:rsidR="00761CA5" w:rsidRPr="00866D19" w:rsidRDefault="00761CA5" w:rsidP="00866D19">
            <w:pPr>
              <w:spacing w:after="0"/>
            </w:pPr>
          </w:p>
        </w:tc>
        <w:tc>
          <w:tcPr>
            <w:tcW w:w="0" w:type="auto"/>
            <w:shd w:val="clear" w:color="auto" w:fill="auto"/>
            <w:vAlign w:val="center"/>
            <w:hideMark/>
          </w:tcPr>
          <w:p w14:paraId="0440861B" w14:textId="77777777" w:rsidR="00761CA5" w:rsidRPr="00866D19" w:rsidRDefault="00761CA5" w:rsidP="00866D19">
            <w:pPr>
              <w:spacing w:after="0"/>
            </w:pPr>
            <w:r w:rsidRPr="00866D19">
              <w:t>Type 0</w:t>
            </w:r>
          </w:p>
        </w:tc>
      </w:tr>
      <w:tr w:rsidR="00761CA5" w:rsidRPr="00866D19" w14:paraId="12248389" w14:textId="77777777" w:rsidTr="00726AED">
        <w:trPr>
          <w:trHeight w:val="20"/>
        </w:trPr>
        <w:tc>
          <w:tcPr>
            <w:tcW w:w="0" w:type="auto"/>
            <w:vMerge/>
            <w:vAlign w:val="center"/>
            <w:hideMark/>
          </w:tcPr>
          <w:p w14:paraId="5FE4DDC7" w14:textId="77777777" w:rsidR="00761CA5" w:rsidRPr="00866D19" w:rsidRDefault="00761CA5" w:rsidP="00866D19">
            <w:pPr>
              <w:spacing w:after="0"/>
            </w:pPr>
          </w:p>
        </w:tc>
        <w:tc>
          <w:tcPr>
            <w:tcW w:w="0" w:type="auto"/>
            <w:gridSpan w:val="2"/>
            <w:shd w:val="clear" w:color="auto" w:fill="auto"/>
            <w:vAlign w:val="center"/>
            <w:hideMark/>
          </w:tcPr>
          <w:p w14:paraId="6A1CFA60" w14:textId="77777777" w:rsidR="00761CA5" w:rsidRPr="00866D19" w:rsidRDefault="00761CA5" w:rsidP="00866D19">
            <w:pPr>
              <w:spacing w:after="0"/>
            </w:pPr>
            <w:r w:rsidRPr="00866D19">
              <w:t>RBG size</w:t>
            </w:r>
          </w:p>
        </w:tc>
        <w:tc>
          <w:tcPr>
            <w:tcW w:w="0" w:type="auto"/>
          </w:tcPr>
          <w:p w14:paraId="74BE21F8" w14:textId="77777777" w:rsidR="00761CA5" w:rsidRPr="00866D19" w:rsidRDefault="00761CA5" w:rsidP="00866D19">
            <w:pPr>
              <w:spacing w:after="0"/>
            </w:pPr>
          </w:p>
        </w:tc>
        <w:tc>
          <w:tcPr>
            <w:tcW w:w="0" w:type="auto"/>
            <w:shd w:val="clear" w:color="auto" w:fill="auto"/>
            <w:vAlign w:val="center"/>
            <w:hideMark/>
          </w:tcPr>
          <w:p w14:paraId="3D2A12EB" w14:textId="77777777" w:rsidR="00761CA5" w:rsidRPr="00866D19" w:rsidRDefault="00761CA5" w:rsidP="00866D19">
            <w:pPr>
              <w:spacing w:after="0"/>
            </w:pPr>
            <w:r w:rsidRPr="00866D19">
              <w:t>Config2</w:t>
            </w:r>
          </w:p>
        </w:tc>
      </w:tr>
      <w:tr w:rsidR="00761CA5" w:rsidRPr="00866D19" w14:paraId="61B4B78F" w14:textId="77777777" w:rsidTr="00726AED">
        <w:trPr>
          <w:trHeight w:val="20"/>
        </w:trPr>
        <w:tc>
          <w:tcPr>
            <w:tcW w:w="0" w:type="auto"/>
            <w:vMerge/>
            <w:vAlign w:val="center"/>
            <w:hideMark/>
          </w:tcPr>
          <w:p w14:paraId="1DD6E129" w14:textId="77777777" w:rsidR="00761CA5" w:rsidRPr="00866D19" w:rsidRDefault="00761CA5" w:rsidP="00866D19">
            <w:pPr>
              <w:spacing w:after="0"/>
            </w:pPr>
          </w:p>
        </w:tc>
        <w:tc>
          <w:tcPr>
            <w:tcW w:w="0" w:type="auto"/>
            <w:gridSpan w:val="2"/>
            <w:shd w:val="clear" w:color="auto" w:fill="auto"/>
            <w:vAlign w:val="center"/>
            <w:hideMark/>
          </w:tcPr>
          <w:p w14:paraId="578892D2" w14:textId="77777777" w:rsidR="00761CA5" w:rsidRPr="00866D19" w:rsidRDefault="00761CA5" w:rsidP="00866D19">
            <w:pPr>
              <w:spacing w:after="0"/>
            </w:pPr>
            <w:r w:rsidRPr="00866D19">
              <w:t>VRB-to-PRB mapping type</w:t>
            </w:r>
          </w:p>
        </w:tc>
        <w:tc>
          <w:tcPr>
            <w:tcW w:w="0" w:type="auto"/>
          </w:tcPr>
          <w:p w14:paraId="2D757395" w14:textId="77777777" w:rsidR="00761CA5" w:rsidRPr="00866D19" w:rsidRDefault="00761CA5" w:rsidP="00866D19">
            <w:pPr>
              <w:spacing w:after="0"/>
            </w:pPr>
          </w:p>
        </w:tc>
        <w:tc>
          <w:tcPr>
            <w:tcW w:w="0" w:type="auto"/>
            <w:shd w:val="clear" w:color="auto" w:fill="auto"/>
            <w:vAlign w:val="center"/>
            <w:hideMark/>
          </w:tcPr>
          <w:p w14:paraId="0DDFE72F" w14:textId="77777777" w:rsidR="00761CA5" w:rsidRPr="00866D19" w:rsidRDefault="00761CA5" w:rsidP="00866D19">
            <w:pPr>
              <w:spacing w:after="0"/>
            </w:pPr>
            <w:r w:rsidRPr="00866D19">
              <w:t>Non-interleaved</w:t>
            </w:r>
          </w:p>
        </w:tc>
      </w:tr>
      <w:tr w:rsidR="00761CA5" w:rsidRPr="00866D19" w14:paraId="6BA9580B" w14:textId="77777777" w:rsidTr="00726AED">
        <w:trPr>
          <w:trHeight w:val="20"/>
        </w:trPr>
        <w:tc>
          <w:tcPr>
            <w:tcW w:w="0" w:type="auto"/>
            <w:vMerge/>
            <w:vAlign w:val="center"/>
            <w:hideMark/>
          </w:tcPr>
          <w:p w14:paraId="6CF2DFB5" w14:textId="77777777" w:rsidR="00761CA5" w:rsidRPr="00866D19" w:rsidRDefault="00761CA5" w:rsidP="00866D19">
            <w:pPr>
              <w:spacing w:after="0"/>
            </w:pPr>
          </w:p>
        </w:tc>
        <w:tc>
          <w:tcPr>
            <w:tcW w:w="0" w:type="auto"/>
            <w:gridSpan w:val="2"/>
            <w:shd w:val="clear" w:color="auto" w:fill="auto"/>
            <w:vAlign w:val="center"/>
            <w:hideMark/>
          </w:tcPr>
          <w:p w14:paraId="3C7D1F23" w14:textId="77777777" w:rsidR="00761CA5" w:rsidRPr="00866D19" w:rsidRDefault="00761CA5" w:rsidP="00866D19">
            <w:pPr>
              <w:spacing w:after="0"/>
            </w:pPr>
            <w:r w:rsidRPr="00866D19">
              <w:t xml:space="preserve">VRB-to-PRB mapping </w:t>
            </w:r>
            <w:proofErr w:type="spellStart"/>
            <w:r w:rsidRPr="00866D19">
              <w:t>interleaver</w:t>
            </w:r>
            <w:proofErr w:type="spellEnd"/>
            <w:r w:rsidRPr="00866D19">
              <w:t xml:space="preserve"> bundle size</w:t>
            </w:r>
          </w:p>
        </w:tc>
        <w:tc>
          <w:tcPr>
            <w:tcW w:w="0" w:type="auto"/>
          </w:tcPr>
          <w:p w14:paraId="27204946" w14:textId="77777777" w:rsidR="00761CA5" w:rsidRPr="00866D19" w:rsidRDefault="00761CA5" w:rsidP="00866D19">
            <w:pPr>
              <w:spacing w:after="0"/>
            </w:pPr>
          </w:p>
        </w:tc>
        <w:tc>
          <w:tcPr>
            <w:tcW w:w="0" w:type="auto"/>
            <w:shd w:val="clear" w:color="auto" w:fill="auto"/>
            <w:vAlign w:val="center"/>
            <w:hideMark/>
          </w:tcPr>
          <w:p w14:paraId="1CA7C7D1" w14:textId="77777777" w:rsidR="00761CA5" w:rsidRPr="00866D19" w:rsidRDefault="00761CA5" w:rsidP="00866D19">
            <w:pPr>
              <w:spacing w:after="0"/>
            </w:pPr>
            <w:r w:rsidRPr="00866D19">
              <w:t>N/A</w:t>
            </w:r>
          </w:p>
        </w:tc>
      </w:tr>
      <w:tr w:rsidR="00761CA5" w:rsidRPr="00866D19" w14:paraId="05E7B0D2" w14:textId="77777777" w:rsidTr="00726AED">
        <w:trPr>
          <w:trHeight w:val="20"/>
        </w:trPr>
        <w:tc>
          <w:tcPr>
            <w:tcW w:w="0" w:type="auto"/>
            <w:vMerge/>
            <w:vAlign w:val="center"/>
          </w:tcPr>
          <w:p w14:paraId="5AA383E6" w14:textId="77777777" w:rsidR="00761CA5" w:rsidRPr="00866D19" w:rsidRDefault="00761CA5" w:rsidP="00866D19">
            <w:pPr>
              <w:spacing w:after="0"/>
            </w:pPr>
          </w:p>
        </w:tc>
        <w:tc>
          <w:tcPr>
            <w:tcW w:w="0" w:type="auto"/>
            <w:gridSpan w:val="2"/>
            <w:shd w:val="clear" w:color="auto" w:fill="auto"/>
            <w:vAlign w:val="center"/>
          </w:tcPr>
          <w:p w14:paraId="4E07E998" w14:textId="77777777" w:rsidR="00761CA5" w:rsidRPr="00866D19" w:rsidRDefault="00761CA5" w:rsidP="00866D19">
            <w:pPr>
              <w:spacing w:after="0"/>
            </w:pPr>
            <w:r w:rsidRPr="00866D19">
              <w:t>TCI state</w:t>
            </w:r>
          </w:p>
        </w:tc>
        <w:tc>
          <w:tcPr>
            <w:tcW w:w="0" w:type="auto"/>
          </w:tcPr>
          <w:p w14:paraId="20993A4C" w14:textId="77777777" w:rsidR="00761CA5" w:rsidRPr="00866D19" w:rsidRDefault="00761CA5" w:rsidP="00866D19">
            <w:pPr>
              <w:spacing w:after="0"/>
            </w:pPr>
          </w:p>
        </w:tc>
        <w:tc>
          <w:tcPr>
            <w:tcW w:w="0" w:type="auto"/>
            <w:shd w:val="clear" w:color="auto" w:fill="auto"/>
            <w:vAlign w:val="center"/>
          </w:tcPr>
          <w:p w14:paraId="315E336D" w14:textId="77777777" w:rsidR="00761CA5" w:rsidRPr="00866D19" w:rsidRDefault="00761CA5" w:rsidP="00866D19">
            <w:pPr>
              <w:spacing w:after="0"/>
            </w:pPr>
            <w:r w:rsidRPr="00866D19">
              <w:t>Note 1</w:t>
            </w:r>
          </w:p>
        </w:tc>
      </w:tr>
      <w:tr w:rsidR="00761CA5" w:rsidRPr="00866D19" w14:paraId="390480B6" w14:textId="77777777" w:rsidTr="00726AED">
        <w:trPr>
          <w:trHeight w:val="20"/>
        </w:trPr>
        <w:tc>
          <w:tcPr>
            <w:tcW w:w="0" w:type="auto"/>
            <w:vMerge w:val="restart"/>
            <w:shd w:val="clear" w:color="auto" w:fill="auto"/>
            <w:vAlign w:val="center"/>
            <w:hideMark/>
          </w:tcPr>
          <w:p w14:paraId="24772210" w14:textId="77777777" w:rsidR="00761CA5" w:rsidRPr="00866D19" w:rsidRDefault="00761CA5" w:rsidP="00866D19">
            <w:pPr>
              <w:spacing w:after="0"/>
            </w:pPr>
            <w:r w:rsidRPr="00866D19">
              <w:t>PDSCH DMRS configuration</w:t>
            </w:r>
          </w:p>
        </w:tc>
        <w:tc>
          <w:tcPr>
            <w:tcW w:w="0" w:type="auto"/>
            <w:gridSpan w:val="2"/>
            <w:shd w:val="clear" w:color="auto" w:fill="auto"/>
            <w:vAlign w:val="center"/>
            <w:hideMark/>
          </w:tcPr>
          <w:p w14:paraId="09627504" w14:textId="77777777" w:rsidR="00761CA5" w:rsidRPr="00866D19" w:rsidRDefault="00761CA5" w:rsidP="00866D19">
            <w:pPr>
              <w:spacing w:after="0"/>
            </w:pPr>
            <w:r w:rsidRPr="00866D19">
              <w:t>DMRS Type</w:t>
            </w:r>
          </w:p>
        </w:tc>
        <w:tc>
          <w:tcPr>
            <w:tcW w:w="0" w:type="auto"/>
          </w:tcPr>
          <w:p w14:paraId="212FCC95" w14:textId="77777777" w:rsidR="00761CA5" w:rsidRPr="00866D19" w:rsidRDefault="00761CA5" w:rsidP="00866D19">
            <w:pPr>
              <w:spacing w:after="0"/>
            </w:pPr>
          </w:p>
        </w:tc>
        <w:tc>
          <w:tcPr>
            <w:tcW w:w="0" w:type="auto"/>
            <w:shd w:val="clear" w:color="auto" w:fill="auto"/>
            <w:vAlign w:val="center"/>
            <w:hideMark/>
          </w:tcPr>
          <w:p w14:paraId="41C83776" w14:textId="77777777" w:rsidR="00761CA5" w:rsidRPr="00866D19" w:rsidRDefault="00761CA5" w:rsidP="00866D19">
            <w:pPr>
              <w:spacing w:after="0"/>
            </w:pPr>
            <w:r w:rsidRPr="00866D19">
              <w:t>Type 1</w:t>
            </w:r>
          </w:p>
        </w:tc>
      </w:tr>
      <w:tr w:rsidR="00761CA5" w:rsidRPr="00866D19" w14:paraId="0F94D0B5" w14:textId="77777777" w:rsidTr="00726AED">
        <w:trPr>
          <w:trHeight w:val="20"/>
        </w:trPr>
        <w:tc>
          <w:tcPr>
            <w:tcW w:w="0" w:type="auto"/>
            <w:vMerge/>
            <w:vAlign w:val="center"/>
            <w:hideMark/>
          </w:tcPr>
          <w:p w14:paraId="7CCA8D98" w14:textId="77777777" w:rsidR="00761CA5" w:rsidRPr="00866D19" w:rsidRDefault="00761CA5" w:rsidP="00866D19">
            <w:pPr>
              <w:spacing w:after="0"/>
            </w:pPr>
          </w:p>
        </w:tc>
        <w:tc>
          <w:tcPr>
            <w:tcW w:w="0" w:type="auto"/>
            <w:gridSpan w:val="2"/>
            <w:shd w:val="clear" w:color="auto" w:fill="auto"/>
            <w:vAlign w:val="center"/>
            <w:hideMark/>
          </w:tcPr>
          <w:p w14:paraId="01A70B5D" w14:textId="77777777" w:rsidR="00761CA5" w:rsidRPr="00866D19" w:rsidRDefault="00761CA5" w:rsidP="00866D19">
            <w:pPr>
              <w:spacing w:after="0"/>
            </w:pPr>
            <w:r w:rsidRPr="00866D19">
              <w:t>Number of additional DMRS</w:t>
            </w:r>
          </w:p>
        </w:tc>
        <w:tc>
          <w:tcPr>
            <w:tcW w:w="0" w:type="auto"/>
          </w:tcPr>
          <w:p w14:paraId="006BAE1B" w14:textId="77777777" w:rsidR="00761CA5" w:rsidRPr="00866D19" w:rsidRDefault="00761CA5" w:rsidP="00866D19">
            <w:pPr>
              <w:spacing w:after="0"/>
            </w:pPr>
          </w:p>
        </w:tc>
        <w:tc>
          <w:tcPr>
            <w:tcW w:w="0" w:type="auto"/>
            <w:shd w:val="clear" w:color="auto" w:fill="auto"/>
            <w:vAlign w:val="center"/>
            <w:hideMark/>
          </w:tcPr>
          <w:p w14:paraId="3E02E194" w14:textId="77777777" w:rsidR="00761CA5" w:rsidRPr="00866D19" w:rsidRDefault="00761CA5" w:rsidP="00866D19">
            <w:pPr>
              <w:spacing w:after="0"/>
            </w:pPr>
            <w:r w:rsidRPr="00866D19">
              <w:t>2</w:t>
            </w:r>
          </w:p>
        </w:tc>
      </w:tr>
      <w:tr w:rsidR="00761CA5" w:rsidRPr="00866D19" w14:paraId="43C3274B" w14:textId="77777777" w:rsidTr="00726AED">
        <w:trPr>
          <w:trHeight w:val="20"/>
        </w:trPr>
        <w:tc>
          <w:tcPr>
            <w:tcW w:w="0" w:type="auto"/>
            <w:vMerge/>
            <w:vAlign w:val="center"/>
            <w:hideMark/>
          </w:tcPr>
          <w:p w14:paraId="5B176421" w14:textId="77777777" w:rsidR="00761CA5" w:rsidRPr="00866D19" w:rsidRDefault="00761CA5" w:rsidP="00866D19">
            <w:pPr>
              <w:spacing w:after="0"/>
            </w:pPr>
          </w:p>
        </w:tc>
        <w:tc>
          <w:tcPr>
            <w:tcW w:w="0" w:type="auto"/>
            <w:gridSpan w:val="2"/>
            <w:shd w:val="clear" w:color="auto" w:fill="auto"/>
            <w:vAlign w:val="center"/>
            <w:hideMark/>
          </w:tcPr>
          <w:p w14:paraId="2B691E8E" w14:textId="77777777" w:rsidR="00761CA5" w:rsidRPr="00866D19" w:rsidRDefault="00761CA5" w:rsidP="00866D19">
            <w:pPr>
              <w:spacing w:after="0"/>
            </w:pPr>
            <w:r w:rsidRPr="00866D19">
              <w:t>Maximum number of OFDM symbols for DL front loaded DMRS</w:t>
            </w:r>
          </w:p>
        </w:tc>
        <w:tc>
          <w:tcPr>
            <w:tcW w:w="0" w:type="auto"/>
          </w:tcPr>
          <w:p w14:paraId="7AC5FBE2" w14:textId="77777777" w:rsidR="00761CA5" w:rsidRPr="00866D19" w:rsidRDefault="00761CA5" w:rsidP="00866D19">
            <w:pPr>
              <w:spacing w:after="0"/>
            </w:pPr>
          </w:p>
        </w:tc>
        <w:tc>
          <w:tcPr>
            <w:tcW w:w="0" w:type="auto"/>
            <w:shd w:val="clear" w:color="auto" w:fill="auto"/>
            <w:vAlign w:val="center"/>
            <w:hideMark/>
          </w:tcPr>
          <w:p w14:paraId="185D0630" w14:textId="77777777" w:rsidR="00761CA5" w:rsidRPr="00866D19" w:rsidRDefault="00761CA5" w:rsidP="00866D19">
            <w:pPr>
              <w:spacing w:after="0"/>
            </w:pPr>
            <w:r w:rsidRPr="00866D19">
              <w:t>1</w:t>
            </w:r>
          </w:p>
        </w:tc>
      </w:tr>
      <w:bookmarkEnd w:id="12"/>
      <w:tr w:rsidR="00761CA5" w:rsidRPr="00866D19" w14:paraId="5ADC2B1C" w14:textId="77777777" w:rsidTr="00726AED">
        <w:trPr>
          <w:trHeight w:val="20"/>
        </w:trPr>
        <w:tc>
          <w:tcPr>
            <w:tcW w:w="0" w:type="auto"/>
            <w:vMerge w:val="restart"/>
            <w:vAlign w:val="center"/>
          </w:tcPr>
          <w:p w14:paraId="30C74981" w14:textId="77777777" w:rsidR="00761CA5" w:rsidRPr="00866D19" w:rsidRDefault="00761CA5" w:rsidP="00866D19">
            <w:pPr>
              <w:spacing w:after="0"/>
            </w:pPr>
            <w:r w:rsidRPr="00866D19">
              <w:lastRenderedPageBreak/>
              <w:t>CSI-RS for tracking</w:t>
            </w:r>
          </w:p>
        </w:tc>
        <w:tc>
          <w:tcPr>
            <w:tcW w:w="0" w:type="auto"/>
            <w:vMerge w:val="restart"/>
            <w:shd w:val="clear" w:color="auto" w:fill="auto"/>
            <w:vAlign w:val="center"/>
          </w:tcPr>
          <w:p w14:paraId="685BAADC" w14:textId="77777777" w:rsidR="00761CA5" w:rsidRPr="00866D19" w:rsidRDefault="00761CA5" w:rsidP="00866D19">
            <w:pPr>
              <w:spacing w:after="0"/>
            </w:pPr>
            <w:r w:rsidRPr="00866D19">
              <w:t>Resource set #1</w:t>
            </w:r>
          </w:p>
        </w:tc>
        <w:tc>
          <w:tcPr>
            <w:tcW w:w="0" w:type="auto"/>
            <w:shd w:val="clear" w:color="auto" w:fill="auto"/>
            <w:vAlign w:val="center"/>
          </w:tcPr>
          <w:p w14:paraId="1FB6A153" w14:textId="77777777" w:rsidR="00761CA5" w:rsidRPr="00866D19" w:rsidRDefault="00761CA5" w:rsidP="00866D19">
            <w:pPr>
              <w:spacing w:after="0"/>
            </w:pPr>
            <w:r w:rsidRPr="00866D19">
              <w:t>First subcarrier index in the PRB used for CSI-RS (k0)</w:t>
            </w:r>
          </w:p>
        </w:tc>
        <w:tc>
          <w:tcPr>
            <w:tcW w:w="0" w:type="auto"/>
          </w:tcPr>
          <w:p w14:paraId="3C57BA1B" w14:textId="77777777" w:rsidR="00761CA5" w:rsidRPr="00866D19" w:rsidRDefault="00761CA5" w:rsidP="00866D19">
            <w:pPr>
              <w:spacing w:after="0"/>
            </w:pPr>
          </w:p>
        </w:tc>
        <w:tc>
          <w:tcPr>
            <w:tcW w:w="0" w:type="auto"/>
            <w:shd w:val="clear" w:color="auto" w:fill="auto"/>
            <w:vAlign w:val="center"/>
          </w:tcPr>
          <w:p w14:paraId="0C8B6631" w14:textId="77777777" w:rsidR="00761CA5" w:rsidRPr="00866D19" w:rsidRDefault="00761CA5" w:rsidP="00866D19">
            <w:pPr>
              <w:spacing w:after="0"/>
            </w:pPr>
            <w:r w:rsidRPr="00866D19">
              <w:t>0 for CSI-RS resource 1,2,3,4</w:t>
            </w:r>
          </w:p>
        </w:tc>
      </w:tr>
      <w:tr w:rsidR="00761CA5" w:rsidRPr="00866D19" w14:paraId="5F95A8DF" w14:textId="77777777" w:rsidTr="00726AED">
        <w:trPr>
          <w:trHeight w:val="20"/>
        </w:trPr>
        <w:tc>
          <w:tcPr>
            <w:tcW w:w="0" w:type="auto"/>
            <w:vMerge/>
            <w:shd w:val="clear" w:color="auto" w:fill="auto"/>
            <w:vAlign w:val="center"/>
            <w:hideMark/>
          </w:tcPr>
          <w:p w14:paraId="4B6EABAF" w14:textId="77777777" w:rsidR="00761CA5" w:rsidRPr="00866D19" w:rsidRDefault="00761CA5" w:rsidP="00866D19">
            <w:pPr>
              <w:spacing w:after="0"/>
            </w:pPr>
          </w:p>
        </w:tc>
        <w:tc>
          <w:tcPr>
            <w:tcW w:w="0" w:type="auto"/>
            <w:vMerge/>
            <w:shd w:val="clear" w:color="auto" w:fill="auto"/>
            <w:vAlign w:val="center"/>
            <w:hideMark/>
          </w:tcPr>
          <w:p w14:paraId="6FBD4298" w14:textId="77777777" w:rsidR="00761CA5" w:rsidRPr="00866D19" w:rsidRDefault="00761CA5" w:rsidP="00866D19">
            <w:pPr>
              <w:spacing w:after="0"/>
            </w:pPr>
          </w:p>
        </w:tc>
        <w:tc>
          <w:tcPr>
            <w:tcW w:w="0" w:type="auto"/>
            <w:vMerge w:val="restart"/>
            <w:shd w:val="clear" w:color="auto" w:fill="auto"/>
            <w:vAlign w:val="center"/>
            <w:hideMark/>
          </w:tcPr>
          <w:p w14:paraId="4AB0C23F" w14:textId="77777777" w:rsidR="00761CA5" w:rsidRPr="00866D19" w:rsidRDefault="00761CA5" w:rsidP="00866D19">
            <w:pPr>
              <w:spacing w:after="0"/>
            </w:pPr>
            <w:r w:rsidRPr="00866D19">
              <w:t>First OFDM symbol in the PRB used for CSI-RS</w:t>
            </w:r>
          </w:p>
        </w:tc>
        <w:tc>
          <w:tcPr>
            <w:tcW w:w="0" w:type="auto"/>
            <w:vMerge w:val="restart"/>
          </w:tcPr>
          <w:p w14:paraId="7A18BCA1" w14:textId="77777777" w:rsidR="00761CA5" w:rsidRPr="00866D19" w:rsidRDefault="00761CA5" w:rsidP="00866D19">
            <w:pPr>
              <w:spacing w:after="0"/>
            </w:pPr>
          </w:p>
        </w:tc>
        <w:tc>
          <w:tcPr>
            <w:tcW w:w="0" w:type="auto"/>
            <w:shd w:val="clear" w:color="auto" w:fill="auto"/>
            <w:vAlign w:val="center"/>
            <w:hideMark/>
          </w:tcPr>
          <w:p w14:paraId="22097336" w14:textId="77777777" w:rsidR="00761CA5" w:rsidRPr="00866D19" w:rsidRDefault="00761CA5" w:rsidP="00866D19">
            <w:pPr>
              <w:spacing w:after="0"/>
            </w:pPr>
            <w:r w:rsidRPr="00866D19">
              <w:t>l0 = 5 for CSI-RS resource 1 and 3</w:t>
            </w:r>
          </w:p>
        </w:tc>
      </w:tr>
      <w:tr w:rsidR="00761CA5" w:rsidRPr="00866D19" w14:paraId="373E128C" w14:textId="77777777" w:rsidTr="00726AED">
        <w:trPr>
          <w:trHeight w:val="20"/>
        </w:trPr>
        <w:tc>
          <w:tcPr>
            <w:tcW w:w="0" w:type="auto"/>
            <w:vMerge/>
            <w:vAlign w:val="center"/>
            <w:hideMark/>
          </w:tcPr>
          <w:p w14:paraId="0B7C4D14" w14:textId="77777777" w:rsidR="00761CA5" w:rsidRPr="00866D19" w:rsidRDefault="00761CA5" w:rsidP="00866D19">
            <w:pPr>
              <w:spacing w:after="0"/>
            </w:pPr>
          </w:p>
        </w:tc>
        <w:tc>
          <w:tcPr>
            <w:tcW w:w="0" w:type="auto"/>
            <w:vMerge/>
            <w:vAlign w:val="center"/>
            <w:hideMark/>
          </w:tcPr>
          <w:p w14:paraId="3AA5B87B" w14:textId="77777777" w:rsidR="00761CA5" w:rsidRPr="00866D19" w:rsidRDefault="00761CA5" w:rsidP="00866D19">
            <w:pPr>
              <w:spacing w:after="0"/>
            </w:pPr>
          </w:p>
        </w:tc>
        <w:tc>
          <w:tcPr>
            <w:tcW w:w="0" w:type="auto"/>
            <w:vMerge/>
            <w:vAlign w:val="center"/>
            <w:hideMark/>
          </w:tcPr>
          <w:p w14:paraId="02A313B7" w14:textId="77777777" w:rsidR="00761CA5" w:rsidRPr="00866D19" w:rsidRDefault="00761CA5" w:rsidP="00866D19">
            <w:pPr>
              <w:spacing w:after="0"/>
            </w:pPr>
          </w:p>
        </w:tc>
        <w:tc>
          <w:tcPr>
            <w:tcW w:w="0" w:type="auto"/>
            <w:vMerge/>
          </w:tcPr>
          <w:p w14:paraId="4537FC77" w14:textId="77777777" w:rsidR="00761CA5" w:rsidRPr="00866D19" w:rsidRDefault="00761CA5" w:rsidP="00866D19">
            <w:pPr>
              <w:spacing w:after="0"/>
            </w:pPr>
          </w:p>
        </w:tc>
        <w:tc>
          <w:tcPr>
            <w:tcW w:w="0" w:type="auto"/>
            <w:shd w:val="clear" w:color="auto" w:fill="auto"/>
            <w:vAlign w:val="center"/>
            <w:hideMark/>
          </w:tcPr>
          <w:p w14:paraId="0FDD48C9" w14:textId="77777777" w:rsidR="00761CA5" w:rsidRPr="00866D19" w:rsidRDefault="00761CA5" w:rsidP="00866D19">
            <w:pPr>
              <w:spacing w:after="0"/>
            </w:pPr>
            <w:r w:rsidRPr="00866D19">
              <w:t>l0 = 9 for CSI-RS resource 2 and 4</w:t>
            </w:r>
          </w:p>
        </w:tc>
      </w:tr>
      <w:tr w:rsidR="00761CA5" w:rsidRPr="00866D19" w14:paraId="1967A04E" w14:textId="77777777" w:rsidTr="00726AED">
        <w:trPr>
          <w:trHeight w:val="20"/>
        </w:trPr>
        <w:tc>
          <w:tcPr>
            <w:tcW w:w="0" w:type="auto"/>
            <w:vMerge/>
            <w:vAlign w:val="center"/>
            <w:hideMark/>
          </w:tcPr>
          <w:p w14:paraId="635A624B" w14:textId="77777777" w:rsidR="00761CA5" w:rsidRPr="00866D19" w:rsidRDefault="00761CA5" w:rsidP="00866D19">
            <w:pPr>
              <w:spacing w:after="0"/>
            </w:pPr>
          </w:p>
        </w:tc>
        <w:tc>
          <w:tcPr>
            <w:tcW w:w="0" w:type="auto"/>
            <w:vMerge/>
            <w:vAlign w:val="center"/>
            <w:hideMark/>
          </w:tcPr>
          <w:p w14:paraId="1D79C47E" w14:textId="77777777" w:rsidR="00761CA5" w:rsidRPr="00866D19" w:rsidRDefault="00761CA5" w:rsidP="00866D19">
            <w:pPr>
              <w:spacing w:after="0"/>
            </w:pPr>
          </w:p>
        </w:tc>
        <w:tc>
          <w:tcPr>
            <w:tcW w:w="0" w:type="auto"/>
            <w:shd w:val="clear" w:color="auto" w:fill="auto"/>
            <w:vAlign w:val="center"/>
            <w:hideMark/>
          </w:tcPr>
          <w:p w14:paraId="6373E92B" w14:textId="77777777" w:rsidR="00761CA5" w:rsidRPr="00866D19" w:rsidRDefault="00761CA5" w:rsidP="00866D19">
            <w:pPr>
              <w:spacing w:after="0"/>
            </w:pPr>
            <w:r w:rsidRPr="00866D19">
              <w:t>CSI-RS periodicity</w:t>
            </w:r>
          </w:p>
        </w:tc>
        <w:tc>
          <w:tcPr>
            <w:tcW w:w="0" w:type="auto"/>
            <w:vAlign w:val="center"/>
          </w:tcPr>
          <w:p w14:paraId="70C4F6D4" w14:textId="77777777" w:rsidR="00761CA5" w:rsidRPr="00866D19" w:rsidRDefault="00761CA5" w:rsidP="00866D19">
            <w:pPr>
              <w:spacing w:after="0"/>
            </w:pPr>
            <w:r w:rsidRPr="00866D19">
              <w:t>Slots</w:t>
            </w:r>
          </w:p>
        </w:tc>
        <w:tc>
          <w:tcPr>
            <w:tcW w:w="0" w:type="auto"/>
            <w:shd w:val="clear" w:color="auto" w:fill="auto"/>
            <w:vAlign w:val="center"/>
            <w:hideMark/>
          </w:tcPr>
          <w:p w14:paraId="4F3E058C" w14:textId="77777777" w:rsidR="00761CA5" w:rsidRPr="00866D19" w:rsidRDefault="00761CA5" w:rsidP="00866D19">
            <w:pPr>
              <w:spacing w:after="0"/>
            </w:pPr>
            <w:r w:rsidRPr="00866D19">
              <w:t>80 for CSI-RS resource 1,2,3,4</w:t>
            </w:r>
          </w:p>
        </w:tc>
      </w:tr>
      <w:tr w:rsidR="00761CA5" w:rsidRPr="00866D19" w14:paraId="79BC9B9A" w14:textId="77777777" w:rsidTr="00726AED">
        <w:trPr>
          <w:trHeight w:val="20"/>
        </w:trPr>
        <w:tc>
          <w:tcPr>
            <w:tcW w:w="0" w:type="auto"/>
            <w:vMerge/>
            <w:vAlign w:val="center"/>
            <w:hideMark/>
          </w:tcPr>
          <w:p w14:paraId="377D9F03" w14:textId="77777777" w:rsidR="00761CA5" w:rsidRPr="00866D19" w:rsidRDefault="00761CA5" w:rsidP="00866D19">
            <w:pPr>
              <w:spacing w:after="0"/>
            </w:pPr>
          </w:p>
        </w:tc>
        <w:tc>
          <w:tcPr>
            <w:tcW w:w="0" w:type="auto"/>
            <w:vMerge/>
            <w:vAlign w:val="center"/>
            <w:hideMark/>
          </w:tcPr>
          <w:p w14:paraId="694A0549" w14:textId="77777777" w:rsidR="00761CA5" w:rsidRPr="00866D19" w:rsidRDefault="00761CA5" w:rsidP="00866D19">
            <w:pPr>
              <w:spacing w:after="0"/>
            </w:pPr>
          </w:p>
        </w:tc>
        <w:tc>
          <w:tcPr>
            <w:tcW w:w="0" w:type="auto"/>
            <w:vMerge w:val="restart"/>
            <w:shd w:val="clear" w:color="auto" w:fill="auto"/>
            <w:vAlign w:val="center"/>
            <w:hideMark/>
          </w:tcPr>
          <w:p w14:paraId="57B9C17F" w14:textId="77777777" w:rsidR="00761CA5" w:rsidRPr="00866D19" w:rsidRDefault="00761CA5" w:rsidP="00866D19">
            <w:pPr>
              <w:spacing w:after="0"/>
            </w:pPr>
            <w:r w:rsidRPr="00866D19">
              <w:t>CSI-RS offset</w:t>
            </w:r>
          </w:p>
        </w:tc>
        <w:tc>
          <w:tcPr>
            <w:tcW w:w="0" w:type="auto"/>
            <w:vMerge w:val="restart"/>
            <w:vAlign w:val="center"/>
          </w:tcPr>
          <w:p w14:paraId="0C410845" w14:textId="77777777" w:rsidR="00761CA5" w:rsidRPr="00866D19" w:rsidRDefault="00761CA5" w:rsidP="00866D19">
            <w:pPr>
              <w:spacing w:after="0"/>
            </w:pPr>
            <w:r w:rsidRPr="00866D19">
              <w:t>Slots</w:t>
            </w:r>
          </w:p>
        </w:tc>
        <w:tc>
          <w:tcPr>
            <w:tcW w:w="0" w:type="auto"/>
            <w:shd w:val="clear" w:color="auto" w:fill="auto"/>
            <w:vAlign w:val="center"/>
            <w:hideMark/>
          </w:tcPr>
          <w:p w14:paraId="35E6FE75" w14:textId="77777777" w:rsidR="00761CA5" w:rsidRPr="00866D19" w:rsidRDefault="00761CA5" w:rsidP="00866D19">
            <w:pPr>
              <w:spacing w:after="0"/>
            </w:pPr>
            <w:r w:rsidRPr="00866D19">
              <w:t>2 for CSI-RS resource 1 and 2</w:t>
            </w:r>
          </w:p>
        </w:tc>
      </w:tr>
      <w:tr w:rsidR="00761CA5" w:rsidRPr="00866D19" w14:paraId="31F75E95" w14:textId="77777777" w:rsidTr="00726AED">
        <w:trPr>
          <w:trHeight w:val="20"/>
        </w:trPr>
        <w:tc>
          <w:tcPr>
            <w:tcW w:w="0" w:type="auto"/>
            <w:vMerge/>
            <w:vAlign w:val="center"/>
            <w:hideMark/>
          </w:tcPr>
          <w:p w14:paraId="53AA5FA0" w14:textId="77777777" w:rsidR="00761CA5" w:rsidRPr="00866D19" w:rsidRDefault="00761CA5" w:rsidP="00866D19">
            <w:pPr>
              <w:spacing w:after="0"/>
            </w:pPr>
          </w:p>
        </w:tc>
        <w:tc>
          <w:tcPr>
            <w:tcW w:w="0" w:type="auto"/>
            <w:vMerge/>
            <w:vAlign w:val="center"/>
            <w:hideMark/>
          </w:tcPr>
          <w:p w14:paraId="4A23608E" w14:textId="77777777" w:rsidR="00761CA5" w:rsidRPr="00866D19" w:rsidRDefault="00761CA5" w:rsidP="00866D19">
            <w:pPr>
              <w:spacing w:after="0"/>
            </w:pPr>
          </w:p>
        </w:tc>
        <w:tc>
          <w:tcPr>
            <w:tcW w:w="0" w:type="auto"/>
            <w:vMerge/>
            <w:vAlign w:val="center"/>
            <w:hideMark/>
          </w:tcPr>
          <w:p w14:paraId="4A3C02D9" w14:textId="77777777" w:rsidR="00761CA5" w:rsidRPr="00866D19" w:rsidRDefault="00761CA5" w:rsidP="00866D19">
            <w:pPr>
              <w:spacing w:after="0"/>
            </w:pPr>
          </w:p>
        </w:tc>
        <w:tc>
          <w:tcPr>
            <w:tcW w:w="0" w:type="auto"/>
            <w:vMerge/>
          </w:tcPr>
          <w:p w14:paraId="7B4621CF" w14:textId="77777777" w:rsidR="00761CA5" w:rsidRPr="00866D19" w:rsidRDefault="00761CA5" w:rsidP="00866D19">
            <w:pPr>
              <w:spacing w:after="0"/>
            </w:pPr>
          </w:p>
        </w:tc>
        <w:tc>
          <w:tcPr>
            <w:tcW w:w="0" w:type="auto"/>
            <w:shd w:val="clear" w:color="auto" w:fill="auto"/>
            <w:vAlign w:val="center"/>
            <w:hideMark/>
          </w:tcPr>
          <w:p w14:paraId="4C8C0061" w14:textId="77777777" w:rsidR="00761CA5" w:rsidRPr="00866D19" w:rsidRDefault="00761CA5" w:rsidP="00866D19">
            <w:pPr>
              <w:spacing w:after="0"/>
            </w:pPr>
            <w:r w:rsidRPr="00866D19">
              <w:t>3 for CSI-RS resource 3 and 4</w:t>
            </w:r>
          </w:p>
        </w:tc>
      </w:tr>
      <w:tr w:rsidR="00761CA5" w:rsidRPr="00866D19" w14:paraId="214F3C23" w14:textId="77777777" w:rsidTr="00726AED">
        <w:trPr>
          <w:trHeight w:val="20"/>
        </w:trPr>
        <w:tc>
          <w:tcPr>
            <w:tcW w:w="0" w:type="auto"/>
            <w:vMerge/>
            <w:vAlign w:val="center"/>
            <w:hideMark/>
          </w:tcPr>
          <w:p w14:paraId="79F44FB2" w14:textId="77777777" w:rsidR="00761CA5" w:rsidRPr="00866D19" w:rsidRDefault="00761CA5" w:rsidP="00866D19">
            <w:pPr>
              <w:spacing w:after="0"/>
            </w:pPr>
          </w:p>
        </w:tc>
        <w:tc>
          <w:tcPr>
            <w:tcW w:w="0" w:type="auto"/>
            <w:vMerge/>
            <w:vAlign w:val="center"/>
            <w:hideMark/>
          </w:tcPr>
          <w:p w14:paraId="2CA24A24" w14:textId="77777777" w:rsidR="00761CA5" w:rsidRPr="00866D19" w:rsidRDefault="00761CA5" w:rsidP="00866D19">
            <w:pPr>
              <w:spacing w:after="0"/>
            </w:pPr>
          </w:p>
        </w:tc>
        <w:tc>
          <w:tcPr>
            <w:tcW w:w="0" w:type="auto"/>
            <w:shd w:val="clear" w:color="auto" w:fill="auto"/>
            <w:vAlign w:val="center"/>
            <w:hideMark/>
          </w:tcPr>
          <w:p w14:paraId="6902FEE6" w14:textId="77777777" w:rsidR="00761CA5" w:rsidRPr="00866D19" w:rsidRDefault="00761CA5" w:rsidP="00866D19">
            <w:pPr>
              <w:spacing w:after="0"/>
            </w:pPr>
            <w:r w:rsidRPr="00866D19">
              <w:t>QCL info</w:t>
            </w:r>
          </w:p>
        </w:tc>
        <w:tc>
          <w:tcPr>
            <w:tcW w:w="0" w:type="auto"/>
          </w:tcPr>
          <w:p w14:paraId="32F9A3C2" w14:textId="77777777" w:rsidR="00761CA5" w:rsidRPr="00866D19" w:rsidRDefault="00761CA5" w:rsidP="00866D19">
            <w:pPr>
              <w:spacing w:after="0"/>
            </w:pPr>
          </w:p>
        </w:tc>
        <w:tc>
          <w:tcPr>
            <w:tcW w:w="0" w:type="auto"/>
            <w:shd w:val="clear" w:color="auto" w:fill="auto"/>
            <w:vAlign w:val="center"/>
            <w:hideMark/>
          </w:tcPr>
          <w:p w14:paraId="2E0C1A07" w14:textId="77777777" w:rsidR="00761CA5" w:rsidRPr="00866D19" w:rsidRDefault="00761CA5" w:rsidP="00866D19">
            <w:pPr>
              <w:spacing w:after="0"/>
            </w:pPr>
            <w:r w:rsidRPr="00866D19">
              <w:t>TCI state #4</w:t>
            </w:r>
          </w:p>
        </w:tc>
      </w:tr>
      <w:tr w:rsidR="00761CA5" w:rsidRPr="00866D19" w14:paraId="25BD4F96" w14:textId="77777777" w:rsidTr="00726AED">
        <w:trPr>
          <w:trHeight w:val="20"/>
        </w:trPr>
        <w:tc>
          <w:tcPr>
            <w:tcW w:w="0" w:type="auto"/>
            <w:vMerge/>
            <w:vAlign w:val="center"/>
            <w:hideMark/>
          </w:tcPr>
          <w:p w14:paraId="77C2CA07" w14:textId="77777777" w:rsidR="00761CA5" w:rsidRPr="00866D19" w:rsidRDefault="00761CA5" w:rsidP="00866D19">
            <w:pPr>
              <w:spacing w:after="0"/>
            </w:pPr>
          </w:p>
        </w:tc>
        <w:tc>
          <w:tcPr>
            <w:tcW w:w="0" w:type="auto"/>
            <w:vMerge/>
            <w:vAlign w:val="center"/>
            <w:hideMark/>
          </w:tcPr>
          <w:p w14:paraId="06CD5B0B" w14:textId="77777777" w:rsidR="00761CA5" w:rsidRPr="00866D19" w:rsidRDefault="00761CA5" w:rsidP="00866D19">
            <w:pPr>
              <w:spacing w:after="0"/>
            </w:pPr>
          </w:p>
        </w:tc>
        <w:tc>
          <w:tcPr>
            <w:tcW w:w="0" w:type="auto"/>
            <w:vMerge w:val="restart"/>
            <w:shd w:val="clear" w:color="auto" w:fill="auto"/>
            <w:vAlign w:val="center"/>
            <w:hideMark/>
          </w:tcPr>
          <w:p w14:paraId="0F2A6913" w14:textId="77777777" w:rsidR="00761CA5" w:rsidRPr="00866D19" w:rsidRDefault="00761CA5" w:rsidP="00866D19">
            <w:pPr>
              <w:spacing w:after="0"/>
            </w:pPr>
            <w:r w:rsidRPr="00866D19">
              <w:t>Frequency Occupation</w:t>
            </w:r>
          </w:p>
        </w:tc>
        <w:tc>
          <w:tcPr>
            <w:tcW w:w="0" w:type="auto"/>
            <w:vMerge w:val="restart"/>
          </w:tcPr>
          <w:p w14:paraId="690DBA98" w14:textId="77777777" w:rsidR="00761CA5" w:rsidRPr="00866D19" w:rsidRDefault="00761CA5" w:rsidP="00866D19">
            <w:pPr>
              <w:spacing w:after="0"/>
            </w:pPr>
          </w:p>
        </w:tc>
        <w:tc>
          <w:tcPr>
            <w:tcW w:w="0" w:type="auto"/>
            <w:shd w:val="clear" w:color="auto" w:fill="auto"/>
            <w:vAlign w:val="center"/>
            <w:hideMark/>
          </w:tcPr>
          <w:p w14:paraId="4EBC3801" w14:textId="77777777" w:rsidR="00761CA5" w:rsidRPr="00866D19" w:rsidRDefault="00761CA5" w:rsidP="00866D19">
            <w:pPr>
              <w:spacing w:after="0"/>
            </w:pPr>
            <w:r w:rsidRPr="00866D19">
              <w:t>Start PRB 0</w:t>
            </w:r>
          </w:p>
        </w:tc>
      </w:tr>
      <w:tr w:rsidR="00761CA5" w:rsidRPr="00866D19" w14:paraId="2BAC9390" w14:textId="77777777" w:rsidTr="00726AED">
        <w:trPr>
          <w:trHeight w:val="20"/>
        </w:trPr>
        <w:tc>
          <w:tcPr>
            <w:tcW w:w="0" w:type="auto"/>
            <w:vMerge/>
            <w:vAlign w:val="center"/>
            <w:hideMark/>
          </w:tcPr>
          <w:p w14:paraId="6AA3036F" w14:textId="77777777" w:rsidR="00761CA5" w:rsidRPr="00866D19" w:rsidRDefault="00761CA5" w:rsidP="00866D19">
            <w:pPr>
              <w:spacing w:after="0"/>
            </w:pPr>
          </w:p>
        </w:tc>
        <w:tc>
          <w:tcPr>
            <w:tcW w:w="0" w:type="auto"/>
            <w:vMerge/>
            <w:vAlign w:val="center"/>
            <w:hideMark/>
          </w:tcPr>
          <w:p w14:paraId="0AC7A047" w14:textId="77777777" w:rsidR="00761CA5" w:rsidRPr="00866D19" w:rsidRDefault="00761CA5" w:rsidP="00866D19">
            <w:pPr>
              <w:spacing w:after="0"/>
            </w:pPr>
          </w:p>
        </w:tc>
        <w:tc>
          <w:tcPr>
            <w:tcW w:w="0" w:type="auto"/>
            <w:vMerge/>
            <w:vAlign w:val="center"/>
            <w:hideMark/>
          </w:tcPr>
          <w:p w14:paraId="275C8D4D" w14:textId="77777777" w:rsidR="00761CA5" w:rsidRPr="00866D19" w:rsidRDefault="00761CA5" w:rsidP="00866D19">
            <w:pPr>
              <w:spacing w:after="0"/>
            </w:pPr>
          </w:p>
        </w:tc>
        <w:tc>
          <w:tcPr>
            <w:tcW w:w="0" w:type="auto"/>
            <w:vMerge/>
          </w:tcPr>
          <w:p w14:paraId="24A57DB8" w14:textId="77777777" w:rsidR="00761CA5" w:rsidRPr="00866D19" w:rsidRDefault="00761CA5" w:rsidP="00866D19">
            <w:pPr>
              <w:spacing w:after="0"/>
            </w:pPr>
          </w:p>
        </w:tc>
        <w:tc>
          <w:tcPr>
            <w:tcW w:w="0" w:type="auto"/>
            <w:shd w:val="clear" w:color="auto" w:fill="auto"/>
            <w:vAlign w:val="center"/>
            <w:hideMark/>
          </w:tcPr>
          <w:p w14:paraId="7BD4BEE7" w14:textId="77777777" w:rsidR="00761CA5" w:rsidRPr="00866D19" w:rsidRDefault="00761CA5" w:rsidP="00866D19">
            <w:pPr>
              <w:spacing w:after="0"/>
            </w:pPr>
            <w:r w:rsidRPr="00866D19">
              <w:t>Number of PRB =</w:t>
            </w:r>
            <w:proofErr w:type="gramStart"/>
            <w:r w:rsidRPr="00866D19">
              <w:t>ceil(</w:t>
            </w:r>
            <w:proofErr w:type="gramEnd"/>
            <w:r w:rsidRPr="00866D19">
              <w:t>BWP size/4)*4</w:t>
            </w:r>
          </w:p>
        </w:tc>
      </w:tr>
      <w:tr w:rsidR="00761CA5" w:rsidRPr="00866D19" w14:paraId="6B4C4CD7" w14:textId="77777777" w:rsidTr="00726AED">
        <w:trPr>
          <w:trHeight w:val="20"/>
        </w:trPr>
        <w:tc>
          <w:tcPr>
            <w:tcW w:w="0" w:type="auto"/>
            <w:vMerge/>
            <w:vAlign w:val="center"/>
          </w:tcPr>
          <w:p w14:paraId="16A5C7AB" w14:textId="77777777" w:rsidR="00761CA5" w:rsidRPr="00866D19" w:rsidRDefault="00761CA5" w:rsidP="00866D19">
            <w:pPr>
              <w:spacing w:after="0"/>
            </w:pPr>
          </w:p>
        </w:tc>
        <w:tc>
          <w:tcPr>
            <w:tcW w:w="0" w:type="auto"/>
            <w:vMerge w:val="restart"/>
            <w:vAlign w:val="center"/>
          </w:tcPr>
          <w:p w14:paraId="70E9A21E" w14:textId="77777777" w:rsidR="00761CA5" w:rsidRPr="00866D19" w:rsidRDefault="00761CA5" w:rsidP="00866D19">
            <w:pPr>
              <w:spacing w:after="0"/>
            </w:pPr>
            <w:r w:rsidRPr="00866D19">
              <w:t>Resource set #2</w:t>
            </w:r>
          </w:p>
        </w:tc>
        <w:tc>
          <w:tcPr>
            <w:tcW w:w="0" w:type="auto"/>
            <w:vAlign w:val="center"/>
          </w:tcPr>
          <w:p w14:paraId="4DFD3F2D" w14:textId="77777777" w:rsidR="00761CA5" w:rsidRPr="00866D19" w:rsidRDefault="00761CA5" w:rsidP="00866D19">
            <w:pPr>
              <w:spacing w:after="0"/>
            </w:pPr>
            <w:r w:rsidRPr="00866D19">
              <w:t>First subcarrier index in the PRB used for CSI-RS (k0)</w:t>
            </w:r>
          </w:p>
        </w:tc>
        <w:tc>
          <w:tcPr>
            <w:tcW w:w="0" w:type="auto"/>
          </w:tcPr>
          <w:p w14:paraId="076D78F1" w14:textId="77777777" w:rsidR="00761CA5" w:rsidRPr="00866D19" w:rsidRDefault="00761CA5" w:rsidP="00866D19">
            <w:pPr>
              <w:spacing w:after="0"/>
            </w:pPr>
          </w:p>
        </w:tc>
        <w:tc>
          <w:tcPr>
            <w:tcW w:w="0" w:type="auto"/>
            <w:shd w:val="clear" w:color="auto" w:fill="auto"/>
            <w:vAlign w:val="center"/>
          </w:tcPr>
          <w:p w14:paraId="0DC575FE" w14:textId="77777777" w:rsidR="00761CA5" w:rsidRPr="00866D19" w:rsidRDefault="00761CA5" w:rsidP="00866D19">
            <w:pPr>
              <w:spacing w:after="0"/>
            </w:pPr>
            <w:r w:rsidRPr="00866D19">
              <w:t>0 for CSI-RS resource 5,6,7,8</w:t>
            </w:r>
          </w:p>
        </w:tc>
      </w:tr>
      <w:tr w:rsidR="00761CA5" w:rsidRPr="00866D19" w14:paraId="2C715233" w14:textId="77777777" w:rsidTr="00726AED">
        <w:trPr>
          <w:trHeight w:val="20"/>
        </w:trPr>
        <w:tc>
          <w:tcPr>
            <w:tcW w:w="0" w:type="auto"/>
            <w:vMerge/>
            <w:vAlign w:val="center"/>
            <w:hideMark/>
          </w:tcPr>
          <w:p w14:paraId="692CBD74" w14:textId="77777777" w:rsidR="00761CA5" w:rsidRPr="00866D19" w:rsidRDefault="00761CA5" w:rsidP="00866D19">
            <w:pPr>
              <w:spacing w:after="0"/>
            </w:pPr>
          </w:p>
        </w:tc>
        <w:tc>
          <w:tcPr>
            <w:tcW w:w="0" w:type="auto"/>
            <w:vMerge/>
            <w:shd w:val="clear" w:color="auto" w:fill="auto"/>
            <w:vAlign w:val="center"/>
            <w:hideMark/>
          </w:tcPr>
          <w:p w14:paraId="746CF3F6" w14:textId="77777777" w:rsidR="00761CA5" w:rsidRPr="00866D19" w:rsidRDefault="00761CA5" w:rsidP="00866D19">
            <w:pPr>
              <w:spacing w:after="0"/>
            </w:pPr>
          </w:p>
        </w:tc>
        <w:tc>
          <w:tcPr>
            <w:tcW w:w="0" w:type="auto"/>
            <w:vMerge w:val="restart"/>
            <w:shd w:val="clear" w:color="auto" w:fill="auto"/>
            <w:vAlign w:val="center"/>
            <w:hideMark/>
          </w:tcPr>
          <w:p w14:paraId="12D828FE" w14:textId="77777777" w:rsidR="00761CA5" w:rsidRPr="00866D19" w:rsidRDefault="00761CA5" w:rsidP="00866D19">
            <w:pPr>
              <w:spacing w:after="0"/>
            </w:pPr>
            <w:r w:rsidRPr="00866D19">
              <w:t>First OFDM symbol in the PRB used for CSI-RS</w:t>
            </w:r>
          </w:p>
        </w:tc>
        <w:tc>
          <w:tcPr>
            <w:tcW w:w="0" w:type="auto"/>
            <w:vMerge w:val="restart"/>
          </w:tcPr>
          <w:p w14:paraId="09A95F3C" w14:textId="77777777" w:rsidR="00761CA5" w:rsidRPr="00866D19" w:rsidRDefault="00761CA5" w:rsidP="00866D19">
            <w:pPr>
              <w:spacing w:after="0"/>
            </w:pPr>
          </w:p>
        </w:tc>
        <w:tc>
          <w:tcPr>
            <w:tcW w:w="0" w:type="auto"/>
            <w:shd w:val="clear" w:color="auto" w:fill="auto"/>
            <w:vAlign w:val="center"/>
            <w:hideMark/>
          </w:tcPr>
          <w:p w14:paraId="41B734CC" w14:textId="77777777" w:rsidR="00761CA5" w:rsidRPr="00866D19" w:rsidRDefault="00761CA5" w:rsidP="00866D19">
            <w:pPr>
              <w:spacing w:after="0"/>
            </w:pPr>
            <w:r w:rsidRPr="00866D19">
              <w:t>l0 = 4 for CSI-RS resource 5 and 7</w:t>
            </w:r>
          </w:p>
        </w:tc>
      </w:tr>
      <w:tr w:rsidR="00761CA5" w:rsidRPr="00866D19" w14:paraId="2D86CB9C" w14:textId="77777777" w:rsidTr="00726AED">
        <w:trPr>
          <w:trHeight w:val="20"/>
        </w:trPr>
        <w:tc>
          <w:tcPr>
            <w:tcW w:w="0" w:type="auto"/>
            <w:vMerge/>
            <w:vAlign w:val="center"/>
            <w:hideMark/>
          </w:tcPr>
          <w:p w14:paraId="126B2B13" w14:textId="77777777" w:rsidR="00761CA5" w:rsidRPr="00866D19" w:rsidRDefault="00761CA5" w:rsidP="00866D19">
            <w:pPr>
              <w:spacing w:after="0"/>
            </w:pPr>
          </w:p>
        </w:tc>
        <w:tc>
          <w:tcPr>
            <w:tcW w:w="0" w:type="auto"/>
            <w:vMerge/>
            <w:vAlign w:val="center"/>
            <w:hideMark/>
          </w:tcPr>
          <w:p w14:paraId="34602263" w14:textId="77777777" w:rsidR="00761CA5" w:rsidRPr="00866D19" w:rsidRDefault="00761CA5" w:rsidP="00866D19">
            <w:pPr>
              <w:spacing w:after="0"/>
            </w:pPr>
          </w:p>
        </w:tc>
        <w:tc>
          <w:tcPr>
            <w:tcW w:w="0" w:type="auto"/>
            <w:vMerge/>
            <w:vAlign w:val="center"/>
            <w:hideMark/>
          </w:tcPr>
          <w:p w14:paraId="6714096D" w14:textId="77777777" w:rsidR="00761CA5" w:rsidRPr="00866D19" w:rsidRDefault="00761CA5" w:rsidP="00866D19">
            <w:pPr>
              <w:spacing w:after="0"/>
            </w:pPr>
          </w:p>
        </w:tc>
        <w:tc>
          <w:tcPr>
            <w:tcW w:w="0" w:type="auto"/>
            <w:vMerge/>
          </w:tcPr>
          <w:p w14:paraId="06BA9629" w14:textId="77777777" w:rsidR="00761CA5" w:rsidRPr="00866D19" w:rsidRDefault="00761CA5" w:rsidP="00866D19">
            <w:pPr>
              <w:spacing w:after="0"/>
            </w:pPr>
          </w:p>
        </w:tc>
        <w:tc>
          <w:tcPr>
            <w:tcW w:w="0" w:type="auto"/>
            <w:shd w:val="clear" w:color="auto" w:fill="auto"/>
            <w:vAlign w:val="center"/>
            <w:hideMark/>
          </w:tcPr>
          <w:p w14:paraId="3F1F442A" w14:textId="77777777" w:rsidR="00761CA5" w:rsidRPr="00866D19" w:rsidRDefault="00761CA5" w:rsidP="00866D19">
            <w:pPr>
              <w:spacing w:after="0"/>
            </w:pPr>
            <w:r w:rsidRPr="00866D19">
              <w:t>l0 = 8 for CSI-RS resource 6 and 8</w:t>
            </w:r>
          </w:p>
        </w:tc>
      </w:tr>
      <w:tr w:rsidR="00761CA5" w:rsidRPr="00866D19" w14:paraId="59C87009" w14:textId="77777777" w:rsidTr="00726AED">
        <w:trPr>
          <w:trHeight w:val="20"/>
        </w:trPr>
        <w:tc>
          <w:tcPr>
            <w:tcW w:w="0" w:type="auto"/>
            <w:vMerge/>
            <w:vAlign w:val="center"/>
            <w:hideMark/>
          </w:tcPr>
          <w:p w14:paraId="273DFD09" w14:textId="77777777" w:rsidR="00761CA5" w:rsidRPr="00866D19" w:rsidRDefault="00761CA5" w:rsidP="00866D19">
            <w:pPr>
              <w:spacing w:after="0"/>
            </w:pPr>
          </w:p>
        </w:tc>
        <w:tc>
          <w:tcPr>
            <w:tcW w:w="0" w:type="auto"/>
            <w:vMerge/>
            <w:vAlign w:val="center"/>
            <w:hideMark/>
          </w:tcPr>
          <w:p w14:paraId="10210230" w14:textId="77777777" w:rsidR="00761CA5" w:rsidRPr="00866D19" w:rsidRDefault="00761CA5" w:rsidP="00866D19">
            <w:pPr>
              <w:spacing w:after="0"/>
            </w:pPr>
          </w:p>
        </w:tc>
        <w:tc>
          <w:tcPr>
            <w:tcW w:w="0" w:type="auto"/>
            <w:shd w:val="clear" w:color="auto" w:fill="auto"/>
            <w:vAlign w:val="center"/>
            <w:hideMark/>
          </w:tcPr>
          <w:p w14:paraId="5D5D9C97" w14:textId="77777777" w:rsidR="00761CA5" w:rsidRPr="00866D19" w:rsidRDefault="00761CA5" w:rsidP="00866D19">
            <w:pPr>
              <w:spacing w:after="0"/>
            </w:pPr>
            <w:r w:rsidRPr="00866D19">
              <w:t>CSI-RS periodicity</w:t>
            </w:r>
          </w:p>
        </w:tc>
        <w:tc>
          <w:tcPr>
            <w:tcW w:w="0" w:type="auto"/>
            <w:vAlign w:val="center"/>
          </w:tcPr>
          <w:p w14:paraId="6B4D2CB0" w14:textId="77777777" w:rsidR="00761CA5" w:rsidRPr="00866D19" w:rsidRDefault="00761CA5" w:rsidP="00866D19">
            <w:pPr>
              <w:spacing w:after="0"/>
            </w:pPr>
            <w:r w:rsidRPr="00866D19">
              <w:t>Slots</w:t>
            </w:r>
          </w:p>
        </w:tc>
        <w:tc>
          <w:tcPr>
            <w:tcW w:w="0" w:type="auto"/>
            <w:shd w:val="clear" w:color="auto" w:fill="auto"/>
            <w:vAlign w:val="center"/>
            <w:hideMark/>
          </w:tcPr>
          <w:p w14:paraId="0AB841FE" w14:textId="77777777" w:rsidR="00761CA5" w:rsidRPr="00866D19" w:rsidRDefault="00761CA5" w:rsidP="00866D19">
            <w:pPr>
              <w:spacing w:after="0"/>
            </w:pPr>
            <w:r w:rsidRPr="00866D19">
              <w:t>80 for CSI-RS resource 5,6,7,8</w:t>
            </w:r>
          </w:p>
        </w:tc>
      </w:tr>
      <w:tr w:rsidR="00761CA5" w:rsidRPr="00866D19" w14:paraId="1A9601B7" w14:textId="77777777" w:rsidTr="00726AED">
        <w:trPr>
          <w:trHeight w:val="20"/>
        </w:trPr>
        <w:tc>
          <w:tcPr>
            <w:tcW w:w="0" w:type="auto"/>
            <w:vMerge/>
            <w:vAlign w:val="center"/>
            <w:hideMark/>
          </w:tcPr>
          <w:p w14:paraId="797EDD09" w14:textId="77777777" w:rsidR="00761CA5" w:rsidRPr="00866D19" w:rsidRDefault="00761CA5" w:rsidP="00866D19">
            <w:pPr>
              <w:spacing w:after="0"/>
            </w:pPr>
          </w:p>
        </w:tc>
        <w:tc>
          <w:tcPr>
            <w:tcW w:w="0" w:type="auto"/>
            <w:vMerge/>
            <w:vAlign w:val="center"/>
            <w:hideMark/>
          </w:tcPr>
          <w:p w14:paraId="12F2A552" w14:textId="77777777" w:rsidR="00761CA5" w:rsidRPr="00866D19" w:rsidRDefault="00761CA5" w:rsidP="00866D19">
            <w:pPr>
              <w:spacing w:after="0"/>
            </w:pPr>
          </w:p>
        </w:tc>
        <w:tc>
          <w:tcPr>
            <w:tcW w:w="0" w:type="auto"/>
            <w:vMerge w:val="restart"/>
            <w:shd w:val="clear" w:color="auto" w:fill="auto"/>
            <w:vAlign w:val="center"/>
            <w:hideMark/>
          </w:tcPr>
          <w:p w14:paraId="01BD08CB" w14:textId="77777777" w:rsidR="00761CA5" w:rsidRPr="00866D19" w:rsidRDefault="00761CA5" w:rsidP="00866D19">
            <w:pPr>
              <w:spacing w:after="0"/>
            </w:pPr>
            <w:r w:rsidRPr="00866D19">
              <w:t>CSI-RS offset</w:t>
            </w:r>
          </w:p>
        </w:tc>
        <w:tc>
          <w:tcPr>
            <w:tcW w:w="0" w:type="auto"/>
            <w:vMerge w:val="restart"/>
            <w:vAlign w:val="center"/>
          </w:tcPr>
          <w:p w14:paraId="4C070A98" w14:textId="77777777" w:rsidR="00761CA5" w:rsidRPr="00866D19" w:rsidRDefault="00761CA5" w:rsidP="00866D19">
            <w:pPr>
              <w:spacing w:after="0"/>
            </w:pPr>
            <w:r w:rsidRPr="00866D19">
              <w:t>Slots</w:t>
            </w:r>
          </w:p>
        </w:tc>
        <w:tc>
          <w:tcPr>
            <w:tcW w:w="0" w:type="auto"/>
            <w:shd w:val="clear" w:color="auto" w:fill="auto"/>
            <w:vAlign w:val="center"/>
            <w:hideMark/>
          </w:tcPr>
          <w:p w14:paraId="452E4190" w14:textId="77777777" w:rsidR="00761CA5" w:rsidRPr="00866D19" w:rsidRDefault="00761CA5" w:rsidP="00866D19">
            <w:pPr>
              <w:spacing w:after="0"/>
            </w:pPr>
            <w:r w:rsidRPr="00866D19">
              <w:t>2 for CSI-RS resource 5 and 6</w:t>
            </w:r>
          </w:p>
        </w:tc>
      </w:tr>
      <w:tr w:rsidR="00761CA5" w:rsidRPr="00866D19" w14:paraId="78991B76" w14:textId="77777777" w:rsidTr="00726AED">
        <w:trPr>
          <w:trHeight w:val="20"/>
        </w:trPr>
        <w:tc>
          <w:tcPr>
            <w:tcW w:w="0" w:type="auto"/>
            <w:vMerge/>
            <w:vAlign w:val="center"/>
            <w:hideMark/>
          </w:tcPr>
          <w:p w14:paraId="07CC7923" w14:textId="77777777" w:rsidR="00761CA5" w:rsidRPr="00866D19" w:rsidRDefault="00761CA5" w:rsidP="00866D19">
            <w:pPr>
              <w:spacing w:after="0"/>
            </w:pPr>
          </w:p>
        </w:tc>
        <w:tc>
          <w:tcPr>
            <w:tcW w:w="0" w:type="auto"/>
            <w:vMerge/>
            <w:vAlign w:val="center"/>
            <w:hideMark/>
          </w:tcPr>
          <w:p w14:paraId="4A4FFB45" w14:textId="77777777" w:rsidR="00761CA5" w:rsidRPr="00866D19" w:rsidRDefault="00761CA5" w:rsidP="00866D19">
            <w:pPr>
              <w:spacing w:after="0"/>
            </w:pPr>
          </w:p>
        </w:tc>
        <w:tc>
          <w:tcPr>
            <w:tcW w:w="0" w:type="auto"/>
            <w:vMerge/>
            <w:vAlign w:val="center"/>
            <w:hideMark/>
          </w:tcPr>
          <w:p w14:paraId="796771CF" w14:textId="77777777" w:rsidR="00761CA5" w:rsidRPr="00866D19" w:rsidRDefault="00761CA5" w:rsidP="00866D19">
            <w:pPr>
              <w:spacing w:after="0"/>
            </w:pPr>
          </w:p>
        </w:tc>
        <w:tc>
          <w:tcPr>
            <w:tcW w:w="0" w:type="auto"/>
            <w:vMerge/>
          </w:tcPr>
          <w:p w14:paraId="10861A0C" w14:textId="77777777" w:rsidR="00761CA5" w:rsidRPr="00866D19" w:rsidRDefault="00761CA5" w:rsidP="00866D19">
            <w:pPr>
              <w:spacing w:after="0"/>
            </w:pPr>
          </w:p>
        </w:tc>
        <w:tc>
          <w:tcPr>
            <w:tcW w:w="0" w:type="auto"/>
            <w:shd w:val="clear" w:color="auto" w:fill="auto"/>
            <w:vAlign w:val="center"/>
            <w:hideMark/>
          </w:tcPr>
          <w:p w14:paraId="03A1FDFA" w14:textId="77777777" w:rsidR="00761CA5" w:rsidRPr="00866D19" w:rsidRDefault="00761CA5" w:rsidP="00866D19">
            <w:pPr>
              <w:spacing w:after="0"/>
            </w:pPr>
            <w:r w:rsidRPr="00866D19">
              <w:t>3 for CSI-RS resource 7 and 8</w:t>
            </w:r>
          </w:p>
        </w:tc>
      </w:tr>
      <w:tr w:rsidR="00761CA5" w:rsidRPr="00866D19" w14:paraId="576652DF" w14:textId="77777777" w:rsidTr="00726AED">
        <w:trPr>
          <w:trHeight w:val="20"/>
        </w:trPr>
        <w:tc>
          <w:tcPr>
            <w:tcW w:w="0" w:type="auto"/>
            <w:vMerge/>
            <w:vAlign w:val="center"/>
            <w:hideMark/>
          </w:tcPr>
          <w:p w14:paraId="24BF6E30" w14:textId="77777777" w:rsidR="00761CA5" w:rsidRPr="00866D19" w:rsidRDefault="00761CA5" w:rsidP="00866D19">
            <w:pPr>
              <w:spacing w:after="0"/>
            </w:pPr>
          </w:p>
        </w:tc>
        <w:tc>
          <w:tcPr>
            <w:tcW w:w="0" w:type="auto"/>
            <w:vMerge/>
            <w:vAlign w:val="center"/>
            <w:hideMark/>
          </w:tcPr>
          <w:p w14:paraId="5EF2E5B4" w14:textId="77777777" w:rsidR="00761CA5" w:rsidRPr="00866D19" w:rsidRDefault="00761CA5" w:rsidP="00866D19">
            <w:pPr>
              <w:spacing w:after="0"/>
            </w:pPr>
          </w:p>
        </w:tc>
        <w:tc>
          <w:tcPr>
            <w:tcW w:w="0" w:type="auto"/>
            <w:shd w:val="clear" w:color="auto" w:fill="auto"/>
            <w:vAlign w:val="center"/>
            <w:hideMark/>
          </w:tcPr>
          <w:p w14:paraId="2763020F" w14:textId="77777777" w:rsidR="00761CA5" w:rsidRPr="00866D19" w:rsidRDefault="00761CA5" w:rsidP="00866D19">
            <w:pPr>
              <w:spacing w:after="0"/>
            </w:pPr>
            <w:r w:rsidRPr="00866D19">
              <w:t>QCL info</w:t>
            </w:r>
          </w:p>
        </w:tc>
        <w:tc>
          <w:tcPr>
            <w:tcW w:w="0" w:type="auto"/>
          </w:tcPr>
          <w:p w14:paraId="1C52C0DC" w14:textId="77777777" w:rsidR="00761CA5" w:rsidRPr="00866D19" w:rsidRDefault="00761CA5" w:rsidP="00866D19">
            <w:pPr>
              <w:spacing w:after="0"/>
            </w:pPr>
          </w:p>
        </w:tc>
        <w:tc>
          <w:tcPr>
            <w:tcW w:w="0" w:type="auto"/>
            <w:shd w:val="clear" w:color="auto" w:fill="auto"/>
            <w:vAlign w:val="center"/>
            <w:hideMark/>
          </w:tcPr>
          <w:p w14:paraId="2DBD6F5F" w14:textId="77777777" w:rsidR="00761CA5" w:rsidRPr="00866D19" w:rsidRDefault="00761CA5" w:rsidP="00866D19">
            <w:pPr>
              <w:spacing w:after="0"/>
            </w:pPr>
            <w:r w:rsidRPr="00866D19">
              <w:t>TCI state #5</w:t>
            </w:r>
          </w:p>
        </w:tc>
      </w:tr>
      <w:tr w:rsidR="00761CA5" w:rsidRPr="00866D19" w14:paraId="21DD43B3" w14:textId="77777777" w:rsidTr="00726AED">
        <w:trPr>
          <w:trHeight w:val="20"/>
        </w:trPr>
        <w:tc>
          <w:tcPr>
            <w:tcW w:w="0" w:type="auto"/>
            <w:vMerge/>
            <w:vAlign w:val="center"/>
            <w:hideMark/>
          </w:tcPr>
          <w:p w14:paraId="0B861A2B" w14:textId="77777777" w:rsidR="00761CA5" w:rsidRPr="00866D19" w:rsidRDefault="00761CA5" w:rsidP="00866D19">
            <w:pPr>
              <w:spacing w:after="0"/>
            </w:pPr>
          </w:p>
        </w:tc>
        <w:tc>
          <w:tcPr>
            <w:tcW w:w="0" w:type="auto"/>
            <w:vMerge/>
            <w:vAlign w:val="center"/>
            <w:hideMark/>
          </w:tcPr>
          <w:p w14:paraId="32A69F57" w14:textId="77777777" w:rsidR="00761CA5" w:rsidRPr="00866D19" w:rsidRDefault="00761CA5" w:rsidP="00866D19">
            <w:pPr>
              <w:spacing w:after="0"/>
            </w:pPr>
          </w:p>
        </w:tc>
        <w:tc>
          <w:tcPr>
            <w:tcW w:w="0" w:type="auto"/>
            <w:vMerge w:val="restart"/>
            <w:shd w:val="clear" w:color="auto" w:fill="auto"/>
            <w:vAlign w:val="center"/>
            <w:hideMark/>
          </w:tcPr>
          <w:p w14:paraId="3D3B9D87" w14:textId="77777777" w:rsidR="00761CA5" w:rsidRPr="00866D19" w:rsidRDefault="00761CA5" w:rsidP="00866D19">
            <w:pPr>
              <w:spacing w:after="0"/>
            </w:pPr>
            <w:r w:rsidRPr="00866D19">
              <w:t>Frequency Occupation</w:t>
            </w:r>
          </w:p>
        </w:tc>
        <w:tc>
          <w:tcPr>
            <w:tcW w:w="0" w:type="auto"/>
            <w:vMerge w:val="restart"/>
          </w:tcPr>
          <w:p w14:paraId="3317247A" w14:textId="77777777" w:rsidR="00761CA5" w:rsidRPr="00866D19" w:rsidRDefault="00761CA5" w:rsidP="00866D19">
            <w:pPr>
              <w:spacing w:after="0"/>
            </w:pPr>
          </w:p>
        </w:tc>
        <w:tc>
          <w:tcPr>
            <w:tcW w:w="0" w:type="auto"/>
            <w:shd w:val="clear" w:color="auto" w:fill="auto"/>
            <w:vAlign w:val="center"/>
            <w:hideMark/>
          </w:tcPr>
          <w:p w14:paraId="19DF2D65" w14:textId="77777777" w:rsidR="00761CA5" w:rsidRPr="00866D19" w:rsidRDefault="00761CA5" w:rsidP="00866D19">
            <w:pPr>
              <w:spacing w:after="0"/>
            </w:pPr>
            <w:r w:rsidRPr="00866D19">
              <w:t>Start PRB 0</w:t>
            </w:r>
          </w:p>
        </w:tc>
      </w:tr>
      <w:tr w:rsidR="00761CA5" w:rsidRPr="00866D19" w14:paraId="324C3DC4" w14:textId="77777777" w:rsidTr="00726AED">
        <w:trPr>
          <w:trHeight w:val="20"/>
        </w:trPr>
        <w:tc>
          <w:tcPr>
            <w:tcW w:w="0" w:type="auto"/>
            <w:vMerge/>
            <w:vAlign w:val="center"/>
            <w:hideMark/>
          </w:tcPr>
          <w:p w14:paraId="407AF2DC" w14:textId="77777777" w:rsidR="00761CA5" w:rsidRPr="00866D19" w:rsidRDefault="00761CA5" w:rsidP="00866D19">
            <w:pPr>
              <w:spacing w:after="0"/>
            </w:pPr>
          </w:p>
        </w:tc>
        <w:tc>
          <w:tcPr>
            <w:tcW w:w="0" w:type="auto"/>
            <w:vMerge/>
            <w:vAlign w:val="center"/>
            <w:hideMark/>
          </w:tcPr>
          <w:p w14:paraId="47C3AAAD" w14:textId="77777777" w:rsidR="00761CA5" w:rsidRPr="00866D19" w:rsidRDefault="00761CA5" w:rsidP="00866D19">
            <w:pPr>
              <w:spacing w:after="0"/>
            </w:pPr>
          </w:p>
        </w:tc>
        <w:tc>
          <w:tcPr>
            <w:tcW w:w="0" w:type="auto"/>
            <w:vMerge/>
            <w:vAlign w:val="center"/>
            <w:hideMark/>
          </w:tcPr>
          <w:p w14:paraId="38779700" w14:textId="77777777" w:rsidR="00761CA5" w:rsidRPr="00866D19" w:rsidRDefault="00761CA5" w:rsidP="00866D19">
            <w:pPr>
              <w:spacing w:after="0"/>
            </w:pPr>
          </w:p>
        </w:tc>
        <w:tc>
          <w:tcPr>
            <w:tcW w:w="0" w:type="auto"/>
            <w:vMerge/>
          </w:tcPr>
          <w:p w14:paraId="5EE8A0E8" w14:textId="77777777" w:rsidR="00761CA5" w:rsidRPr="00866D19" w:rsidRDefault="00761CA5" w:rsidP="00866D19">
            <w:pPr>
              <w:spacing w:after="0"/>
            </w:pPr>
          </w:p>
        </w:tc>
        <w:tc>
          <w:tcPr>
            <w:tcW w:w="0" w:type="auto"/>
            <w:shd w:val="clear" w:color="auto" w:fill="auto"/>
            <w:vAlign w:val="center"/>
            <w:hideMark/>
          </w:tcPr>
          <w:p w14:paraId="1D71D02E" w14:textId="77777777" w:rsidR="00761CA5" w:rsidRPr="00866D19" w:rsidRDefault="00761CA5" w:rsidP="00866D19">
            <w:pPr>
              <w:spacing w:after="0"/>
            </w:pPr>
            <w:r w:rsidRPr="00866D19">
              <w:t>Number of PRB =</w:t>
            </w:r>
            <w:proofErr w:type="gramStart"/>
            <w:r w:rsidRPr="00866D19">
              <w:t>ceil(</w:t>
            </w:r>
            <w:proofErr w:type="gramEnd"/>
            <w:r w:rsidRPr="00866D19">
              <w:t>BWP size/4)*4</w:t>
            </w:r>
          </w:p>
        </w:tc>
      </w:tr>
      <w:tr w:rsidR="00761CA5" w:rsidRPr="00866D19" w14:paraId="0E32216C" w14:textId="77777777" w:rsidTr="00726AED">
        <w:trPr>
          <w:trHeight w:val="20"/>
        </w:trPr>
        <w:tc>
          <w:tcPr>
            <w:tcW w:w="0" w:type="auto"/>
            <w:vMerge/>
            <w:vAlign w:val="center"/>
          </w:tcPr>
          <w:p w14:paraId="31EA65DD" w14:textId="77777777" w:rsidR="00761CA5" w:rsidRPr="00866D19" w:rsidRDefault="00761CA5" w:rsidP="00866D19">
            <w:pPr>
              <w:spacing w:after="0"/>
            </w:pPr>
          </w:p>
        </w:tc>
        <w:tc>
          <w:tcPr>
            <w:tcW w:w="0" w:type="auto"/>
            <w:vMerge w:val="restart"/>
            <w:vAlign w:val="center"/>
          </w:tcPr>
          <w:p w14:paraId="0852AB13" w14:textId="77777777" w:rsidR="00761CA5" w:rsidRPr="00866D19" w:rsidRDefault="00761CA5" w:rsidP="00866D19">
            <w:pPr>
              <w:spacing w:after="0"/>
            </w:pPr>
            <w:r w:rsidRPr="00866D19">
              <w:t>Resource set #3</w:t>
            </w:r>
          </w:p>
        </w:tc>
        <w:tc>
          <w:tcPr>
            <w:tcW w:w="0" w:type="auto"/>
            <w:vAlign w:val="center"/>
          </w:tcPr>
          <w:p w14:paraId="6679BEEF" w14:textId="77777777" w:rsidR="00761CA5" w:rsidRPr="00866D19" w:rsidRDefault="00761CA5" w:rsidP="00866D19">
            <w:pPr>
              <w:spacing w:after="0"/>
            </w:pPr>
            <w:r w:rsidRPr="00866D19">
              <w:t>First subcarrier index in the PRB used for CSI-RS (k0)</w:t>
            </w:r>
          </w:p>
        </w:tc>
        <w:tc>
          <w:tcPr>
            <w:tcW w:w="0" w:type="auto"/>
          </w:tcPr>
          <w:p w14:paraId="679EB827" w14:textId="77777777" w:rsidR="00761CA5" w:rsidRPr="00866D19" w:rsidRDefault="00761CA5" w:rsidP="00866D19">
            <w:pPr>
              <w:spacing w:after="0"/>
            </w:pPr>
          </w:p>
        </w:tc>
        <w:tc>
          <w:tcPr>
            <w:tcW w:w="0" w:type="auto"/>
            <w:shd w:val="clear" w:color="auto" w:fill="auto"/>
            <w:vAlign w:val="center"/>
          </w:tcPr>
          <w:p w14:paraId="4F0BAE7F" w14:textId="77777777" w:rsidR="00761CA5" w:rsidRPr="00866D19" w:rsidRDefault="00761CA5" w:rsidP="00866D19">
            <w:pPr>
              <w:spacing w:after="0"/>
            </w:pPr>
            <w:r w:rsidRPr="00866D19">
              <w:t>1 for CSI-RS resource 9,10,11,12</w:t>
            </w:r>
          </w:p>
        </w:tc>
      </w:tr>
      <w:tr w:rsidR="00761CA5" w:rsidRPr="00866D19" w14:paraId="06BD8B6C" w14:textId="77777777" w:rsidTr="00726AED">
        <w:trPr>
          <w:trHeight w:val="20"/>
        </w:trPr>
        <w:tc>
          <w:tcPr>
            <w:tcW w:w="0" w:type="auto"/>
            <w:vMerge/>
          </w:tcPr>
          <w:p w14:paraId="3438D333" w14:textId="77777777" w:rsidR="00761CA5" w:rsidRPr="00866D19" w:rsidRDefault="00761CA5" w:rsidP="00866D19">
            <w:pPr>
              <w:spacing w:after="0"/>
            </w:pPr>
          </w:p>
        </w:tc>
        <w:tc>
          <w:tcPr>
            <w:tcW w:w="0" w:type="auto"/>
            <w:vMerge/>
            <w:vAlign w:val="center"/>
          </w:tcPr>
          <w:p w14:paraId="030B1064" w14:textId="77777777" w:rsidR="00761CA5" w:rsidRPr="00866D19" w:rsidRDefault="00761CA5" w:rsidP="00866D19">
            <w:pPr>
              <w:spacing w:after="0"/>
            </w:pPr>
          </w:p>
        </w:tc>
        <w:tc>
          <w:tcPr>
            <w:tcW w:w="0" w:type="auto"/>
            <w:vMerge w:val="restart"/>
            <w:vAlign w:val="center"/>
          </w:tcPr>
          <w:p w14:paraId="5A807D08" w14:textId="77777777" w:rsidR="00761CA5" w:rsidRPr="00866D19" w:rsidRDefault="00761CA5" w:rsidP="00866D19">
            <w:pPr>
              <w:spacing w:after="0"/>
            </w:pPr>
            <w:r w:rsidRPr="00866D19">
              <w:t>First OFDM symbol in the PRB used for CSI-RS</w:t>
            </w:r>
          </w:p>
        </w:tc>
        <w:tc>
          <w:tcPr>
            <w:tcW w:w="0" w:type="auto"/>
            <w:vMerge w:val="restart"/>
          </w:tcPr>
          <w:p w14:paraId="0E49784C" w14:textId="77777777" w:rsidR="00761CA5" w:rsidRPr="00866D19" w:rsidRDefault="00761CA5" w:rsidP="00866D19">
            <w:pPr>
              <w:spacing w:after="0"/>
            </w:pPr>
          </w:p>
        </w:tc>
        <w:tc>
          <w:tcPr>
            <w:tcW w:w="0" w:type="auto"/>
            <w:shd w:val="clear" w:color="auto" w:fill="auto"/>
            <w:vAlign w:val="center"/>
          </w:tcPr>
          <w:p w14:paraId="3398C4AA" w14:textId="77777777" w:rsidR="00761CA5" w:rsidRPr="00866D19" w:rsidRDefault="00761CA5" w:rsidP="00866D19">
            <w:pPr>
              <w:spacing w:after="0"/>
            </w:pPr>
            <w:r w:rsidRPr="00866D19">
              <w:t>l0 = 5 for CSI-RS resource 9 and 11</w:t>
            </w:r>
          </w:p>
        </w:tc>
      </w:tr>
      <w:tr w:rsidR="00761CA5" w:rsidRPr="00866D19" w14:paraId="3620DE11" w14:textId="77777777" w:rsidTr="00726AED">
        <w:trPr>
          <w:trHeight w:val="20"/>
        </w:trPr>
        <w:tc>
          <w:tcPr>
            <w:tcW w:w="0" w:type="auto"/>
            <w:vMerge/>
          </w:tcPr>
          <w:p w14:paraId="309A63A9" w14:textId="77777777" w:rsidR="00761CA5" w:rsidRPr="00866D19" w:rsidRDefault="00761CA5" w:rsidP="00866D19">
            <w:pPr>
              <w:spacing w:after="0"/>
            </w:pPr>
          </w:p>
        </w:tc>
        <w:tc>
          <w:tcPr>
            <w:tcW w:w="0" w:type="auto"/>
            <w:vMerge/>
            <w:vAlign w:val="center"/>
          </w:tcPr>
          <w:p w14:paraId="2DEE116E" w14:textId="77777777" w:rsidR="00761CA5" w:rsidRPr="00866D19" w:rsidRDefault="00761CA5" w:rsidP="00866D19">
            <w:pPr>
              <w:spacing w:after="0"/>
            </w:pPr>
          </w:p>
        </w:tc>
        <w:tc>
          <w:tcPr>
            <w:tcW w:w="0" w:type="auto"/>
            <w:vMerge/>
            <w:vAlign w:val="center"/>
          </w:tcPr>
          <w:p w14:paraId="211F63EF" w14:textId="77777777" w:rsidR="00761CA5" w:rsidRPr="00866D19" w:rsidRDefault="00761CA5" w:rsidP="00866D19">
            <w:pPr>
              <w:spacing w:after="0"/>
            </w:pPr>
          </w:p>
        </w:tc>
        <w:tc>
          <w:tcPr>
            <w:tcW w:w="0" w:type="auto"/>
            <w:vMerge/>
          </w:tcPr>
          <w:p w14:paraId="4C49796D" w14:textId="77777777" w:rsidR="00761CA5" w:rsidRPr="00866D19" w:rsidRDefault="00761CA5" w:rsidP="00866D19">
            <w:pPr>
              <w:spacing w:after="0"/>
            </w:pPr>
          </w:p>
        </w:tc>
        <w:tc>
          <w:tcPr>
            <w:tcW w:w="0" w:type="auto"/>
            <w:shd w:val="clear" w:color="auto" w:fill="auto"/>
            <w:vAlign w:val="center"/>
          </w:tcPr>
          <w:p w14:paraId="39C42DE1" w14:textId="77777777" w:rsidR="00761CA5" w:rsidRPr="00866D19" w:rsidRDefault="00761CA5" w:rsidP="00866D19">
            <w:pPr>
              <w:spacing w:after="0"/>
            </w:pPr>
            <w:r w:rsidRPr="00866D19">
              <w:t>l0 = 9 for CSI-RS resource 10 and 12</w:t>
            </w:r>
          </w:p>
        </w:tc>
      </w:tr>
      <w:tr w:rsidR="00761CA5" w:rsidRPr="00866D19" w14:paraId="37FCD6E8" w14:textId="77777777" w:rsidTr="00726AED">
        <w:trPr>
          <w:trHeight w:val="20"/>
        </w:trPr>
        <w:tc>
          <w:tcPr>
            <w:tcW w:w="0" w:type="auto"/>
            <w:vMerge/>
          </w:tcPr>
          <w:p w14:paraId="25F3F709" w14:textId="77777777" w:rsidR="00761CA5" w:rsidRPr="00866D19" w:rsidRDefault="00761CA5" w:rsidP="00866D19">
            <w:pPr>
              <w:spacing w:after="0"/>
            </w:pPr>
          </w:p>
        </w:tc>
        <w:tc>
          <w:tcPr>
            <w:tcW w:w="0" w:type="auto"/>
            <w:vMerge/>
            <w:vAlign w:val="center"/>
          </w:tcPr>
          <w:p w14:paraId="1B58EB57" w14:textId="77777777" w:rsidR="00761CA5" w:rsidRPr="00866D19" w:rsidRDefault="00761CA5" w:rsidP="00866D19">
            <w:pPr>
              <w:spacing w:after="0"/>
            </w:pPr>
          </w:p>
        </w:tc>
        <w:tc>
          <w:tcPr>
            <w:tcW w:w="0" w:type="auto"/>
            <w:vAlign w:val="center"/>
          </w:tcPr>
          <w:p w14:paraId="3D491EA1" w14:textId="77777777" w:rsidR="00761CA5" w:rsidRPr="00866D19" w:rsidRDefault="00761CA5" w:rsidP="00866D19">
            <w:pPr>
              <w:spacing w:after="0"/>
            </w:pPr>
            <w:r w:rsidRPr="00866D19">
              <w:t>CSI-RS periodicity</w:t>
            </w:r>
          </w:p>
        </w:tc>
        <w:tc>
          <w:tcPr>
            <w:tcW w:w="0" w:type="auto"/>
            <w:vAlign w:val="center"/>
          </w:tcPr>
          <w:p w14:paraId="3928DEE8" w14:textId="77777777" w:rsidR="00761CA5" w:rsidRPr="00866D19" w:rsidRDefault="00761CA5" w:rsidP="00866D19">
            <w:pPr>
              <w:spacing w:after="0"/>
            </w:pPr>
            <w:r w:rsidRPr="00866D19">
              <w:t>Slots</w:t>
            </w:r>
          </w:p>
        </w:tc>
        <w:tc>
          <w:tcPr>
            <w:tcW w:w="0" w:type="auto"/>
            <w:shd w:val="clear" w:color="auto" w:fill="auto"/>
            <w:vAlign w:val="center"/>
          </w:tcPr>
          <w:p w14:paraId="6FFC2AA4" w14:textId="77777777" w:rsidR="00761CA5" w:rsidRPr="00866D19" w:rsidRDefault="00761CA5" w:rsidP="00866D19">
            <w:pPr>
              <w:spacing w:after="0"/>
            </w:pPr>
            <w:r w:rsidRPr="00866D19">
              <w:t>80 for CSI-RS resource 9,10,11,12</w:t>
            </w:r>
          </w:p>
        </w:tc>
      </w:tr>
      <w:tr w:rsidR="00761CA5" w:rsidRPr="00866D19" w14:paraId="4FBAD150" w14:textId="77777777" w:rsidTr="00726AED">
        <w:trPr>
          <w:trHeight w:val="20"/>
        </w:trPr>
        <w:tc>
          <w:tcPr>
            <w:tcW w:w="0" w:type="auto"/>
            <w:vMerge/>
          </w:tcPr>
          <w:p w14:paraId="79CD4989" w14:textId="77777777" w:rsidR="00761CA5" w:rsidRPr="00866D19" w:rsidRDefault="00761CA5" w:rsidP="00866D19">
            <w:pPr>
              <w:spacing w:after="0"/>
            </w:pPr>
          </w:p>
        </w:tc>
        <w:tc>
          <w:tcPr>
            <w:tcW w:w="0" w:type="auto"/>
            <w:vMerge/>
            <w:vAlign w:val="center"/>
          </w:tcPr>
          <w:p w14:paraId="538B0301" w14:textId="77777777" w:rsidR="00761CA5" w:rsidRPr="00866D19" w:rsidRDefault="00761CA5" w:rsidP="00866D19">
            <w:pPr>
              <w:spacing w:after="0"/>
            </w:pPr>
          </w:p>
        </w:tc>
        <w:tc>
          <w:tcPr>
            <w:tcW w:w="0" w:type="auto"/>
            <w:vMerge w:val="restart"/>
            <w:vAlign w:val="center"/>
          </w:tcPr>
          <w:p w14:paraId="16FF2F7B" w14:textId="77777777" w:rsidR="00761CA5" w:rsidRPr="00866D19" w:rsidRDefault="00761CA5" w:rsidP="00866D19">
            <w:pPr>
              <w:spacing w:after="0"/>
            </w:pPr>
            <w:r w:rsidRPr="00866D19">
              <w:t>CSI-RS offset</w:t>
            </w:r>
          </w:p>
        </w:tc>
        <w:tc>
          <w:tcPr>
            <w:tcW w:w="0" w:type="auto"/>
            <w:vMerge w:val="restart"/>
            <w:vAlign w:val="center"/>
          </w:tcPr>
          <w:p w14:paraId="56CD4DA9" w14:textId="77777777" w:rsidR="00761CA5" w:rsidRPr="00866D19" w:rsidRDefault="00761CA5" w:rsidP="00866D19">
            <w:pPr>
              <w:spacing w:after="0"/>
            </w:pPr>
            <w:r w:rsidRPr="00866D19">
              <w:t>Slots</w:t>
            </w:r>
          </w:p>
        </w:tc>
        <w:tc>
          <w:tcPr>
            <w:tcW w:w="0" w:type="auto"/>
            <w:shd w:val="clear" w:color="auto" w:fill="auto"/>
            <w:vAlign w:val="center"/>
          </w:tcPr>
          <w:p w14:paraId="1D292D47" w14:textId="77777777" w:rsidR="00761CA5" w:rsidRPr="00866D19" w:rsidRDefault="00761CA5" w:rsidP="00866D19">
            <w:pPr>
              <w:spacing w:after="0"/>
            </w:pPr>
            <w:r w:rsidRPr="00866D19">
              <w:t>2 for CSI-RS resource 9 and 10</w:t>
            </w:r>
          </w:p>
        </w:tc>
      </w:tr>
      <w:tr w:rsidR="00761CA5" w:rsidRPr="00866D19" w14:paraId="3ADE531A" w14:textId="77777777" w:rsidTr="00726AED">
        <w:trPr>
          <w:trHeight w:val="20"/>
        </w:trPr>
        <w:tc>
          <w:tcPr>
            <w:tcW w:w="0" w:type="auto"/>
            <w:vMerge/>
          </w:tcPr>
          <w:p w14:paraId="4CFCBFB4" w14:textId="77777777" w:rsidR="00761CA5" w:rsidRPr="00866D19" w:rsidRDefault="00761CA5" w:rsidP="00866D19">
            <w:pPr>
              <w:spacing w:after="0"/>
            </w:pPr>
          </w:p>
        </w:tc>
        <w:tc>
          <w:tcPr>
            <w:tcW w:w="0" w:type="auto"/>
            <w:vMerge/>
            <w:vAlign w:val="center"/>
          </w:tcPr>
          <w:p w14:paraId="17534DD6" w14:textId="77777777" w:rsidR="00761CA5" w:rsidRPr="00866D19" w:rsidRDefault="00761CA5" w:rsidP="00866D19">
            <w:pPr>
              <w:spacing w:after="0"/>
            </w:pPr>
          </w:p>
        </w:tc>
        <w:tc>
          <w:tcPr>
            <w:tcW w:w="0" w:type="auto"/>
            <w:vMerge/>
            <w:vAlign w:val="center"/>
          </w:tcPr>
          <w:p w14:paraId="71DDBE5D" w14:textId="77777777" w:rsidR="00761CA5" w:rsidRPr="00866D19" w:rsidRDefault="00761CA5" w:rsidP="00866D19">
            <w:pPr>
              <w:spacing w:after="0"/>
            </w:pPr>
          </w:p>
        </w:tc>
        <w:tc>
          <w:tcPr>
            <w:tcW w:w="0" w:type="auto"/>
            <w:vMerge/>
          </w:tcPr>
          <w:p w14:paraId="62DCFBC1" w14:textId="77777777" w:rsidR="00761CA5" w:rsidRPr="00866D19" w:rsidRDefault="00761CA5" w:rsidP="00866D19">
            <w:pPr>
              <w:spacing w:after="0"/>
            </w:pPr>
          </w:p>
        </w:tc>
        <w:tc>
          <w:tcPr>
            <w:tcW w:w="0" w:type="auto"/>
            <w:shd w:val="clear" w:color="auto" w:fill="auto"/>
            <w:vAlign w:val="center"/>
          </w:tcPr>
          <w:p w14:paraId="52B312A0" w14:textId="77777777" w:rsidR="00761CA5" w:rsidRPr="00866D19" w:rsidRDefault="00761CA5" w:rsidP="00866D19">
            <w:pPr>
              <w:spacing w:after="0"/>
            </w:pPr>
            <w:r w:rsidRPr="00866D19">
              <w:t>3 for CSI-RS resource 11 and 12</w:t>
            </w:r>
          </w:p>
        </w:tc>
      </w:tr>
      <w:tr w:rsidR="00761CA5" w:rsidRPr="00866D19" w14:paraId="06750EF9" w14:textId="77777777" w:rsidTr="00726AED">
        <w:trPr>
          <w:trHeight w:val="20"/>
        </w:trPr>
        <w:tc>
          <w:tcPr>
            <w:tcW w:w="0" w:type="auto"/>
            <w:vMerge/>
          </w:tcPr>
          <w:p w14:paraId="7E26D127" w14:textId="77777777" w:rsidR="00761CA5" w:rsidRPr="00866D19" w:rsidRDefault="00761CA5" w:rsidP="00866D19">
            <w:pPr>
              <w:spacing w:after="0"/>
            </w:pPr>
          </w:p>
        </w:tc>
        <w:tc>
          <w:tcPr>
            <w:tcW w:w="0" w:type="auto"/>
            <w:vMerge/>
            <w:vAlign w:val="center"/>
          </w:tcPr>
          <w:p w14:paraId="3232B4AA" w14:textId="77777777" w:rsidR="00761CA5" w:rsidRPr="00866D19" w:rsidRDefault="00761CA5" w:rsidP="00866D19">
            <w:pPr>
              <w:spacing w:after="0"/>
            </w:pPr>
          </w:p>
        </w:tc>
        <w:tc>
          <w:tcPr>
            <w:tcW w:w="0" w:type="auto"/>
            <w:vAlign w:val="center"/>
          </w:tcPr>
          <w:p w14:paraId="5E499C06" w14:textId="77777777" w:rsidR="00761CA5" w:rsidRPr="00866D19" w:rsidRDefault="00761CA5" w:rsidP="00866D19">
            <w:pPr>
              <w:spacing w:after="0"/>
            </w:pPr>
            <w:r w:rsidRPr="00866D19">
              <w:t>QCL info</w:t>
            </w:r>
          </w:p>
        </w:tc>
        <w:tc>
          <w:tcPr>
            <w:tcW w:w="0" w:type="auto"/>
          </w:tcPr>
          <w:p w14:paraId="48F369D8" w14:textId="77777777" w:rsidR="00761CA5" w:rsidRPr="00866D19" w:rsidRDefault="00761CA5" w:rsidP="00866D19">
            <w:pPr>
              <w:spacing w:after="0"/>
            </w:pPr>
          </w:p>
        </w:tc>
        <w:tc>
          <w:tcPr>
            <w:tcW w:w="0" w:type="auto"/>
            <w:shd w:val="clear" w:color="auto" w:fill="auto"/>
            <w:vAlign w:val="center"/>
          </w:tcPr>
          <w:p w14:paraId="3D30713D" w14:textId="77777777" w:rsidR="00761CA5" w:rsidRPr="00866D19" w:rsidRDefault="00761CA5" w:rsidP="00866D19">
            <w:pPr>
              <w:spacing w:after="0"/>
            </w:pPr>
            <w:r w:rsidRPr="00866D19">
              <w:t>TCI state #6</w:t>
            </w:r>
          </w:p>
        </w:tc>
      </w:tr>
      <w:tr w:rsidR="00761CA5" w:rsidRPr="00866D19" w14:paraId="187CE36F" w14:textId="77777777" w:rsidTr="00726AED">
        <w:trPr>
          <w:trHeight w:val="20"/>
        </w:trPr>
        <w:tc>
          <w:tcPr>
            <w:tcW w:w="0" w:type="auto"/>
            <w:vMerge/>
          </w:tcPr>
          <w:p w14:paraId="53CC29D1" w14:textId="77777777" w:rsidR="00761CA5" w:rsidRPr="00866D19" w:rsidRDefault="00761CA5" w:rsidP="00866D19">
            <w:pPr>
              <w:spacing w:after="0"/>
            </w:pPr>
          </w:p>
        </w:tc>
        <w:tc>
          <w:tcPr>
            <w:tcW w:w="0" w:type="auto"/>
            <w:vMerge/>
            <w:vAlign w:val="center"/>
          </w:tcPr>
          <w:p w14:paraId="5A6D1C14" w14:textId="77777777" w:rsidR="00761CA5" w:rsidRPr="00866D19" w:rsidRDefault="00761CA5" w:rsidP="00866D19">
            <w:pPr>
              <w:spacing w:after="0"/>
            </w:pPr>
          </w:p>
        </w:tc>
        <w:tc>
          <w:tcPr>
            <w:tcW w:w="0" w:type="auto"/>
            <w:vMerge w:val="restart"/>
            <w:vAlign w:val="center"/>
          </w:tcPr>
          <w:p w14:paraId="26DB0D59" w14:textId="77777777" w:rsidR="00761CA5" w:rsidRPr="00866D19" w:rsidRDefault="00761CA5" w:rsidP="00866D19">
            <w:pPr>
              <w:spacing w:after="0"/>
            </w:pPr>
            <w:r w:rsidRPr="00866D19">
              <w:t>Frequency Occupation</w:t>
            </w:r>
          </w:p>
        </w:tc>
        <w:tc>
          <w:tcPr>
            <w:tcW w:w="0" w:type="auto"/>
            <w:vMerge w:val="restart"/>
          </w:tcPr>
          <w:p w14:paraId="3C9BE041" w14:textId="77777777" w:rsidR="00761CA5" w:rsidRPr="00866D19" w:rsidRDefault="00761CA5" w:rsidP="00866D19">
            <w:pPr>
              <w:spacing w:after="0"/>
            </w:pPr>
          </w:p>
        </w:tc>
        <w:tc>
          <w:tcPr>
            <w:tcW w:w="0" w:type="auto"/>
            <w:shd w:val="clear" w:color="auto" w:fill="auto"/>
            <w:vAlign w:val="center"/>
          </w:tcPr>
          <w:p w14:paraId="42F6FE0C" w14:textId="77777777" w:rsidR="00761CA5" w:rsidRPr="00866D19" w:rsidRDefault="00761CA5" w:rsidP="00866D19">
            <w:pPr>
              <w:spacing w:after="0"/>
            </w:pPr>
            <w:r w:rsidRPr="00866D19">
              <w:t>Start PRB 0</w:t>
            </w:r>
          </w:p>
        </w:tc>
      </w:tr>
      <w:tr w:rsidR="00761CA5" w:rsidRPr="00866D19" w14:paraId="29F876E6" w14:textId="77777777" w:rsidTr="00726AED">
        <w:trPr>
          <w:trHeight w:val="20"/>
        </w:trPr>
        <w:tc>
          <w:tcPr>
            <w:tcW w:w="0" w:type="auto"/>
            <w:vMerge/>
          </w:tcPr>
          <w:p w14:paraId="0A2DE155" w14:textId="77777777" w:rsidR="00761CA5" w:rsidRPr="00866D19" w:rsidRDefault="00761CA5" w:rsidP="00866D19">
            <w:pPr>
              <w:spacing w:after="0"/>
            </w:pPr>
          </w:p>
        </w:tc>
        <w:tc>
          <w:tcPr>
            <w:tcW w:w="0" w:type="auto"/>
            <w:vMerge/>
            <w:vAlign w:val="center"/>
          </w:tcPr>
          <w:p w14:paraId="1D2A42B6" w14:textId="77777777" w:rsidR="00761CA5" w:rsidRPr="00866D19" w:rsidRDefault="00761CA5" w:rsidP="00866D19">
            <w:pPr>
              <w:spacing w:after="0"/>
            </w:pPr>
          </w:p>
        </w:tc>
        <w:tc>
          <w:tcPr>
            <w:tcW w:w="0" w:type="auto"/>
            <w:vMerge/>
            <w:vAlign w:val="center"/>
          </w:tcPr>
          <w:p w14:paraId="794E08DF" w14:textId="77777777" w:rsidR="00761CA5" w:rsidRPr="00866D19" w:rsidRDefault="00761CA5" w:rsidP="00866D19">
            <w:pPr>
              <w:spacing w:after="0"/>
            </w:pPr>
          </w:p>
        </w:tc>
        <w:tc>
          <w:tcPr>
            <w:tcW w:w="0" w:type="auto"/>
            <w:vMerge/>
          </w:tcPr>
          <w:p w14:paraId="41B73B2A" w14:textId="77777777" w:rsidR="00761CA5" w:rsidRPr="00866D19" w:rsidRDefault="00761CA5" w:rsidP="00866D19">
            <w:pPr>
              <w:spacing w:after="0"/>
            </w:pPr>
          </w:p>
        </w:tc>
        <w:tc>
          <w:tcPr>
            <w:tcW w:w="0" w:type="auto"/>
            <w:shd w:val="clear" w:color="auto" w:fill="auto"/>
            <w:vAlign w:val="center"/>
          </w:tcPr>
          <w:p w14:paraId="2D658051" w14:textId="77777777" w:rsidR="00761CA5" w:rsidRPr="00866D19" w:rsidRDefault="00761CA5" w:rsidP="00866D19">
            <w:pPr>
              <w:spacing w:after="0"/>
            </w:pPr>
            <w:r w:rsidRPr="00866D19">
              <w:t>Number of PRB =</w:t>
            </w:r>
            <w:proofErr w:type="gramStart"/>
            <w:r w:rsidRPr="00866D19">
              <w:t>ceil(</w:t>
            </w:r>
            <w:proofErr w:type="gramEnd"/>
            <w:r w:rsidRPr="00866D19">
              <w:t>BWP size/4)*4</w:t>
            </w:r>
          </w:p>
        </w:tc>
      </w:tr>
      <w:tr w:rsidR="00761CA5" w:rsidRPr="00866D19" w14:paraId="7F9520A5" w14:textId="77777777" w:rsidTr="00726AED">
        <w:trPr>
          <w:trHeight w:val="20"/>
        </w:trPr>
        <w:tc>
          <w:tcPr>
            <w:tcW w:w="0" w:type="auto"/>
            <w:vMerge/>
          </w:tcPr>
          <w:p w14:paraId="3BF6165E" w14:textId="77777777" w:rsidR="00761CA5" w:rsidRPr="00866D19" w:rsidRDefault="00761CA5" w:rsidP="00866D19">
            <w:pPr>
              <w:spacing w:after="0"/>
            </w:pPr>
          </w:p>
        </w:tc>
        <w:tc>
          <w:tcPr>
            <w:tcW w:w="0" w:type="auto"/>
            <w:vMerge w:val="restart"/>
            <w:vAlign w:val="center"/>
          </w:tcPr>
          <w:p w14:paraId="6AC4F28E" w14:textId="77777777" w:rsidR="00761CA5" w:rsidRPr="00866D19" w:rsidRDefault="00761CA5" w:rsidP="00866D19">
            <w:pPr>
              <w:spacing w:after="0"/>
            </w:pPr>
            <w:r w:rsidRPr="00866D19">
              <w:t>Resource set #4</w:t>
            </w:r>
          </w:p>
        </w:tc>
        <w:tc>
          <w:tcPr>
            <w:tcW w:w="0" w:type="auto"/>
            <w:vAlign w:val="center"/>
          </w:tcPr>
          <w:p w14:paraId="209A2CB2" w14:textId="77777777" w:rsidR="00761CA5" w:rsidRPr="00866D19" w:rsidRDefault="00761CA5" w:rsidP="00866D19">
            <w:pPr>
              <w:spacing w:after="0"/>
            </w:pPr>
            <w:r w:rsidRPr="00866D19">
              <w:t>First subcarrier index in the PRB used for CSI-RS (k0)</w:t>
            </w:r>
          </w:p>
        </w:tc>
        <w:tc>
          <w:tcPr>
            <w:tcW w:w="0" w:type="auto"/>
          </w:tcPr>
          <w:p w14:paraId="55B16CEC" w14:textId="77777777" w:rsidR="00761CA5" w:rsidRPr="00866D19" w:rsidRDefault="00761CA5" w:rsidP="00866D19">
            <w:pPr>
              <w:spacing w:after="0"/>
            </w:pPr>
          </w:p>
        </w:tc>
        <w:tc>
          <w:tcPr>
            <w:tcW w:w="0" w:type="auto"/>
            <w:shd w:val="clear" w:color="auto" w:fill="auto"/>
            <w:vAlign w:val="center"/>
          </w:tcPr>
          <w:p w14:paraId="12AC85C9" w14:textId="77777777" w:rsidR="00761CA5" w:rsidRPr="00866D19" w:rsidRDefault="00761CA5" w:rsidP="00866D19">
            <w:pPr>
              <w:spacing w:after="0"/>
            </w:pPr>
            <w:r w:rsidRPr="00866D19">
              <w:t>1 for CSI-RS resource 13,14,15,16</w:t>
            </w:r>
          </w:p>
        </w:tc>
      </w:tr>
      <w:tr w:rsidR="00761CA5" w:rsidRPr="00866D19" w14:paraId="2E2129C8" w14:textId="77777777" w:rsidTr="00726AED">
        <w:trPr>
          <w:trHeight w:val="20"/>
        </w:trPr>
        <w:tc>
          <w:tcPr>
            <w:tcW w:w="0" w:type="auto"/>
            <w:vMerge/>
          </w:tcPr>
          <w:p w14:paraId="171255BA" w14:textId="77777777" w:rsidR="00761CA5" w:rsidRPr="00866D19" w:rsidRDefault="00761CA5" w:rsidP="00866D19">
            <w:pPr>
              <w:spacing w:after="0"/>
            </w:pPr>
          </w:p>
        </w:tc>
        <w:tc>
          <w:tcPr>
            <w:tcW w:w="0" w:type="auto"/>
            <w:vMerge/>
            <w:vAlign w:val="center"/>
          </w:tcPr>
          <w:p w14:paraId="356F76BF" w14:textId="77777777" w:rsidR="00761CA5" w:rsidRPr="00866D19" w:rsidRDefault="00761CA5" w:rsidP="00866D19">
            <w:pPr>
              <w:spacing w:after="0"/>
            </w:pPr>
          </w:p>
        </w:tc>
        <w:tc>
          <w:tcPr>
            <w:tcW w:w="0" w:type="auto"/>
            <w:vMerge w:val="restart"/>
            <w:vAlign w:val="center"/>
          </w:tcPr>
          <w:p w14:paraId="102B3D61" w14:textId="77777777" w:rsidR="00761CA5" w:rsidRPr="00866D19" w:rsidRDefault="00761CA5" w:rsidP="00866D19">
            <w:pPr>
              <w:spacing w:after="0"/>
            </w:pPr>
            <w:r w:rsidRPr="00866D19">
              <w:t>First OFDM symbol in the PRB used for CSI-RS</w:t>
            </w:r>
          </w:p>
        </w:tc>
        <w:tc>
          <w:tcPr>
            <w:tcW w:w="0" w:type="auto"/>
            <w:vMerge w:val="restart"/>
          </w:tcPr>
          <w:p w14:paraId="65DE6A5C" w14:textId="77777777" w:rsidR="00761CA5" w:rsidRPr="00866D19" w:rsidRDefault="00761CA5" w:rsidP="00866D19">
            <w:pPr>
              <w:spacing w:after="0"/>
            </w:pPr>
          </w:p>
        </w:tc>
        <w:tc>
          <w:tcPr>
            <w:tcW w:w="0" w:type="auto"/>
            <w:shd w:val="clear" w:color="auto" w:fill="auto"/>
            <w:vAlign w:val="center"/>
          </w:tcPr>
          <w:p w14:paraId="20A32723" w14:textId="77777777" w:rsidR="00761CA5" w:rsidRPr="00866D19" w:rsidRDefault="00761CA5" w:rsidP="00866D19">
            <w:pPr>
              <w:spacing w:after="0"/>
            </w:pPr>
            <w:r w:rsidRPr="00866D19">
              <w:t>l0 = 4 for CSI-RS resource 13 and 15</w:t>
            </w:r>
          </w:p>
        </w:tc>
      </w:tr>
      <w:tr w:rsidR="00761CA5" w:rsidRPr="00866D19" w14:paraId="10D9CBFC" w14:textId="77777777" w:rsidTr="00726AED">
        <w:trPr>
          <w:trHeight w:val="20"/>
        </w:trPr>
        <w:tc>
          <w:tcPr>
            <w:tcW w:w="0" w:type="auto"/>
            <w:vMerge/>
          </w:tcPr>
          <w:p w14:paraId="494C9CBF" w14:textId="77777777" w:rsidR="00761CA5" w:rsidRPr="00866D19" w:rsidRDefault="00761CA5" w:rsidP="00866D19">
            <w:pPr>
              <w:spacing w:after="0"/>
            </w:pPr>
          </w:p>
        </w:tc>
        <w:tc>
          <w:tcPr>
            <w:tcW w:w="0" w:type="auto"/>
            <w:vMerge/>
            <w:vAlign w:val="center"/>
          </w:tcPr>
          <w:p w14:paraId="1B2622FB" w14:textId="77777777" w:rsidR="00761CA5" w:rsidRPr="00866D19" w:rsidRDefault="00761CA5" w:rsidP="00866D19">
            <w:pPr>
              <w:spacing w:after="0"/>
            </w:pPr>
          </w:p>
        </w:tc>
        <w:tc>
          <w:tcPr>
            <w:tcW w:w="0" w:type="auto"/>
            <w:vMerge/>
            <w:vAlign w:val="center"/>
          </w:tcPr>
          <w:p w14:paraId="2118B7A0" w14:textId="77777777" w:rsidR="00761CA5" w:rsidRPr="00866D19" w:rsidRDefault="00761CA5" w:rsidP="00866D19">
            <w:pPr>
              <w:spacing w:after="0"/>
            </w:pPr>
          </w:p>
        </w:tc>
        <w:tc>
          <w:tcPr>
            <w:tcW w:w="0" w:type="auto"/>
            <w:vMerge/>
          </w:tcPr>
          <w:p w14:paraId="4C4930B1" w14:textId="77777777" w:rsidR="00761CA5" w:rsidRPr="00866D19" w:rsidRDefault="00761CA5" w:rsidP="00866D19">
            <w:pPr>
              <w:spacing w:after="0"/>
            </w:pPr>
          </w:p>
        </w:tc>
        <w:tc>
          <w:tcPr>
            <w:tcW w:w="0" w:type="auto"/>
            <w:shd w:val="clear" w:color="auto" w:fill="auto"/>
            <w:vAlign w:val="center"/>
          </w:tcPr>
          <w:p w14:paraId="2EDDDFA7" w14:textId="77777777" w:rsidR="00761CA5" w:rsidRPr="00866D19" w:rsidRDefault="00761CA5" w:rsidP="00866D19">
            <w:pPr>
              <w:spacing w:after="0"/>
            </w:pPr>
            <w:r w:rsidRPr="00866D19">
              <w:t>l0 = 8 for CSI-RS resource 14 and 16</w:t>
            </w:r>
          </w:p>
        </w:tc>
      </w:tr>
      <w:tr w:rsidR="00761CA5" w:rsidRPr="00866D19" w14:paraId="0999E319" w14:textId="77777777" w:rsidTr="00726AED">
        <w:trPr>
          <w:trHeight w:val="20"/>
        </w:trPr>
        <w:tc>
          <w:tcPr>
            <w:tcW w:w="0" w:type="auto"/>
            <w:vMerge/>
          </w:tcPr>
          <w:p w14:paraId="0E732C83" w14:textId="77777777" w:rsidR="00761CA5" w:rsidRPr="00866D19" w:rsidRDefault="00761CA5" w:rsidP="00866D19">
            <w:pPr>
              <w:spacing w:after="0"/>
            </w:pPr>
          </w:p>
        </w:tc>
        <w:tc>
          <w:tcPr>
            <w:tcW w:w="0" w:type="auto"/>
            <w:vMerge/>
            <w:vAlign w:val="center"/>
          </w:tcPr>
          <w:p w14:paraId="737F4646" w14:textId="77777777" w:rsidR="00761CA5" w:rsidRPr="00866D19" w:rsidRDefault="00761CA5" w:rsidP="00866D19">
            <w:pPr>
              <w:spacing w:after="0"/>
            </w:pPr>
          </w:p>
        </w:tc>
        <w:tc>
          <w:tcPr>
            <w:tcW w:w="0" w:type="auto"/>
            <w:vAlign w:val="center"/>
          </w:tcPr>
          <w:p w14:paraId="74B7DD78" w14:textId="77777777" w:rsidR="00761CA5" w:rsidRPr="00866D19" w:rsidRDefault="00761CA5" w:rsidP="00866D19">
            <w:pPr>
              <w:spacing w:after="0"/>
            </w:pPr>
            <w:r w:rsidRPr="00866D19">
              <w:t>CSI-RS periodicity</w:t>
            </w:r>
          </w:p>
        </w:tc>
        <w:tc>
          <w:tcPr>
            <w:tcW w:w="0" w:type="auto"/>
            <w:vAlign w:val="center"/>
          </w:tcPr>
          <w:p w14:paraId="4CB8301E" w14:textId="77777777" w:rsidR="00761CA5" w:rsidRPr="00866D19" w:rsidRDefault="00761CA5" w:rsidP="00866D19">
            <w:pPr>
              <w:spacing w:after="0"/>
            </w:pPr>
            <w:r w:rsidRPr="00866D19">
              <w:t>Slots</w:t>
            </w:r>
          </w:p>
        </w:tc>
        <w:tc>
          <w:tcPr>
            <w:tcW w:w="0" w:type="auto"/>
            <w:shd w:val="clear" w:color="auto" w:fill="auto"/>
            <w:vAlign w:val="center"/>
          </w:tcPr>
          <w:p w14:paraId="511ABB8D" w14:textId="77777777" w:rsidR="00761CA5" w:rsidRPr="00866D19" w:rsidRDefault="00761CA5" w:rsidP="00866D19">
            <w:pPr>
              <w:spacing w:after="0"/>
            </w:pPr>
            <w:r w:rsidRPr="00866D19">
              <w:t>80 for CSI-RS resource 13,14,15,16</w:t>
            </w:r>
          </w:p>
        </w:tc>
      </w:tr>
      <w:tr w:rsidR="00761CA5" w:rsidRPr="00866D19" w14:paraId="4DCE1571" w14:textId="77777777" w:rsidTr="00726AED">
        <w:trPr>
          <w:trHeight w:val="20"/>
        </w:trPr>
        <w:tc>
          <w:tcPr>
            <w:tcW w:w="0" w:type="auto"/>
            <w:vMerge/>
          </w:tcPr>
          <w:p w14:paraId="6FA9E582" w14:textId="77777777" w:rsidR="00761CA5" w:rsidRPr="00866D19" w:rsidRDefault="00761CA5" w:rsidP="00866D19">
            <w:pPr>
              <w:spacing w:after="0"/>
            </w:pPr>
          </w:p>
        </w:tc>
        <w:tc>
          <w:tcPr>
            <w:tcW w:w="0" w:type="auto"/>
            <w:vMerge/>
            <w:vAlign w:val="center"/>
          </w:tcPr>
          <w:p w14:paraId="63D6AB9A" w14:textId="77777777" w:rsidR="00761CA5" w:rsidRPr="00866D19" w:rsidRDefault="00761CA5" w:rsidP="00866D19">
            <w:pPr>
              <w:spacing w:after="0"/>
            </w:pPr>
          </w:p>
        </w:tc>
        <w:tc>
          <w:tcPr>
            <w:tcW w:w="0" w:type="auto"/>
            <w:vMerge w:val="restart"/>
            <w:vAlign w:val="center"/>
          </w:tcPr>
          <w:p w14:paraId="3D822B0E" w14:textId="77777777" w:rsidR="00761CA5" w:rsidRPr="00866D19" w:rsidRDefault="00761CA5" w:rsidP="00866D19">
            <w:pPr>
              <w:spacing w:after="0"/>
            </w:pPr>
            <w:r w:rsidRPr="00866D19">
              <w:t>CSI-RS offset</w:t>
            </w:r>
          </w:p>
        </w:tc>
        <w:tc>
          <w:tcPr>
            <w:tcW w:w="0" w:type="auto"/>
            <w:vMerge w:val="restart"/>
            <w:vAlign w:val="center"/>
          </w:tcPr>
          <w:p w14:paraId="45BA9872" w14:textId="77777777" w:rsidR="00761CA5" w:rsidRPr="00866D19" w:rsidRDefault="00761CA5" w:rsidP="00866D19">
            <w:pPr>
              <w:spacing w:after="0"/>
            </w:pPr>
            <w:r w:rsidRPr="00866D19">
              <w:t>Slots</w:t>
            </w:r>
          </w:p>
        </w:tc>
        <w:tc>
          <w:tcPr>
            <w:tcW w:w="0" w:type="auto"/>
            <w:shd w:val="clear" w:color="auto" w:fill="auto"/>
            <w:vAlign w:val="center"/>
          </w:tcPr>
          <w:p w14:paraId="22771785" w14:textId="77777777" w:rsidR="00761CA5" w:rsidRPr="00866D19" w:rsidRDefault="00761CA5" w:rsidP="00866D19">
            <w:pPr>
              <w:spacing w:after="0"/>
            </w:pPr>
            <w:r w:rsidRPr="00866D19">
              <w:t>2 for CSI-RS resource 13 and 14</w:t>
            </w:r>
          </w:p>
        </w:tc>
      </w:tr>
      <w:tr w:rsidR="00761CA5" w:rsidRPr="00866D19" w14:paraId="70103B4A" w14:textId="77777777" w:rsidTr="00726AED">
        <w:trPr>
          <w:trHeight w:val="20"/>
        </w:trPr>
        <w:tc>
          <w:tcPr>
            <w:tcW w:w="0" w:type="auto"/>
            <w:vMerge/>
          </w:tcPr>
          <w:p w14:paraId="76197EDE" w14:textId="77777777" w:rsidR="00761CA5" w:rsidRPr="00866D19" w:rsidRDefault="00761CA5" w:rsidP="00866D19">
            <w:pPr>
              <w:spacing w:after="0"/>
            </w:pPr>
          </w:p>
        </w:tc>
        <w:tc>
          <w:tcPr>
            <w:tcW w:w="0" w:type="auto"/>
            <w:vMerge/>
            <w:vAlign w:val="center"/>
          </w:tcPr>
          <w:p w14:paraId="4B24FD4A" w14:textId="77777777" w:rsidR="00761CA5" w:rsidRPr="00866D19" w:rsidRDefault="00761CA5" w:rsidP="00866D19">
            <w:pPr>
              <w:spacing w:after="0"/>
            </w:pPr>
          </w:p>
        </w:tc>
        <w:tc>
          <w:tcPr>
            <w:tcW w:w="0" w:type="auto"/>
            <w:vMerge/>
            <w:vAlign w:val="center"/>
          </w:tcPr>
          <w:p w14:paraId="6515D66C" w14:textId="77777777" w:rsidR="00761CA5" w:rsidRPr="00866D19" w:rsidRDefault="00761CA5" w:rsidP="00866D19">
            <w:pPr>
              <w:spacing w:after="0"/>
            </w:pPr>
          </w:p>
        </w:tc>
        <w:tc>
          <w:tcPr>
            <w:tcW w:w="0" w:type="auto"/>
            <w:vMerge/>
          </w:tcPr>
          <w:p w14:paraId="11CFE593" w14:textId="77777777" w:rsidR="00761CA5" w:rsidRPr="00866D19" w:rsidRDefault="00761CA5" w:rsidP="00866D19">
            <w:pPr>
              <w:spacing w:after="0"/>
            </w:pPr>
          </w:p>
        </w:tc>
        <w:tc>
          <w:tcPr>
            <w:tcW w:w="0" w:type="auto"/>
            <w:shd w:val="clear" w:color="auto" w:fill="auto"/>
            <w:vAlign w:val="center"/>
          </w:tcPr>
          <w:p w14:paraId="6FA6E0F0" w14:textId="77777777" w:rsidR="00761CA5" w:rsidRPr="00866D19" w:rsidRDefault="00761CA5" w:rsidP="00866D19">
            <w:pPr>
              <w:spacing w:after="0"/>
            </w:pPr>
            <w:r w:rsidRPr="00866D19">
              <w:t>3 for CSI-RS resource 15 and 16</w:t>
            </w:r>
          </w:p>
        </w:tc>
      </w:tr>
      <w:tr w:rsidR="00761CA5" w:rsidRPr="00866D19" w14:paraId="38556A92" w14:textId="77777777" w:rsidTr="00726AED">
        <w:trPr>
          <w:trHeight w:val="20"/>
        </w:trPr>
        <w:tc>
          <w:tcPr>
            <w:tcW w:w="0" w:type="auto"/>
            <w:vMerge/>
          </w:tcPr>
          <w:p w14:paraId="39BF797F" w14:textId="77777777" w:rsidR="00761CA5" w:rsidRPr="00866D19" w:rsidRDefault="00761CA5" w:rsidP="00866D19">
            <w:pPr>
              <w:spacing w:after="0"/>
            </w:pPr>
          </w:p>
        </w:tc>
        <w:tc>
          <w:tcPr>
            <w:tcW w:w="0" w:type="auto"/>
            <w:vMerge/>
            <w:vAlign w:val="center"/>
          </w:tcPr>
          <w:p w14:paraId="01A4E178" w14:textId="77777777" w:rsidR="00761CA5" w:rsidRPr="00866D19" w:rsidRDefault="00761CA5" w:rsidP="00866D19">
            <w:pPr>
              <w:spacing w:after="0"/>
            </w:pPr>
          </w:p>
        </w:tc>
        <w:tc>
          <w:tcPr>
            <w:tcW w:w="0" w:type="auto"/>
            <w:vAlign w:val="center"/>
          </w:tcPr>
          <w:p w14:paraId="2D6A7463" w14:textId="77777777" w:rsidR="00761CA5" w:rsidRPr="00866D19" w:rsidRDefault="00761CA5" w:rsidP="00866D19">
            <w:pPr>
              <w:spacing w:after="0"/>
            </w:pPr>
            <w:r w:rsidRPr="00866D19">
              <w:t>QCL info</w:t>
            </w:r>
          </w:p>
        </w:tc>
        <w:tc>
          <w:tcPr>
            <w:tcW w:w="0" w:type="auto"/>
          </w:tcPr>
          <w:p w14:paraId="67FFD1DB" w14:textId="77777777" w:rsidR="00761CA5" w:rsidRPr="00866D19" w:rsidRDefault="00761CA5" w:rsidP="00866D19">
            <w:pPr>
              <w:spacing w:after="0"/>
            </w:pPr>
          </w:p>
        </w:tc>
        <w:tc>
          <w:tcPr>
            <w:tcW w:w="0" w:type="auto"/>
            <w:shd w:val="clear" w:color="auto" w:fill="auto"/>
            <w:vAlign w:val="center"/>
          </w:tcPr>
          <w:p w14:paraId="5C22A65F" w14:textId="77777777" w:rsidR="00761CA5" w:rsidRPr="00866D19" w:rsidRDefault="00761CA5" w:rsidP="00866D19">
            <w:pPr>
              <w:spacing w:after="0"/>
            </w:pPr>
            <w:r w:rsidRPr="00866D19">
              <w:t>TCI state #7</w:t>
            </w:r>
          </w:p>
        </w:tc>
      </w:tr>
      <w:tr w:rsidR="00761CA5" w:rsidRPr="00866D19" w14:paraId="3E75ABBF" w14:textId="77777777" w:rsidTr="00726AED">
        <w:trPr>
          <w:trHeight w:val="20"/>
        </w:trPr>
        <w:tc>
          <w:tcPr>
            <w:tcW w:w="0" w:type="auto"/>
            <w:vMerge/>
          </w:tcPr>
          <w:p w14:paraId="3FE637A2" w14:textId="77777777" w:rsidR="00761CA5" w:rsidRPr="00866D19" w:rsidRDefault="00761CA5" w:rsidP="00866D19">
            <w:pPr>
              <w:spacing w:after="0"/>
            </w:pPr>
          </w:p>
        </w:tc>
        <w:tc>
          <w:tcPr>
            <w:tcW w:w="0" w:type="auto"/>
            <w:vMerge/>
            <w:vAlign w:val="center"/>
          </w:tcPr>
          <w:p w14:paraId="7DF11E76" w14:textId="77777777" w:rsidR="00761CA5" w:rsidRPr="00866D19" w:rsidRDefault="00761CA5" w:rsidP="00866D19">
            <w:pPr>
              <w:spacing w:after="0"/>
            </w:pPr>
          </w:p>
        </w:tc>
        <w:tc>
          <w:tcPr>
            <w:tcW w:w="0" w:type="auto"/>
            <w:vMerge w:val="restart"/>
            <w:vAlign w:val="center"/>
          </w:tcPr>
          <w:p w14:paraId="262A8231" w14:textId="77777777" w:rsidR="00761CA5" w:rsidRPr="00866D19" w:rsidRDefault="00761CA5" w:rsidP="00866D19">
            <w:pPr>
              <w:spacing w:after="0"/>
            </w:pPr>
            <w:r w:rsidRPr="00866D19">
              <w:t>Frequency Occupation</w:t>
            </w:r>
          </w:p>
        </w:tc>
        <w:tc>
          <w:tcPr>
            <w:tcW w:w="0" w:type="auto"/>
            <w:vMerge w:val="restart"/>
          </w:tcPr>
          <w:p w14:paraId="47D145E0" w14:textId="77777777" w:rsidR="00761CA5" w:rsidRPr="00866D19" w:rsidRDefault="00761CA5" w:rsidP="00866D19">
            <w:pPr>
              <w:spacing w:after="0"/>
            </w:pPr>
          </w:p>
        </w:tc>
        <w:tc>
          <w:tcPr>
            <w:tcW w:w="0" w:type="auto"/>
            <w:shd w:val="clear" w:color="auto" w:fill="auto"/>
            <w:vAlign w:val="center"/>
          </w:tcPr>
          <w:p w14:paraId="4272856E" w14:textId="77777777" w:rsidR="00761CA5" w:rsidRPr="00866D19" w:rsidRDefault="00761CA5" w:rsidP="00866D19">
            <w:pPr>
              <w:spacing w:after="0"/>
            </w:pPr>
            <w:r w:rsidRPr="00866D19">
              <w:t>Start PRB 0</w:t>
            </w:r>
          </w:p>
        </w:tc>
      </w:tr>
      <w:tr w:rsidR="00761CA5" w:rsidRPr="00866D19" w14:paraId="1CB16C76" w14:textId="77777777" w:rsidTr="00726AED">
        <w:trPr>
          <w:trHeight w:val="20"/>
        </w:trPr>
        <w:tc>
          <w:tcPr>
            <w:tcW w:w="0" w:type="auto"/>
            <w:vMerge/>
          </w:tcPr>
          <w:p w14:paraId="434A8F9C" w14:textId="77777777" w:rsidR="00761CA5" w:rsidRPr="00866D19" w:rsidRDefault="00761CA5" w:rsidP="00866D19">
            <w:pPr>
              <w:spacing w:after="0"/>
            </w:pPr>
          </w:p>
        </w:tc>
        <w:tc>
          <w:tcPr>
            <w:tcW w:w="0" w:type="auto"/>
            <w:vMerge/>
            <w:vAlign w:val="center"/>
          </w:tcPr>
          <w:p w14:paraId="1E74299E" w14:textId="77777777" w:rsidR="00761CA5" w:rsidRPr="00866D19" w:rsidRDefault="00761CA5" w:rsidP="00866D19">
            <w:pPr>
              <w:spacing w:after="0"/>
            </w:pPr>
          </w:p>
        </w:tc>
        <w:tc>
          <w:tcPr>
            <w:tcW w:w="0" w:type="auto"/>
            <w:vMerge/>
            <w:vAlign w:val="center"/>
          </w:tcPr>
          <w:p w14:paraId="696D52FC" w14:textId="77777777" w:rsidR="00761CA5" w:rsidRPr="00866D19" w:rsidRDefault="00761CA5" w:rsidP="00866D19">
            <w:pPr>
              <w:spacing w:after="0"/>
            </w:pPr>
          </w:p>
        </w:tc>
        <w:tc>
          <w:tcPr>
            <w:tcW w:w="0" w:type="auto"/>
            <w:vMerge/>
          </w:tcPr>
          <w:p w14:paraId="22157D6B" w14:textId="77777777" w:rsidR="00761CA5" w:rsidRPr="00866D19" w:rsidRDefault="00761CA5" w:rsidP="00866D19">
            <w:pPr>
              <w:spacing w:after="0"/>
            </w:pPr>
          </w:p>
        </w:tc>
        <w:tc>
          <w:tcPr>
            <w:tcW w:w="0" w:type="auto"/>
            <w:shd w:val="clear" w:color="auto" w:fill="auto"/>
            <w:vAlign w:val="center"/>
          </w:tcPr>
          <w:p w14:paraId="2D792C9E" w14:textId="77777777" w:rsidR="00761CA5" w:rsidRPr="00866D19" w:rsidRDefault="00761CA5" w:rsidP="00866D19">
            <w:pPr>
              <w:spacing w:after="0"/>
            </w:pPr>
            <w:r w:rsidRPr="00866D19">
              <w:t>Number of PRB =</w:t>
            </w:r>
            <w:proofErr w:type="gramStart"/>
            <w:r w:rsidRPr="00866D19">
              <w:t>ceil(</w:t>
            </w:r>
            <w:proofErr w:type="gramEnd"/>
            <w:r w:rsidRPr="00866D19">
              <w:t>BWP size/4)*4</w:t>
            </w:r>
          </w:p>
        </w:tc>
      </w:tr>
      <w:tr w:rsidR="00761CA5" w:rsidRPr="00866D19" w14:paraId="55D73A3F" w14:textId="77777777" w:rsidTr="00726AED">
        <w:trPr>
          <w:trHeight w:val="20"/>
        </w:trPr>
        <w:tc>
          <w:tcPr>
            <w:tcW w:w="0" w:type="auto"/>
            <w:vMerge/>
          </w:tcPr>
          <w:p w14:paraId="5D9AB425" w14:textId="77777777" w:rsidR="00761CA5" w:rsidRPr="00866D19" w:rsidRDefault="00761CA5" w:rsidP="00866D19">
            <w:pPr>
              <w:spacing w:after="0"/>
            </w:pPr>
          </w:p>
        </w:tc>
        <w:tc>
          <w:tcPr>
            <w:tcW w:w="0" w:type="auto"/>
            <w:vMerge w:val="restart"/>
            <w:vAlign w:val="center"/>
          </w:tcPr>
          <w:p w14:paraId="12FDE203" w14:textId="77777777" w:rsidR="00761CA5" w:rsidRPr="00866D19" w:rsidRDefault="00761CA5" w:rsidP="00866D19">
            <w:pPr>
              <w:spacing w:after="0"/>
            </w:pPr>
            <w:r w:rsidRPr="00866D19">
              <w:t>Resource set #13 (Note2)</w:t>
            </w:r>
          </w:p>
        </w:tc>
        <w:tc>
          <w:tcPr>
            <w:tcW w:w="0" w:type="auto"/>
            <w:vAlign w:val="center"/>
          </w:tcPr>
          <w:p w14:paraId="30D43627" w14:textId="77777777" w:rsidR="00761CA5" w:rsidRPr="00866D19" w:rsidRDefault="00761CA5" w:rsidP="00866D19">
            <w:pPr>
              <w:spacing w:after="0"/>
            </w:pPr>
            <w:r w:rsidRPr="00866D19">
              <w:t>First subcarrier index in the PRB used for CSI-RS (k0)</w:t>
            </w:r>
          </w:p>
        </w:tc>
        <w:tc>
          <w:tcPr>
            <w:tcW w:w="0" w:type="auto"/>
          </w:tcPr>
          <w:p w14:paraId="582E3E53" w14:textId="77777777" w:rsidR="00761CA5" w:rsidRPr="00866D19" w:rsidRDefault="00761CA5" w:rsidP="00866D19">
            <w:pPr>
              <w:spacing w:after="0"/>
            </w:pPr>
          </w:p>
        </w:tc>
        <w:tc>
          <w:tcPr>
            <w:tcW w:w="0" w:type="auto"/>
            <w:shd w:val="clear" w:color="auto" w:fill="auto"/>
            <w:vAlign w:val="center"/>
          </w:tcPr>
          <w:p w14:paraId="0119CCEC" w14:textId="77777777" w:rsidR="00761CA5" w:rsidRPr="00866D19" w:rsidRDefault="00761CA5" w:rsidP="00866D19">
            <w:pPr>
              <w:spacing w:after="0"/>
            </w:pPr>
            <w:r w:rsidRPr="00866D19">
              <w:t>2 for CSI-RS resource 17,18,19,20</w:t>
            </w:r>
          </w:p>
        </w:tc>
      </w:tr>
      <w:tr w:rsidR="00761CA5" w:rsidRPr="00866D19" w14:paraId="05DBA4DB" w14:textId="77777777" w:rsidTr="00726AED">
        <w:trPr>
          <w:trHeight w:val="20"/>
        </w:trPr>
        <w:tc>
          <w:tcPr>
            <w:tcW w:w="0" w:type="auto"/>
            <w:vMerge/>
          </w:tcPr>
          <w:p w14:paraId="3CE26BCA" w14:textId="77777777" w:rsidR="00761CA5" w:rsidRPr="00866D19" w:rsidRDefault="00761CA5" w:rsidP="00866D19">
            <w:pPr>
              <w:spacing w:after="0"/>
            </w:pPr>
          </w:p>
        </w:tc>
        <w:tc>
          <w:tcPr>
            <w:tcW w:w="0" w:type="auto"/>
            <w:vMerge/>
            <w:vAlign w:val="center"/>
          </w:tcPr>
          <w:p w14:paraId="554DEEB6" w14:textId="77777777" w:rsidR="00761CA5" w:rsidRPr="00866D19" w:rsidRDefault="00761CA5" w:rsidP="00866D19">
            <w:pPr>
              <w:spacing w:after="0"/>
            </w:pPr>
          </w:p>
        </w:tc>
        <w:tc>
          <w:tcPr>
            <w:tcW w:w="0" w:type="auto"/>
            <w:vMerge w:val="restart"/>
            <w:vAlign w:val="center"/>
          </w:tcPr>
          <w:p w14:paraId="29CB9D27" w14:textId="77777777" w:rsidR="00761CA5" w:rsidRPr="00866D19" w:rsidRDefault="00761CA5" w:rsidP="00866D19">
            <w:pPr>
              <w:spacing w:after="0"/>
            </w:pPr>
            <w:r w:rsidRPr="00866D19">
              <w:t>First OFDM symbol in the PRB used for CSI-RS</w:t>
            </w:r>
          </w:p>
        </w:tc>
        <w:tc>
          <w:tcPr>
            <w:tcW w:w="0" w:type="auto"/>
            <w:vMerge w:val="restart"/>
          </w:tcPr>
          <w:p w14:paraId="03589D44" w14:textId="77777777" w:rsidR="00761CA5" w:rsidRPr="00866D19" w:rsidRDefault="00761CA5" w:rsidP="00866D19">
            <w:pPr>
              <w:spacing w:after="0"/>
            </w:pPr>
          </w:p>
        </w:tc>
        <w:tc>
          <w:tcPr>
            <w:tcW w:w="0" w:type="auto"/>
            <w:shd w:val="clear" w:color="auto" w:fill="auto"/>
            <w:vAlign w:val="center"/>
          </w:tcPr>
          <w:p w14:paraId="7995E0BD" w14:textId="77777777" w:rsidR="00761CA5" w:rsidRPr="00866D19" w:rsidRDefault="00761CA5" w:rsidP="00866D19">
            <w:pPr>
              <w:spacing w:after="0"/>
            </w:pPr>
            <w:r w:rsidRPr="00866D19">
              <w:t>l0 = 5 for CSI-RS resource 17 and 19</w:t>
            </w:r>
          </w:p>
        </w:tc>
      </w:tr>
      <w:tr w:rsidR="00761CA5" w:rsidRPr="00866D19" w14:paraId="6043B304" w14:textId="77777777" w:rsidTr="00726AED">
        <w:trPr>
          <w:trHeight w:val="20"/>
        </w:trPr>
        <w:tc>
          <w:tcPr>
            <w:tcW w:w="0" w:type="auto"/>
            <w:vMerge/>
          </w:tcPr>
          <w:p w14:paraId="56501224" w14:textId="77777777" w:rsidR="00761CA5" w:rsidRPr="00866D19" w:rsidRDefault="00761CA5" w:rsidP="00866D19">
            <w:pPr>
              <w:spacing w:after="0"/>
            </w:pPr>
          </w:p>
        </w:tc>
        <w:tc>
          <w:tcPr>
            <w:tcW w:w="0" w:type="auto"/>
            <w:vMerge/>
            <w:vAlign w:val="center"/>
          </w:tcPr>
          <w:p w14:paraId="58D4CBD7" w14:textId="77777777" w:rsidR="00761CA5" w:rsidRPr="00866D19" w:rsidRDefault="00761CA5" w:rsidP="00866D19">
            <w:pPr>
              <w:spacing w:after="0"/>
            </w:pPr>
          </w:p>
        </w:tc>
        <w:tc>
          <w:tcPr>
            <w:tcW w:w="0" w:type="auto"/>
            <w:vMerge/>
            <w:vAlign w:val="center"/>
          </w:tcPr>
          <w:p w14:paraId="769CCBFF" w14:textId="77777777" w:rsidR="00761CA5" w:rsidRPr="00866D19" w:rsidRDefault="00761CA5" w:rsidP="00866D19">
            <w:pPr>
              <w:spacing w:after="0"/>
            </w:pPr>
          </w:p>
        </w:tc>
        <w:tc>
          <w:tcPr>
            <w:tcW w:w="0" w:type="auto"/>
            <w:vMerge/>
          </w:tcPr>
          <w:p w14:paraId="784AEE1E" w14:textId="77777777" w:rsidR="00761CA5" w:rsidRPr="00866D19" w:rsidRDefault="00761CA5" w:rsidP="00866D19">
            <w:pPr>
              <w:spacing w:after="0"/>
            </w:pPr>
          </w:p>
        </w:tc>
        <w:tc>
          <w:tcPr>
            <w:tcW w:w="0" w:type="auto"/>
            <w:shd w:val="clear" w:color="auto" w:fill="auto"/>
            <w:vAlign w:val="center"/>
          </w:tcPr>
          <w:p w14:paraId="6D9DF818" w14:textId="77777777" w:rsidR="00761CA5" w:rsidRPr="00866D19" w:rsidRDefault="00761CA5" w:rsidP="00866D19">
            <w:pPr>
              <w:spacing w:after="0"/>
            </w:pPr>
            <w:r w:rsidRPr="00866D19">
              <w:t>l0 = 9 for CSI-RS resource 18 and 20</w:t>
            </w:r>
          </w:p>
        </w:tc>
      </w:tr>
      <w:tr w:rsidR="00761CA5" w:rsidRPr="00866D19" w14:paraId="4B765686" w14:textId="77777777" w:rsidTr="00726AED">
        <w:trPr>
          <w:trHeight w:val="20"/>
        </w:trPr>
        <w:tc>
          <w:tcPr>
            <w:tcW w:w="0" w:type="auto"/>
            <w:vMerge/>
          </w:tcPr>
          <w:p w14:paraId="20379BDD" w14:textId="77777777" w:rsidR="00761CA5" w:rsidRPr="00866D19" w:rsidRDefault="00761CA5" w:rsidP="00866D19">
            <w:pPr>
              <w:spacing w:after="0"/>
            </w:pPr>
          </w:p>
        </w:tc>
        <w:tc>
          <w:tcPr>
            <w:tcW w:w="0" w:type="auto"/>
            <w:vMerge/>
            <w:vAlign w:val="center"/>
          </w:tcPr>
          <w:p w14:paraId="106326FC" w14:textId="77777777" w:rsidR="00761CA5" w:rsidRPr="00866D19" w:rsidRDefault="00761CA5" w:rsidP="00866D19">
            <w:pPr>
              <w:spacing w:after="0"/>
            </w:pPr>
          </w:p>
        </w:tc>
        <w:tc>
          <w:tcPr>
            <w:tcW w:w="0" w:type="auto"/>
            <w:vAlign w:val="center"/>
          </w:tcPr>
          <w:p w14:paraId="46DB3FC7" w14:textId="77777777" w:rsidR="00761CA5" w:rsidRPr="00866D19" w:rsidRDefault="00761CA5" w:rsidP="00866D19">
            <w:pPr>
              <w:spacing w:after="0"/>
            </w:pPr>
            <w:r w:rsidRPr="00866D19">
              <w:t>CSI-RS periodicity</w:t>
            </w:r>
          </w:p>
        </w:tc>
        <w:tc>
          <w:tcPr>
            <w:tcW w:w="0" w:type="auto"/>
            <w:vAlign w:val="center"/>
          </w:tcPr>
          <w:p w14:paraId="642A91E7" w14:textId="77777777" w:rsidR="00761CA5" w:rsidRPr="00866D19" w:rsidRDefault="00761CA5" w:rsidP="00866D19">
            <w:pPr>
              <w:spacing w:after="0"/>
            </w:pPr>
            <w:r w:rsidRPr="00866D19">
              <w:t>Slots</w:t>
            </w:r>
          </w:p>
        </w:tc>
        <w:tc>
          <w:tcPr>
            <w:tcW w:w="0" w:type="auto"/>
            <w:shd w:val="clear" w:color="auto" w:fill="auto"/>
            <w:vAlign w:val="center"/>
          </w:tcPr>
          <w:p w14:paraId="502C383D" w14:textId="77777777" w:rsidR="00761CA5" w:rsidRPr="00866D19" w:rsidRDefault="00761CA5" w:rsidP="00866D19">
            <w:pPr>
              <w:spacing w:after="0"/>
            </w:pPr>
            <w:r w:rsidRPr="00866D19">
              <w:t>80 for CSI-RS resource 17,18,19,20</w:t>
            </w:r>
          </w:p>
        </w:tc>
      </w:tr>
      <w:tr w:rsidR="00761CA5" w:rsidRPr="00866D19" w14:paraId="3BD2AF54" w14:textId="77777777" w:rsidTr="00726AED">
        <w:trPr>
          <w:trHeight w:val="20"/>
        </w:trPr>
        <w:tc>
          <w:tcPr>
            <w:tcW w:w="0" w:type="auto"/>
            <w:vMerge/>
          </w:tcPr>
          <w:p w14:paraId="15E22EC5" w14:textId="77777777" w:rsidR="00761CA5" w:rsidRPr="00866D19" w:rsidRDefault="00761CA5" w:rsidP="00866D19">
            <w:pPr>
              <w:spacing w:after="0"/>
            </w:pPr>
          </w:p>
        </w:tc>
        <w:tc>
          <w:tcPr>
            <w:tcW w:w="0" w:type="auto"/>
            <w:vMerge/>
            <w:vAlign w:val="center"/>
          </w:tcPr>
          <w:p w14:paraId="2128F81C" w14:textId="77777777" w:rsidR="00761CA5" w:rsidRPr="00866D19" w:rsidRDefault="00761CA5" w:rsidP="00866D19">
            <w:pPr>
              <w:spacing w:after="0"/>
            </w:pPr>
          </w:p>
        </w:tc>
        <w:tc>
          <w:tcPr>
            <w:tcW w:w="0" w:type="auto"/>
            <w:vMerge w:val="restart"/>
            <w:vAlign w:val="center"/>
          </w:tcPr>
          <w:p w14:paraId="3BC31B05" w14:textId="77777777" w:rsidR="00761CA5" w:rsidRPr="00866D19" w:rsidRDefault="00761CA5" w:rsidP="00866D19">
            <w:pPr>
              <w:spacing w:after="0"/>
            </w:pPr>
            <w:r w:rsidRPr="00866D19">
              <w:t>CSI-RS offset</w:t>
            </w:r>
          </w:p>
        </w:tc>
        <w:tc>
          <w:tcPr>
            <w:tcW w:w="0" w:type="auto"/>
            <w:vMerge w:val="restart"/>
            <w:vAlign w:val="center"/>
          </w:tcPr>
          <w:p w14:paraId="46F06848" w14:textId="77777777" w:rsidR="00761CA5" w:rsidRPr="00866D19" w:rsidRDefault="00761CA5" w:rsidP="00866D19">
            <w:pPr>
              <w:spacing w:after="0"/>
            </w:pPr>
            <w:r w:rsidRPr="00866D19">
              <w:t>Slots</w:t>
            </w:r>
          </w:p>
        </w:tc>
        <w:tc>
          <w:tcPr>
            <w:tcW w:w="0" w:type="auto"/>
            <w:shd w:val="clear" w:color="auto" w:fill="auto"/>
            <w:vAlign w:val="center"/>
          </w:tcPr>
          <w:p w14:paraId="0FDD675A" w14:textId="77777777" w:rsidR="00761CA5" w:rsidRPr="00866D19" w:rsidRDefault="00761CA5" w:rsidP="00866D19">
            <w:pPr>
              <w:spacing w:after="0"/>
            </w:pPr>
            <w:r w:rsidRPr="00866D19">
              <w:t>2 for CSI-RS resource 17 and 18</w:t>
            </w:r>
          </w:p>
        </w:tc>
      </w:tr>
      <w:tr w:rsidR="00761CA5" w:rsidRPr="00866D19" w14:paraId="2421D918" w14:textId="77777777" w:rsidTr="00726AED">
        <w:trPr>
          <w:trHeight w:val="20"/>
        </w:trPr>
        <w:tc>
          <w:tcPr>
            <w:tcW w:w="0" w:type="auto"/>
            <w:vMerge/>
          </w:tcPr>
          <w:p w14:paraId="1C9CF5DF" w14:textId="77777777" w:rsidR="00761CA5" w:rsidRPr="00866D19" w:rsidRDefault="00761CA5" w:rsidP="00866D19">
            <w:pPr>
              <w:spacing w:after="0"/>
            </w:pPr>
          </w:p>
        </w:tc>
        <w:tc>
          <w:tcPr>
            <w:tcW w:w="0" w:type="auto"/>
            <w:vMerge/>
            <w:vAlign w:val="center"/>
          </w:tcPr>
          <w:p w14:paraId="4C912302" w14:textId="77777777" w:rsidR="00761CA5" w:rsidRPr="00866D19" w:rsidRDefault="00761CA5" w:rsidP="00866D19">
            <w:pPr>
              <w:spacing w:after="0"/>
            </w:pPr>
          </w:p>
        </w:tc>
        <w:tc>
          <w:tcPr>
            <w:tcW w:w="0" w:type="auto"/>
            <w:vMerge/>
            <w:vAlign w:val="center"/>
          </w:tcPr>
          <w:p w14:paraId="76F8EA00" w14:textId="77777777" w:rsidR="00761CA5" w:rsidRPr="00866D19" w:rsidRDefault="00761CA5" w:rsidP="00866D19">
            <w:pPr>
              <w:spacing w:after="0"/>
            </w:pPr>
          </w:p>
        </w:tc>
        <w:tc>
          <w:tcPr>
            <w:tcW w:w="0" w:type="auto"/>
            <w:vMerge/>
          </w:tcPr>
          <w:p w14:paraId="4635FFE1" w14:textId="77777777" w:rsidR="00761CA5" w:rsidRPr="00866D19" w:rsidRDefault="00761CA5" w:rsidP="00866D19">
            <w:pPr>
              <w:spacing w:after="0"/>
            </w:pPr>
          </w:p>
        </w:tc>
        <w:tc>
          <w:tcPr>
            <w:tcW w:w="0" w:type="auto"/>
            <w:shd w:val="clear" w:color="auto" w:fill="auto"/>
            <w:vAlign w:val="center"/>
          </w:tcPr>
          <w:p w14:paraId="20A63A93" w14:textId="77777777" w:rsidR="00761CA5" w:rsidRPr="00866D19" w:rsidRDefault="00761CA5" w:rsidP="00866D19">
            <w:pPr>
              <w:spacing w:after="0"/>
            </w:pPr>
            <w:r w:rsidRPr="00866D19">
              <w:t>3 for CSI-RS resource 19 and 20</w:t>
            </w:r>
          </w:p>
        </w:tc>
      </w:tr>
      <w:tr w:rsidR="00761CA5" w:rsidRPr="00866D19" w14:paraId="44B7F323" w14:textId="77777777" w:rsidTr="00726AED">
        <w:trPr>
          <w:trHeight w:val="20"/>
        </w:trPr>
        <w:tc>
          <w:tcPr>
            <w:tcW w:w="0" w:type="auto"/>
            <w:vMerge/>
          </w:tcPr>
          <w:p w14:paraId="41923055" w14:textId="77777777" w:rsidR="00761CA5" w:rsidRPr="00866D19" w:rsidRDefault="00761CA5" w:rsidP="00866D19">
            <w:pPr>
              <w:spacing w:after="0"/>
            </w:pPr>
          </w:p>
        </w:tc>
        <w:tc>
          <w:tcPr>
            <w:tcW w:w="0" w:type="auto"/>
            <w:vMerge/>
            <w:vAlign w:val="center"/>
          </w:tcPr>
          <w:p w14:paraId="2054F2B7" w14:textId="77777777" w:rsidR="00761CA5" w:rsidRPr="00866D19" w:rsidRDefault="00761CA5" w:rsidP="00866D19">
            <w:pPr>
              <w:spacing w:after="0"/>
            </w:pPr>
          </w:p>
        </w:tc>
        <w:tc>
          <w:tcPr>
            <w:tcW w:w="0" w:type="auto"/>
            <w:vAlign w:val="center"/>
          </w:tcPr>
          <w:p w14:paraId="75F0150B" w14:textId="77777777" w:rsidR="00761CA5" w:rsidRPr="00866D19" w:rsidRDefault="00761CA5" w:rsidP="00866D19">
            <w:pPr>
              <w:spacing w:after="0"/>
            </w:pPr>
            <w:r w:rsidRPr="00866D19">
              <w:t>QCL info</w:t>
            </w:r>
          </w:p>
        </w:tc>
        <w:tc>
          <w:tcPr>
            <w:tcW w:w="0" w:type="auto"/>
          </w:tcPr>
          <w:p w14:paraId="16643A8A" w14:textId="77777777" w:rsidR="00761CA5" w:rsidRPr="00866D19" w:rsidRDefault="00761CA5" w:rsidP="00866D19">
            <w:pPr>
              <w:spacing w:after="0"/>
            </w:pPr>
          </w:p>
        </w:tc>
        <w:tc>
          <w:tcPr>
            <w:tcW w:w="0" w:type="auto"/>
            <w:shd w:val="clear" w:color="auto" w:fill="auto"/>
            <w:vAlign w:val="center"/>
          </w:tcPr>
          <w:p w14:paraId="1E267735" w14:textId="77777777" w:rsidR="00761CA5" w:rsidRPr="00866D19" w:rsidRDefault="00761CA5" w:rsidP="00866D19">
            <w:pPr>
              <w:spacing w:after="0"/>
            </w:pPr>
            <w:r w:rsidRPr="00866D19">
              <w:t>TCI state #12</w:t>
            </w:r>
          </w:p>
        </w:tc>
      </w:tr>
      <w:tr w:rsidR="00761CA5" w:rsidRPr="00866D19" w14:paraId="0DB53984" w14:textId="77777777" w:rsidTr="00726AED">
        <w:trPr>
          <w:trHeight w:val="20"/>
        </w:trPr>
        <w:tc>
          <w:tcPr>
            <w:tcW w:w="0" w:type="auto"/>
            <w:vMerge/>
          </w:tcPr>
          <w:p w14:paraId="5FF7591C" w14:textId="77777777" w:rsidR="00761CA5" w:rsidRPr="00866D19" w:rsidRDefault="00761CA5" w:rsidP="00866D19">
            <w:pPr>
              <w:spacing w:after="0"/>
            </w:pPr>
          </w:p>
        </w:tc>
        <w:tc>
          <w:tcPr>
            <w:tcW w:w="0" w:type="auto"/>
            <w:vMerge/>
            <w:vAlign w:val="center"/>
          </w:tcPr>
          <w:p w14:paraId="2F226762" w14:textId="77777777" w:rsidR="00761CA5" w:rsidRPr="00866D19" w:rsidRDefault="00761CA5" w:rsidP="00866D19">
            <w:pPr>
              <w:spacing w:after="0"/>
            </w:pPr>
          </w:p>
        </w:tc>
        <w:tc>
          <w:tcPr>
            <w:tcW w:w="0" w:type="auto"/>
            <w:vMerge w:val="restart"/>
            <w:vAlign w:val="center"/>
          </w:tcPr>
          <w:p w14:paraId="55E4D6C5" w14:textId="77777777" w:rsidR="00761CA5" w:rsidRPr="00866D19" w:rsidRDefault="00761CA5" w:rsidP="00866D19">
            <w:pPr>
              <w:spacing w:after="0"/>
            </w:pPr>
            <w:r w:rsidRPr="00866D19">
              <w:t>Frequency Occupation</w:t>
            </w:r>
          </w:p>
        </w:tc>
        <w:tc>
          <w:tcPr>
            <w:tcW w:w="0" w:type="auto"/>
            <w:vMerge w:val="restart"/>
          </w:tcPr>
          <w:p w14:paraId="471017F0" w14:textId="77777777" w:rsidR="00761CA5" w:rsidRPr="00866D19" w:rsidRDefault="00761CA5" w:rsidP="00866D19">
            <w:pPr>
              <w:spacing w:after="0"/>
            </w:pPr>
          </w:p>
        </w:tc>
        <w:tc>
          <w:tcPr>
            <w:tcW w:w="0" w:type="auto"/>
            <w:shd w:val="clear" w:color="auto" w:fill="auto"/>
            <w:vAlign w:val="center"/>
          </w:tcPr>
          <w:p w14:paraId="4F7319E5" w14:textId="77777777" w:rsidR="00761CA5" w:rsidRPr="00866D19" w:rsidRDefault="00761CA5" w:rsidP="00866D19">
            <w:pPr>
              <w:spacing w:after="0"/>
            </w:pPr>
            <w:r w:rsidRPr="00866D19">
              <w:t>Start PRB 0</w:t>
            </w:r>
          </w:p>
        </w:tc>
      </w:tr>
      <w:tr w:rsidR="00761CA5" w:rsidRPr="00866D19" w14:paraId="1D401BFF" w14:textId="77777777" w:rsidTr="00726AED">
        <w:trPr>
          <w:trHeight w:val="20"/>
        </w:trPr>
        <w:tc>
          <w:tcPr>
            <w:tcW w:w="0" w:type="auto"/>
            <w:vMerge/>
          </w:tcPr>
          <w:p w14:paraId="7C6C2FD3" w14:textId="77777777" w:rsidR="00761CA5" w:rsidRPr="00866D19" w:rsidRDefault="00761CA5" w:rsidP="00866D19">
            <w:pPr>
              <w:spacing w:after="0"/>
            </w:pPr>
          </w:p>
        </w:tc>
        <w:tc>
          <w:tcPr>
            <w:tcW w:w="0" w:type="auto"/>
            <w:vMerge/>
            <w:vAlign w:val="center"/>
          </w:tcPr>
          <w:p w14:paraId="5D73BEAA" w14:textId="77777777" w:rsidR="00761CA5" w:rsidRPr="00866D19" w:rsidRDefault="00761CA5" w:rsidP="00866D19">
            <w:pPr>
              <w:spacing w:after="0"/>
            </w:pPr>
          </w:p>
        </w:tc>
        <w:tc>
          <w:tcPr>
            <w:tcW w:w="0" w:type="auto"/>
            <w:vMerge/>
            <w:vAlign w:val="center"/>
          </w:tcPr>
          <w:p w14:paraId="3C667A44" w14:textId="77777777" w:rsidR="00761CA5" w:rsidRPr="00866D19" w:rsidRDefault="00761CA5" w:rsidP="00866D19">
            <w:pPr>
              <w:spacing w:after="0"/>
            </w:pPr>
          </w:p>
        </w:tc>
        <w:tc>
          <w:tcPr>
            <w:tcW w:w="0" w:type="auto"/>
            <w:vMerge/>
          </w:tcPr>
          <w:p w14:paraId="426D5BDE" w14:textId="77777777" w:rsidR="00761CA5" w:rsidRPr="00866D19" w:rsidRDefault="00761CA5" w:rsidP="00866D19">
            <w:pPr>
              <w:spacing w:after="0"/>
            </w:pPr>
          </w:p>
        </w:tc>
        <w:tc>
          <w:tcPr>
            <w:tcW w:w="0" w:type="auto"/>
            <w:shd w:val="clear" w:color="auto" w:fill="auto"/>
            <w:vAlign w:val="center"/>
          </w:tcPr>
          <w:p w14:paraId="786A3354" w14:textId="77777777" w:rsidR="00761CA5" w:rsidRPr="00866D19" w:rsidRDefault="00761CA5" w:rsidP="00866D19">
            <w:pPr>
              <w:spacing w:after="0"/>
            </w:pPr>
            <w:r w:rsidRPr="00866D19">
              <w:t>Number of PRB =</w:t>
            </w:r>
            <w:proofErr w:type="gramStart"/>
            <w:r w:rsidRPr="00866D19">
              <w:t>ceil(</w:t>
            </w:r>
            <w:proofErr w:type="gramEnd"/>
            <w:r w:rsidRPr="00866D19">
              <w:t>BWP size/4)*4</w:t>
            </w:r>
          </w:p>
        </w:tc>
      </w:tr>
      <w:tr w:rsidR="00761CA5" w:rsidRPr="00866D19" w14:paraId="0F3C958E" w14:textId="77777777" w:rsidTr="00726AED">
        <w:trPr>
          <w:trHeight w:val="20"/>
        </w:trPr>
        <w:tc>
          <w:tcPr>
            <w:tcW w:w="0" w:type="auto"/>
            <w:vMerge/>
          </w:tcPr>
          <w:p w14:paraId="3F7ED07E" w14:textId="77777777" w:rsidR="00761CA5" w:rsidRPr="00866D19" w:rsidRDefault="00761CA5" w:rsidP="00866D19">
            <w:pPr>
              <w:spacing w:after="0"/>
            </w:pPr>
          </w:p>
        </w:tc>
        <w:tc>
          <w:tcPr>
            <w:tcW w:w="0" w:type="auto"/>
            <w:vMerge w:val="restart"/>
            <w:vAlign w:val="center"/>
          </w:tcPr>
          <w:p w14:paraId="7F1136DB" w14:textId="77777777" w:rsidR="00761CA5" w:rsidRPr="00866D19" w:rsidRDefault="00761CA5" w:rsidP="00866D19">
            <w:pPr>
              <w:spacing w:after="0"/>
            </w:pPr>
            <w:r w:rsidRPr="00866D19">
              <w:t>Resource set #14 (Note2)</w:t>
            </w:r>
          </w:p>
        </w:tc>
        <w:tc>
          <w:tcPr>
            <w:tcW w:w="0" w:type="auto"/>
            <w:vAlign w:val="center"/>
          </w:tcPr>
          <w:p w14:paraId="52725B88" w14:textId="77777777" w:rsidR="00761CA5" w:rsidRPr="00866D19" w:rsidRDefault="00761CA5" w:rsidP="00866D19">
            <w:pPr>
              <w:spacing w:after="0"/>
            </w:pPr>
            <w:r w:rsidRPr="00866D19">
              <w:t>First subcarrier index in the PRB used for CSI-RS (k0)</w:t>
            </w:r>
          </w:p>
        </w:tc>
        <w:tc>
          <w:tcPr>
            <w:tcW w:w="0" w:type="auto"/>
          </w:tcPr>
          <w:p w14:paraId="082E4082" w14:textId="77777777" w:rsidR="00761CA5" w:rsidRPr="00866D19" w:rsidRDefault="00761CA5" w:rsidP="00866D19">
            <w:pPr>
              <w:spacing w:after="0"/>
            </w:pPr>
          </w:p>
        </w:tc>
        <w:tc>
          <w:tcPr>
            <w:tcW w:w="0" w:type="auto"/>
            <w:shd w:val="clear" w:color="auto" w:fill="auto"/>
            <w:vAlign w:val="center"/>
          </w:tcPr>
          <w:p w14:paraId="716D755E" w14:textId="77777777" w:rsidR="00761CA5" w:rsidRPr="00866D19" w:rsidRDefault="00761CA5" w:rsidP="00866D19">
            <w:pPr>
              <w:spacing w:after="0"/>
            </w:pPr>
            <w:r w:rsidRPr="00866D19">
              <w:t>2 for CSI-RS resource 21,22,23,24</w:t>
            </w:r>
          </w:p>
        </w:tc>
      </w:tr>
      <w:tr w:rsidR="00761CA5" w:rsidRPr="00866D19" w14:paraId="7BED2F3B" w14:textId="77777777" w:rsidTr="00726AED">
        <w:trPr>
          <w:trHeight w:val="20"/>
        </w:trPr>
        <w:tc>
          <w:tcPr>
            <w:tcW w:w="0" w:type="auto"/>
            <w:vMerge/>
          </w:tcPr>
          <w:p w14:paraId="22422C8C" w14:textId="77777777" w:rsidR="00761CA5" w:rsidRPr="00866D19" w:rsidRDefault="00761CA5" w:rsidP="00866D19">
            <w:pPr>
              <w:spacing w:after="0"/>
            </w:pPr>
          </w:p>
        </w:tc>
        <w:tc>
          <w:tcPr>
            <w:tcW w:w="0" w:type="auto"/>
            <w:vMerge/>
            <w:vAlign w:val="center"/>
          </w:tcPr>
          <w:p w14:paraId="5FB3C708" w14:textId="77777777" w:rsidR="00761CA5" w:rsidRPr="00866D19" w:rsidRDefault="00761CA5" w:rsidP="00866D19">
            <w:pPr>
              <w:spacing w:after="0"/>
            </w:pPr>
          </w:p>
        </w:tc>
        <w:tc>
          <w:tcPr>
            <w:tcW w:w="0" w:type="auto"/>
            <w:vMerge w:val="restart"/>
            <w:vAlign w:val="center"/>
          </w:tcPr>
          <w:p w14:paraId="0EE76563" w14:textId="77777777" w:rsidR="00761CA5" w:rsidRPr="00866D19" w:rsidRDefault="00761CA5" w:rsidP="00866D19">
            <w:pPr>
              <w:spacing w:after="0"/>
            </w:pPr>
            <w:r w:rsidRPr="00866D19">
              <w:t>First OFDM symbol in the PRB used for CSI-RS</w:t>
            </w:r>
          </w:p>
        </w:tc>
        <w:tc>
          <w:tcPr>
            <w:tcW w:w="0" w:type="auto"/>
            <w:vMerge w:val="restart"/>
          </w:tcPr>
          <w:p w14:paraId="5E293485" w14:textId="77777777" w:rsidR="00761CA5" w:rsidRPr="00866D19" w:rsidRDefault="00761CA5" w:rsidP="00866D19">
            <w:pPr>
              <w:spacing w:after="0"/>
            </w:pPr>
          </w:p>
        </w:tc>
        <w:tc>
          <w:tcPr>
            <w:tcW w:w="0" w:type="auto"/>
            <w:shd w:val="clear" w:color="auto" w:fill="auto"/>
            <w:vAlign w:val="center"/>
          </w:tcPr>
          <w:p w14:paraId="6DD0BCF0" w14:textId="77777777" w:rsidR="00761CA5" w:rsidRPr="00866D19" w:rsidRDefault="00761CA5" w:rsidP="00866D19">
            <w:pPr>
              <w:spacing w:after="0"/>
            </w:pPr>
            <w:r w:rsidRPr="00866D19">
              <w:t>l0 = 4 for CSI-RS resource 21 and 23</w:t>
            </w:r>
          </w:p>
        </w:tc>
      </w:tr>
      <w:tr w:rsidR="00761CA5" w:rsidRPr="00866D19" w14:paraId="025350A6" w14:textId="77777777" w:rsidTr="00726AED">
        <w:trPr>
          <w:trHeight w:val="20"/>
        </w:trPr>
        <w:tc>
          <w:tcPr>
            <w:tcW w:w="0" w:type="auto"/>
            <w:vMerge/>
          </w:tcPr>
          <w:p w14:paraId="5539E7F0" w14:textId="77777777" w:rsidR="00761CA5" w:rsidRPr="00866D19" w:rsidRDefault="00761CA5" w:rsidP="00866D19">
            <w:pPr>
              <w:spacing w:after="0"/>
            </w:pPr>
          </w:p>
        </w:tc>
        <w:tc>
          <w:tcPr>
            <w:tcW w:w="0" w:type="auto"/>
            <w:vMerge/>
            <w:vAlign w:val="center"/>
          </w:tcPr>
          <w:p w14:paraId="2983C59E" w14:textId="77777777" w:rsidR="00761CA5" w:rsidRPr="00866D19" w:rsidRDefault="00761CA5" w:rsidP="00866D19">
            <w:pPr>
              <w:spacing w:after="0"/>
            </w:pPr>
          </w:p>
        </w:tc>
        <w:tc>
          <w:tcPr>
            <w:tcW w:w="0" w:type="auto"/>
            <w:vMerge/>
            <w:vAlign w:val="center"/>
          </w:tcPr>
          <w:p w14:paraId="3F4119A9" w14:textId="77777777" w:rsidR="00761CA5" w:rsidRPr="00866D19" w:rsidRDefault="00761CA5" w:rsidP="00866D19">
            <w:pPr>
              <w:spacing w:after="0"/>
            </w:pPr>
          </w:p>
        </w:tc>
        <w:tc>
          <w:tcPr>
            <w:tcW w:w="0" w:type="auto"/>
            <w:vMerge/>
          </w:tcPr>
          <w:p w14:paraId="3F824B60" w14:textId="77777777" w:rsidR="00761CA5" w:rsidRPr="00866D19" w:rsidRDefault="00761CA5" w:rsidP="00866D19">
            <w:pPr>
              <w:spacing w:after="0"/>
            </w:pPr>
          </w:p>
        </w:tc>
        <w:tc>
          <w:tcPr>
            <w:tcW w:w="0" w:type="auto"/>
            <w:shd w:val="clear" w:color="auto" w:fill="auto"/>
            <w:vAlign w:val="center"/>
          </w:tcPr>
          <w:p w14:paraId="049279B2" w14:textId="77777777" w:rsidR="00761CA5" w:rsidRPr="00866D19" w:rsidRDefault="00761CA5" w:rsidP="00866D19">
            <w:pPr>
              <w:spacing w:after="0"/>
            </w:pPr>
            <w:r w:rsidRPr="00866D19">
              <w:t>l0 = 8 for CSI-RS resource 22 and 24</w:t>
            </w:r>
          </w:p>
        </w:tc>
      </w:tr>
      <w:tr w:rsidR="00761CA5" w:rsidRPr="00866D19" w14:paraId="227EBDBF" w14:textId="77777777" w:rsidTr="00726AED">
        <w:trPr>
          <w:trHeight w:val="20"/>
        </w:trPr>
        <w:tc>
          <w:tcPr>
            <w:tcW w:w="0" w:type="auto"/>
            <w:vMerge/>
          </w:tcPr>
          <w:p w14:paraId="51499F82" w14:textId="77777777" w:rsidR="00761CA5" w:rsidRPr="00866D19" w:rsidRDefault="00761CA5" w:rsidP="00866D19">
            <w:pPr>
              <w:spacing w:after="0"/>
            </w:pPr>
          </w:p>
        </w:tc>
        <w:tc>
          <w:tcPr>
            <w:tcW w:w="0" w:type="auto"/>
            <w:vMerge/>
            <w:vAlign w:val="center"/>
          </w:tcPr>
          <w:p w14:paraId="107928B5" w14:textId="77777777" w:rsidR="00761CA5" w:rsidRPr="00866D19" w:rsidRDefault="00761CA5" w:rsidP="00866D19">
            <w:pPr>
              <w:spacing w:after="0"/>
            </w:pPr>
          </w:p>
        </w:tc>
        <w:tc>
          <w:tcPr>
            <w:tcW w:w="0" w:type="auto"/>
            <w:vAlign w:val="center"/>
          </w:tcPr>
          <w:p w14:paraId="131B5025" w14:textId="77777777" w:rsidR="00761CA5" w:rsidRPr="00866D19" w:rsidRDefault="00761CA5" w:rsidP="00866D19">
            <w:pPr>
              <w:spacing w:after="0"/>
            </w:pPr>
            <w:r w:rsidRPr="00866D19">
              <w:t>CSI-RS periodicity</w:t>
            </w:r>
          </w:p>
        </w:tc>
        <w:tc>
          <w:tcPr>
            <w:tcW w:w="0" w:type="auto"/>
            <w:vAlign w:val="center"/>
          </w:tcPr>
          <w:p w14:paraId="19DE4B40" w14:textId="77777777" w:rsidR="00761CA5" w:rsidRPr="00866D19" w:rsidRDefault="00761CA5" w:rsidP="00866D19">
            <w:pPr>
              <w:spacing w:after="0"/>
            </w:pPr>
            <w:r w:rsidRPr="00866D19">
              <w:t>Slots</w:t>
            </w:r>
          </w:p>
        </w:tc>
        <w:tc>
          <w:tcPr>
            <w:tcW w:w="0" w:type="auto"/>
            <w:shd w:val="clear" w:color="auto" w:fill="auto"/>
            <w:vAlign w:val="center"/>
          </w:tcPr>
          <w:p w14:paraId="7FF98560" w14:textId="77777777" w:rsidR="00761CA5" w:rsidRPr="00866D19" w:rsidRDefault="00761CA5" w:rsidP="00866D19">
            <w:pPr>
              <w:spacing w:after="0"/>
            </w:pPr>
            <w:r w:rsidRPr="00866D19">
              <w:t>80 for CSI-RS resource 21,22,23,24</w:t>
            </w:r>
          </w:p>
        </w:tc>
      </w:tr>
      <w:tr w:rsidR="00761CA5" w:rsidRPr="00866D19" w14:paraId="06F45288" w14:textId="77777777" w:rsidTr="00726AED">
        <w:trPr>
          <w:trHeight w:val="20"/>
        </w:trPr>
        <w:tc>
          <w:tcPr>
            <w:tcW w:w="0" w:type="auto"/>
            <w:vMerge/>
          </w:tcPr>
          <w:p w14:paraId="73420440" w14:textId="77777777" w:rsidR="00761CA5" w:rsidRPr="00866D19" w:rsidRDefault="00761CA5" w:rsidP="00866D19">
            <w:pPr>
              <w:spacing w:after="0"/>
            </w:pPr>
          </w:p>
        </w:tc>
        <w:tc>
          <w:tcPr>
            <w:tcW w:w="0" w:type="auto"/>
            <w:vMerge/>
            <w:vAlign w:val="center"/>
          </w:tcPr>
          <w:p w14:paraId="46AA1079" w14:textId="77777777" w:rsidR="00761CA5" w:rsidRPr="00866D19" w:rsidRDefault="00761CA5" w:rsidP="00866D19">
            <w:pPr>
              <w:spacing w:after="0"/>
            </w:pPr>
          </w:p>
        </w:tc>
        <w:tc>
          <w:tcPr>
            <w:tcW w:w="0" w:type="auto"/>
            <w:vMerge w:val="restart"/>
            <w:vAlign w:val="center"/>
          </w:tcPr>
          <w:p w14:paraId="0546CA4D" w14:textId="77777777" w:rsidR="00761CA5" w:rsidRPr="00866D19" w:rsidRDefault="00761CA5" w:rsidP="00866D19">
            <w:pPr>
              <w:spacing w:after="0"/>
            </w:pPr>
            <w:r w:rsidRPr="00866D19">
              <w:t>CSI-RS offset</w:t>
            </w:r>
          </w:p>
        </w:tc>
        <w:tc>
          <w:tcPr>
            <w:tcW w:w="0" w:type="auto"/>
            <w:vMerge w:val="restart"/>
            <w:vAlign w:val="center"/>
          </w:tcPr>
          <w:p w14:paraId="07CBA55F" w14:textId="77777777" w:rsidR="00761CA5" w:rsidRPr="00866D19" w:rsidRDefault="00761CA5" w:rsidP="00866D19">
            <w:pPr>
              <w:spacing w:after="0"/>
            </w:pPr>
            <w:r w:rsidRPr="00866D19">
              <w:t>Slots</w:t>
            </w:r>
          </w:p>
        </w:tc>
        <w:tc>
          <w:tcPr>
            <w:tcW w:w="0" w:type="auto"/>
            <w:shd w:val="clear" w:color="auto" w:fill="auto"/>
            <w:vAlign w:val="center"/>
          </w:tcPr>
          <w:p w14:paraId="2A93E63C" w14:textId="77777777" w:rsidR="00761CA5" w:rsidRPr="00866D19" w:rsidRDefault="00761CA5" w:rsidP="00866D19">
            <w:pPr>
              <w:spacing w:after="0"/>
            </w:pPr>
            <w:r w:rsidRPr="00866D19">
              <w:t>2 for CSI-RS resource 21 and 22</w:t>
            </w:r>
          </w:p>
        </w:tc>
      </w:tr>
      <w:tr w:rsidR="00761CA5" w:rsidRPr="00866D19" w14:paraId="0448FDC8" w14:textId="77777777" w:rsidTr="00726AED">
        <w:trPr>
          <w:trHeight w:val="20"/>
        </w:trPr>
        <w:tc>
          <w:tcPr>
            <w:tcW w:w="0" w:type="auto"/>
            <w:vMerge/>
          </w:tcPr>
          <w:p w14:paraId="660EF0DD" w14:textId="77777777" w:rsidR="00761CA5" w:rsidRPr="00866D19" w:rsidRDefault="00761CA5" w:rsidP="00866D19">
            <w:pPr>
              <w:spacing w:after="0"/>
            </w:pPr>
          </w:p>
        </w:tc>
        <w:tc>
          <w:tcPr>
            <w:tcW w:w="0" w:type="auto"/>
            <w:vMerge/>
            <w:vAlign w:val="center"/>
          </w:tcPr>
          <w:p w14:paraId="663B36BC" w14:textId="77777777" w:rsidR="00761CA5" w:rsidRPr="00866D19" w:rsidRDefault="00761CA5" w:rsidP="00866D19">
            <w:pPr>
              <w:spacing w:after="0"/>
            </w:pPr>
          </w:p>
        </w:tc>
        <w:tc>
          <w:tcPr>
            <w:tcW w:w="0" w:type="auto"/>
            <w:vMerge/>
            <w:vAlign w:val="center"/>
          </w:tcPr>
          <w:p w14:paraId="08AFAC15" w14:textId="77777777" w:rsidR="00761CA5" w:rsidRPr="00866D19" w:rsidRDefault="00761CA5" w:rsidP="00866D19">
            <w:pPr>
              <w:spacing w:after="0"/>
            </w:pPr>
          </w:p>
        </w:tc>
        <w:tc>
          <w:tcPr>
            <w:tcW w:w="0" w:type="auto"/>
            <w:vMerge/>
          </w:tcPr>
          <w:p w14:paraId="566956AD" w14:textId="77777777" w:rsidR="00761CA5" w:rsidRPr="00866D19" w:rsidRDefault="00761CA5" w:rsidP="00866D19">
            <w:pPr>
              <w:spacing w:after="0"/>
            </w:pPr>
          </w:p>
        </w:tc>
        <w:tc>
          <w:tcPr>
            <w:tcW w:w="0" w:type="auto"/>
            <w:shd w:val="clear" w:color="auto" w:fill="auto"/>
            <w:vAlign w:val="center"/>
          </w:tcPr>
          <w:p w14:paraId="222F1BC4" w14:textId="77777777" w:rsidR="00761CA5" w:rsidRPr="00866D19" w:rsidRDefault="00761CA5" w:rsidP="00866D19">
            <w:pPr>
              <w:spacing w:after="0"/>
            </w:pPr>
            <w:r w:rsidRPr="00866D19">
              <w:t>3 for CSI-RS resource 23 and 24</w:t>
            </w:r>
          </w:p>
        </w:tc>
      </w:tr>
      <w:tr w:rsidR="00761CA5" w:rsidRPr="00866D19" w14:paraId="0119EC2A" w14:textId="77777777" w:rsidTr="00726AED">
        <w:trPr>
          <w:trHeight w:val="20"/>
        </w:trPr>
        <w:tc>
          <w:tcPr>
            <w:tcW w:w="0" w:type="auto"/>
            <w:vMerge/>
          </w:tcPr>
          <w:p w14:paraId="7F3C9162" w14:textId="77777777" w:rsidR="00761CA5" w:rsidRPr="00866D19" w:rsidRDefault="00761CA5" w:rsidP="00866D19">
            <w:pPr>
              <w:spacing w:after="0"/>
            </w:pPr>
          </w:p>
        </w:tc>
        <w:tc>
          <w:tcPr>
            <w:tcW w:w="0" w:type="auto"/>
            <w:vMerge/>
            <w:vAlign w:val="center"/>
          </w:tcPr>
          <w:p w14:paraId="51A2517D" w14:textId="77777777" w:rsidR="00761CA5" w:rsidRPr="00866D19" w:rsidRDefault="00761CA5" w:rsidP="00866D19">
            <w:pPr>
              <w:spacing w:after="0"/>
            </w:pPr>
          </w:p>
        </w:tc>
        <w:tc>
          <w:tcPr>
            <w:tcW w:w="0" w:type="auto"/>
            <w:vAlign w:val="center"/>
          </w:tcPr>
          <w:p w14:paraId="5B1D1009" w14:textId="77777777" w:rsidR="00761CA5" w:rsidRPr="00866D19" w:rsidRDefault="00761CA5" w:rsidP="00866D19">
            <w:pPr>
              <w:spacing w:after="0"/>
            </w:pPr>
            <w:r w:rsidRPr="00866D19">
              <w:t>QCL info</w:t>
            </w:r>
          </w:p>
        </w:tc>
        <w:tc>
          <w:tcPr>
            <w:tcW w:w="0" w:type="auto"/>
          </w:tcPr>
          <w:p w14:paraId="04FD0B21" w14:textId="77777777" w:rsidR="00761CA5" w:rsidRPr="00866D19" w:rsidRDefault="00761CA5" w:rsidP="00866D19">
            <w:pPr>
              <w:spacing w:after="0"/>
            </w:pPr>
          </w:p>
        </w:tc>
        <w:tc>
          <w:tcPr>
            <w:tcW w:w="0" w:type="auto"/>
            <w:shd w:val="clear" w:color="auto" w:fill="auto"/>
            <w:vAlign w:val="center"/>
          </w:tcPr>
          <w:p w14:paraId="7AA0AD01" w14:textId="77777777" w:rsidR="00761CA5" w:rsidRPr="00866D19" w:rsidRDefault="00761CA5" w:rsidP="00866D19">
            <w:pPr>
              <w:spacing w:after="0"/>
            </w:pPr>
            <w:r w:rsidRPr="00866D19">
              <w:t>TCI state #13</w:t>
            </w:r>
          </w:p>
        </w:tc>
      </w:tr>
      <w:tr w:rsidR="00761CA5" w:rsidRPr="00866D19" w14:paraId="2BF5546D" w14:textId="77777777" w:rsidTr="00726AED">
        <w:trPr>
          <w:trHeight w:val="20"/>
        </w:trPr>
        <w:tc>
          <w:tcPr>
            <w:tcW w:w="0" w:type="auto"/>
            <w:vMerge/>
          </w:tcPr>
          <w:p w14:paraId="5A85B0D7" w14:textId="77777777" w:rsidR="00761CA5" w:rsidRPr="00866D19" w:rsidRDefault="00761CA5" w:rsidP="00866D19">
            <w:pPr>
              <w:spacing w:after="0"/>
            </w:pPr>
          </w:p>
        </w:tc>
        <w:tc>
          <w:tcPr>
            <w:tcW w:w="0" w:type="auto"/>
            <w:vMerge/>
            <w:vAlign w:val="center"/>
          </w:tcPr>
          <w:p w14:paraId="55DE210A" w14:textId="77777777" w:rsidR="00761CA5" w:rsidRPr="00866D19" w:rsidRDefault="00761CA5" w:rsidP="00866D19">
            <w:pPr>
              <w:spacing w:after="0"/>
            </w:pPr>
          </w:p>
        </w:tc>
        <w:tc>
          <w:tcPr>
            <w:tcW w:w="0" w:type="auto"/>
            <w:vMerge w:val="restart"/>
            <w:vAlign w:val="center"/>
          </w:tcPr>
          <w:p w14:paraId="45A66861" w14:textId="77777777" w:rsidR="00761CA5" w:rsidRPr="00866D19" w:rsidRDefault="00761CA5" w:rsidP="00866D19">
            <w:pPr>
              <w:spacing w:after="0"/>
            </w:pPr>
            <w:r w:rsidRPr="00866D19">
              <w:t>Frequency Occupation</w:t>
            </w:r>
          </w:p>
        </w:tc>
        <w:tc>
          <w:tcPr>
            <w:tcW w:w="0" w:type="auto"/>
            <w:vMerge w:val="restart"/>
          </w:tcPr>
          <w:p w14:paraId="1BFF32B9" w14:textId="77777777" w:rsidR="00761CA5" w:rsidRPr="00866D19" w:rsidRDefault="00761CA5" w:rsidP="00866D19">
            <w:pPr>
              <w:spacing w:after="0"/>
            </w:pPr>
          </w:p>
        </w:tc>
        <w:tc>
          <w:tcPr>
            <w:tcW w:w="0" w:type="auto"/>
            <w:shd w:val="clear" w:color="auto" w:fill="auto"/>
            <w:vAlign w:val="center"/>
          </w:tcPr>
          <w:p w14:paraId="2849A2BF" w14:textId="77777777" w:rsidR="00761CA5" w:rsidRPr="00866D19" w:rsidRDefault="00761CA5" w:rsidP="00866D19">
            <w:pPr>
              <w:spacing w:after="0"/>
            </w:pPr>
            <w:r w:rsidRPr="00866D19">
              <w:t>Start PRB 0</w:t>
            </w:r>
          </w:p>
        </w:tc>
      </w:tr>
      <w:tr w:rsidR="00761CA5" w:rsidRPr="00866D19" w14:paraId="74219B95" w14:textId="77777777" w:rsidTr="00726AED">
        <w:trPr>
          <w:trHeight w:val="20"/>
        </w:trPr>
        <w:tc>
          <w:tcPr>
            <w:tcW w:w="0" w:type="auto"/>
            <w:vMerge/>
          </w:tcPr>
          <w:p w14:paraId="7DB4A7AB" w14:textId="77777777" w:rsidR="00761CA5" w:rsidRPr="00866D19" w:rsidRDefault="00761CA5" w:rsidP="00866D19">
            <w:pPr>
              <w:spacing w:after="0"/>
            </w:pPr>
          </w:p>
        </w:tc>
        <w:tc>
          <w:tcPr>
            <w:tcW w:w="0" w:type="auto"/>
            <w:vMerge/>
            <w:vAlign w:val="center"/>
          </w:tcPr>
          <w:p w14:paraId="169155AB" w14:textId="77777777" w:rsidR="00761CA5" w:rsidRPr="00866D19" w:rsidRDefault="00761CA5" w:rsidP="00866D19">
            <w:pPr>
              <w:spacing w:after="0"/>
            </w:pPr>
          </w:p>
        </w:tc>
        <w:tc>
          <w:tcPr>
            <w:tcW w:w="0" w:type="auto"/>
            <w:vMerge/>
            <w:vAlign w:val="center"/>
          </w:tcPr>
          <w:p w14:paraId="60902F0D" w14:textId="77777777" w:rsidR="00761CA5" w:rsidRPr="00866D19" w:rsidRDefault="00761CA5" w:rsidP="00866D19">
            <w:pPr>
              <w:spacing w:after="0"/>
            </w:pPr>
          </w:p>
        </w:tc>
        <w:tc>
          <w:tcPr>
            <w:tcW w:w="0" w:type="auto"/>
            <w:vMerge/>
          </w:tcPr>
          <w:p w14:paraId="1669ECD4" w14:textId="77777777" w:rsidR="00761CA5" w:rsidRPr="00866D19" w:rsidRDefault="00761CA5" w:rsidP="00866D19">
            <w:pPr>
              <w:spacing w:after="0"/>
            </w:pPr>
          </w:p>
        </w:tc>
        <w:tc>
          <w:tcPr>
            <w:tcW w:w="0" w:type="auto"/>
            <w:shd w:val="clear" w:color="auto" w:fill="auto"/>
            <w:vAlign w:val="center"/>
          </w:tcPr>
          <w:p w14:paraId="78AF3217" w14:textId="77777777" w:rsidR="00761CA5" w:rsidRPr="00866D19" w:rsidRDefault="00761CA5" w:rsidP="00866D19">
            <w:pPr>
              <w:spacing w:after="0"/>
            </w:pPr>
            <w:r w:rsidRPr="00866D19">
              <w:t>Number of PRB =</w:t>
            </w:r>
            <w:proofErr w:type="gramStart"/>
            <w:r w:rsidRPr="00866D19">
              <w:t>ceil(</w:t>
            </w:r>
            <w:proofErr w:type="gramEnd"/>
            <w:r w:rsidRPr="00866D19">
              <w:t>BWP size/4)*4</w:t>
            </w:r>
          </w:p>
        </w:tc>
      </w:tr>
      <w:tr w:rsidR="00761CA5" w:rsidRPr="00866D19" w14:paraId="73FA1D62" w14:textId="77777777" w:rsidTr="00726AED">
        <w:trPr>
          <w:trHeight w:val="20"/>
        </w:trPr>
        <w:tc>
          <w:tcPr>
            <w:tcW w:w="0" w:type="auto"/>
            <w:vMerge/>
          </w:tcPr>
          <w:p w14:paraId="485A8D74" w14:textId="77777777" w:rsidR="00761CA5" w:rsidRPr="00866D19" w:rsidRDefault="00761CA5" w:rsidP="00866D19">
            <w:pPr>
              <w:spacing w:after="0"/>
            </w:pPr>
          </w:p>
        </w:tc>
        <w:tc>
          <w:tcPr>
            <w:tcW w:w="0" w:type="auto"/>
            <w:vMerge w:val="restart"/>
            <w:vAlign w:val="center"/>
          </w:tcPr>
          <w:p w14:paraId="54F16B63" w14:textId="77777777" w:rsidR="00761CA5" w:rsidRPr="00866D19" w:rsidRDefault="00761CA5" w:rsidP="00866D19">
            <w:pPr>
              <w:spacing w:after="0"/>
            </w:pPr>
            <w:r w:rsidRPr="00866D19">
              <w:t>Resource set #15 (Note2)</w:t>
            </w:r>
          </w:p>
        </w:tc>
        <w:tc>
          <w:tcPr>
            <w:tcW w:w="0" w:type="auto"/>
            <w:vAlign w:val="center"/>
          </w:tcPr>
          <w:p w14:paraId="4CB1A369" w14:textId="77777777" w:rsidR="00761CA5" w:rsidRPr="00866D19" w:rsidRDefault="00761CA5" w:rsidP="00866D19">
            <w:pPr>
              <w:spacing w:after="0"/>
            </w:pPr>
            <w:r w:rsidRPr="00866D19">
              <w:t>First subcarrier index in the PRB used for CSI-RS (k0)</w:t>
            </w:r>
          </w:p>
        </w:tc>
        <w:tc>
          <w:tcPr>
            <w:tcW w:w="0" w:type="auto"/>
          </w:tcPr>
          <w:p w14:paraId="55D6C2F1" w14:textId="77777777" w:rsidR="00761CA5" w:rsidRPr="00866D19" w:rsidRDefault="00761CA5" w:rsidP="00866D19">
            <w:pPr>
              <w:spacing w:after="0"/>
            </w:pPr>
          </w:p>
        </w:tc>
        <w:tc>
          <w:tcPr>
            <w:tcW w:w="0" w:type="auto"/>
            <w:shd w:val="clear" w:color="auto" w:fill="auto"/>
            <w:vAlign w:val="center"/>
          </w:tcPr>
          <w:p w14:paraId="2B01828D" w14:textId="77777777" w:rsidR="00761CA5" w:rsidRPr="00866D19" w:rsidRDefault="00761CA5" w:rsidP="00866D19">
            <w:pPr>
              <w:spacing w:after="0"/>
            </w:pPr>
            <w:r w:rsidRPr="00866D19">
              <w:t>3 for CSI-RS resource 25,26,27,28</w:t>
            </w:r>
          </w:p>
        </w:tc>
      </w:tr>
      <w:tr w:rsidR="00761CA5" w:rsidRPr="00866D19" w14:paraId="3B56949C" w14:textId="77777777" w:rsidTr="00726AED">
        <w:trPr>
          <w:trHeight w:val="20"/>
        </w:trPr>
        <w:tc>
          <w:tcPr>
            <w:tcW w:w="0" w:type="auto"/>
            <w:vMerge/>
          </w:tcPr>
          <w:p w14:paraId="5D46215A" w14:textId="77777777" w:rsidR="00761CA5" w:rsidRPr="00866D19" w:rsidRDefault="00761CA5" w:rsidP="00866D19">
            <w:pPr>
              <w:spacing w:after="0"/>
            </w:pPr>
          </w:p>
        </w:tc>
        <w:tc>
          <w:tcPr>
            <w:tcW w:w="0" w:type="auto"/>
            <w:vMerge/>
            <w:vAlign w:val="center"/>
          </w:tcPr>
          <w:p w14:paraId="667A5122" w14:textId="77777777" w:rsidR="00761CA5" w:rsidRPr="00866D19" w:rsidRDefault="00761CA5" w:rsidP="00866D19">
            <w:pPr>
              <w:spacing w:after="0"/>
            </w:pPr>
          </w:p>
        </w:tc>
        <w:tc>
          <w:tcPr>
            <w:tcW w:w="0" w:type="auto"/>
            <w:vMerge w:val="restart"/>
            <w:vAlign w:val="center"/>
          </w:tcPr>
          <w:p w14:paraId="7D878494" w14:textId="77777777" w:rsidR="00761CA5" w:rsidRPr="00866D19" w:rsidRDefault="00761CA5" w:rsidP="00866D19">
            <w:pPr>
              <w:spacing w:after="0"/>
            </w:pPr>
            <w:r w:rsidRPr="00866D19">
              <w:t>First OFDM symbol in the PRB used for CSI-RS</w:t>
            </w:r>
          </w:p>
        </w:tc>
        <w:tc>
          <w:tcPr>
            <w:tcW w:w="0" w:type="auto"/>
            <w:vMerge w:val="restart"/>
          </w:tcPr>
          <w:p w14:paraId="52F60BF0" w14:textId="77777777" w:rsidR="00761CA5" w:rsidRPr="00866D19" w:rsidRDefault="00761CA5" w:rsidP="00866D19">
            <w:pPr>
              <w:spacing w:after="0"/>
            </w:pPr>
          </w:p>
        </w:tc>
        <w:tc>
          <w:tcPr>
            <w:tcW w:w="0" w:type="auto"/>
            <w:shd w:val="clear" w:color="auto" w:fill="auto"/>
            <w:vAlign w:val="center"/>
          </w:tcPr>
          <w:p w14:paraId="4434DEDD" w14:textId="77777777" w:rsidR="00761CA5" w:rsidRPr="00866D19" w:rsidRDefault="00761CA5" w:rsidP="00866D19">
            <w:pPr>
              <w:spacing w:after="0"/>
            </w:pPr>
            <w:r w:rsidRPr="00866D19">
              <w:t>l0 = 5 for CSI-RS resource 25 and 27</w:t>
            </w:r>
          </w:p>
        </w:tc>
      </w:tr>
      <w:tr w:rsidR="00761CA5" w:rsidRPr="00866D19" w14:paraId="6F1725D4" w14:textId="77777777" w:rsidTr="00726AED">
        <w:trPr>
          <w:trHeight w:val="20"/>
        </w:trPr>
        <w:tc>
          <w:tcPr>
            <w:tcW w:w="0" w:type="auto"/>
            <w:vMerge/>
          </w:tcPr>
          <w:p w14:paraId="038FF3BA" w14:textId="77777777" w:rsidR="00761CA5" w:rsidRPr="00866D19" w:rsidRDefault="00761CA5" w:rsidP="00866D19">
            <w:pPr>
              <w:spacing w:after="0"/>
            </w:pPr>
          </w:p>
        </w:tc>
        <w:tc>
          <w:tcPr>
            <w:tcW w:w="0" w:type="auto"/>
            <w:vMerge/>
            <w:vAlign w:val="center"/>
          </w:tcPr>
          <w:p w14:paraId="4485CBE2" w14:textId="77777777" w:rsidR="00761CA5" w:rsidRPr="00866D19" w:rsidRDefault="00761CA5" w:rsidP="00866D19">
            <w:pPr>
              <w:spacing w:after="0"/>
            </w:pPr>
          </w:p>
        </w:tc>
        <w:tc>
          <w:tcPr>
            <w:tcW w:w="0" w:type="auto"/>
            <w:vMerge/>
            <w:vAlign w:val="center"/>
          </w:tcPr>
          <w:p w14:paraId="5BEB8879" w14:textId="77777777" w:rsidR="00761CA5" w:rsidRPr="00866D19" w:rsidRDefault="00761CA5" w:rsidP="00866D19">
            <w:pPr>
              <w:spacing w:after="0"/>
            </w:pPr>
          </w:p>
        </w:tc>
        <w:tc>
          <w:tcPr>
            <w:tcW w:w="0" w:type="auto"/>
            <w:vMerge/>
          </w:tcPr>
          <w:p w14:paraId="75DF6EF5" w14:textId="77777777" w:rsidR="00761CA5" w:rsidRPr="00866D19" w:rsidRDefault="00761CA5" w:rsidP="00866D19">
            <w:pPr>
              <w:spacing w:after="0"/>
            </w:pPr>
          </w:p>
        </w:tc>
        <w:tc>
          <w:tcPr>
            <w:tcW w:w="0" w:type="auto"/>
            <w:shd w:val="clear" w:color="auto" w:fill="auto"/>
            <w:vAlign w:val="center"/>
          </w:tcPr>
          <w:p w14:paraId="17B0A784" w14:textId="77777777" w:rsidR="00761CA5" w:rsidRPr="00866D19" w:rsidRDefault="00761CA5" w:rsidP="00866D19">
            <w:pPr>
              <w:spacing w:after="0"/>
            </w:pPr>
            <w:r w:rsidRPr="00866D19">
              <w:t>l0 = 9 for CSI-RS resource 26 and 28</w:t>
            </w:r>
          </w:p>
        </w:tc>
      </w:tr>
      <w:tr w:rsidR="00761CA5" w:rsidRPr="00866D19" w14:paraId="2810D67E" w14:textId="77777777" w:rsidTr="00726AED">
        <w:trPr>
          <w:trHeight w:val="20"/>
        </w:trPr>
        <w:tc>
          <w:tcPr>
            <w:tcW w:w="0" w:type="auto"/>
            <w:vMerge/>
          </w:tcPr>
          <w:p w14:paraId="66131CAA" w14:textId="77777777" w:rsidR="00761CA5" w:rsidRPr="00866D19" w:rsidRDefault="00761CA5" w:rsidP="00866D19">
            <w:pPr>
              <w:spacing w:after="0"/>
            </w:pPr>
          </w:p>
        </w:tc>
        <w:tc>
          <w:tcPr>
            <w:tcW w:w="0" w:type="auto"/>
            <w:vMerge/>
            <w:vAlign w:val="center"/>
          </w:tcPr>
          <w:p w14:paraId="063FA045" w14:textId="77777777" w:rsidR="00761CA5" w:rsidRPr="00866D19" w:rsidRDefault="00761CA5" w:rsidP="00866D19">
            <w:pPr>
              <w:spacing w:after="0"/>
            </w:pPr>
          </w:p>
        </w:tc>
        <w:tc>
          <w:tcPr>
            <w:tcW w:w="0" w:type="auto"/>
            <w:vAlign w:val="center"/>
          </w:tcPr>
          <w:p w14:paraId="51F429DE" w14:textId="77777777" w:rsidR="00761CA5" w:rsidRPr="00866D19" w:rsidRDefault="00761CA5" w:rsidP="00866D19">
            <w:pPr>
              <w:spacing w:after="0"/>
            </w:pPr>
            <w:r w:rsidRPr="00866D19">
              <w:t>CSI-RS periodicity</w:t>
            </w:r>
          </w:p>
        </w:tc>
        <w:tc>
          <w:tcPr>
            <w:tcW w:w="0" w:type="auto"/>
            <w:vAlign w:val="center"/>
          </w:tcPr>
          <w:p w14:paraId="1EF70956" w14:textId="77777777" w:rsidR="00761CA5" w:rsidRPr="00866D19" w:rsidRDefault="00761CA5" w:rsidP="00866D19">
            <w:pPr>
              <w:spacing w:after="0"/>
            </w:pPr>
            <w:r w:rsidRPr="00866D19">
              <w:t>Slots</w:t>
            </w:r>
          </w:p>
        </w:tc>
        <w:tc>
          <w:tcPr>
            <w:tcW w:w="0" w:type="auto"/>
            <w:shd w:val="clear" w:color="auto" w:fill="auto"/>
            <w:vAlign w:val="center"/>
          </w:tcPr>
          <w:p w14:paraId="062DDA00" w14:textId="77777777" w:rsidR="00761CA5" w:rsidRPr="00866D19" w:rsidRDefault="00761CA5" w:rsidP="00866D19">
            <w:pPr>
              <w:spacing w:after="0"/>
            </w:pPr>
            <w:r w:rsidRPr="00866D19">
              <w:t>80 for CSI-RS resource 25,26,27,28</w:t>
            </w:r>
          </w:p>
        </w:tc>
      </w:tr>
      <w:tr w:rsidR="00761CA5" w:rsidRPr="00866D19" w14:paraId="18187245" w14:textId="77777777" w:rsidTr="00726AED">
        <w:trPr>
          <w:trHeight w:val="20"/>
        </w:trPr>
        <w:tc>
          <w:tcPr>
            <w:tcW w:w="0" w:type="auto"/>
            <w:vMerge/>
          </w:tcPr>
          <w:p w14:paraId="290164DC" w14:textId="77777777" w:rsidR="00761CA5" w:rsidRPr="00866D19" w:rsidRDefault="00761CA5" w:rsidP="00866D19">
            <w:pPr>
              <w:spacing w:after="0"/>
            </w:pPr>
          </w:p>
        </w:tc>
        <w:tc>
          <w:tcPr>
            <w:tcW w:w="0" w:type="auto"/>
            <w:vMerge/>
            <w:vAlign w:val="center"/>
          </w:tcPr>
          <w:p w14:paraId="35871188" w14:textId="77777777" w:rsidR="00761CA5" w:rsidRPr="00866D19" w:rsidRDefault="00761CA5" w:rsidP="00866D19">
            <w:pPr>
              <w:spacing w:after="0"/>
            </w:pPr>
          </w:p>
        </w:tc>
        <w:tc>
          <w:tcPr>
            <w:tcW w:w="0" w:type="auto"/>
            <w:vMerge w:val="restart"/>
            <w:vAlign w:val="center"/>
          </w:tcPr>
          <w:p w14:paraId="19B85E6F" w14:textId="77777777" w:rsidR="00761CA5" w:rsidRPr="00866D19" w:rsidRDefault="00761CA5" w:rsidP="00866D19">
            <w:pPr>
              <w:spacing w:after="0"/>
            </w:pPr>
            <w:r w:rsidRPr="00866D19">
              <w:t>CSI-RS offset</w:t>
            </w:r>
          </w:p>
        </w:tc>
        <w:tc>
          <w:tcPr>
            <w:tcW w:w="0" w:type="auto"/>
            <w:vMerge w:val="restart"/>
            <w:vAlign w:val="center"/>
          </w:tcPr>
          <w:p w14:paraId="510B7B80" w14:textId="77777777" w:rsidR="00761CA5" w:rsidRPr="00866D19" w:rsidRDefault="00761CA5" w:rsidP="00866D19">
            <w:pPr>
              <w:spacing w:after="0"/>
            </w:pPr>
            <w:r w:rsidRPr="00866D19">
              <w:t>Slots</w:t>
            </w:r>
          </w:p>
        </w:tc>
        <w:tc>
          <w:tcPr>
            <w:tcW w:w="0" w:type="auto"/>
            <w:shd w:val="clear" w:color="auto" w:fill="auto"/>
            <w:vAlign w:val="center"/>
          </w:tcPr>
          <w:p w14:paraId="408DB9A9" w14:textId="77777777" w:rsidR="00761CA5" w:rsidRPr="00866D19" w:rsidRDefault="00761CA5" w:rsidP="00866D19">
            <w:pPr>
              <w:spacing w:after="0"/>
            </w:pPr>
            <w:r w:rsidRPr="00866D19">
              <w:t>2 for CSI-RS resource 25 and 26</w:t>
            </w:r>
          </w:p>
        </w:tc>
      </w:tr>
      <w:tr w:rsidR="00761CA5" w:rsidRPr="00866D19" w14:paraId="15D6515D" w14:textId="77777777" w:rsidTr="00726AED">
        <w:trPr>
          <w:trHeight w:val="20"/>
        </w:trPr>
        <w:tc>
          <w:tcPr>
            <w:tcW w:w="0" w:type="auto"/>
            <w:vMerge/>
          </w:tcPr>
          <w:p w14:paraId="7CE48DCA" w14:textId="77777777" w:rsidR="00761CA5" w:rsidRPr="00866D19" w:rsidRDefault="00761CA5" w:rsidP="00866D19">
            <w:pPr>
              <w:spacing w:after="0"/>
            </w:pPr>
          </w:p>
        </w:tc>
        <w:tc>
          <w:tcPr>
            <w:tcW w:w="0" w:type="auto"/>
            <w:vMerge/>
            <w:vAlign w:val="center"/>
          </w:tcPr>
          <w:p w14:paraId="67207E95" w14:textId="77777777" w:rsidR="00761CA5" w:rsidRPr="00866D19" w:rsidRDefault="00761CA5" w:rsidP="00866D19">
            <w:pPr>
              <w:spacing w:after="0"/>
            </w:pPr>
          </w:p>
        </w:tc>
        <w:tc>
          <w:tcPr>
            <w:tcW w:w="0" w:type="auto"/>
            <w:vMerge/>
            <w:vAlign w:val="center"/>
          </w:tcPr>
          <w:p w14:paraId="64A5123D" w14:textId="77777777" w:rsidR="00761CA5" w:rsidRPr="00866D19" w:rsidRDefault="00761CA5" w:rsidP="00866D19">
            <w:pPr>
              <w:spacing w:after="0"/>
            </w:pPr>
          </w:p>
        </w:tc>
        <w:tc>
          <w:tcPr>
            <w:tcW w:w="0" w:type="auto"/>
            <w:vMerge/>
          </w:tcPr>
          <w:p w14:paraId="2BB98E85" w14:textId="77777777" w:rsidR="00761CA5" w:rsidRPr="00866D19" w:rsidRDefault="00761CA5" w:rsidP="00866D19">
            <w:pPr>
              <w:spacing w:after="0"/>
            </w:pPr>
          </w:p>
        </w:tc>
        <w:tc>
          <w:tcPr>
            <w:tcW w:w="0" w:type="auto"/>
            <w:shd w:val="clear" w:color="auto" w:fill="auto"/>
            <w:vAlign w:val="center"/>
          </w:tcPr>
          <w:p w14:paraId="089D4E6D" w14:textId="77777777" w:rsidR="00761CA5" w:rsidRPr="00866D19" w:rsidRDefault="00761CA5" w:rsidP="00866D19">
            <w:pPr>
              <w:spacing w:after="0"/>
            </w:pPr>
            <w:r w:rsidRPr="00866D19">
              <w:t>3 for CSI-RS resource 27 and 28</w:t>
            </w:r>
          </w:p>
        </w:tc>
      </w:tr>
      <w:tr w:rsidR="00761CA5" w:rsidRPr="00866D19" w14:paraId="080B64D7" w14:textId="77777777" w:rsidTr="00726AED">
        <w:trPr>
          <w:trHeight w:val="20"/>
        </w:trPr>
        <w:tc>
          <w:tcPr>
            <w:tcW w:w="0" w:type="auto"/>
            <w:vMerge/>
          </w:tcPr>
          <w:p w14:paraId="59FC253D" w14:textId="77777777" w:rsidR="00761CA5" w:rsidRPr="00866D19" w:rsidRDefault="00761CA5" w:rsidP="00866D19">
            <w:pPr>
              <w:spacing w:after="0"/>
            </w:pPr>
          </w:p>
        </w:tc>
        <w:tc>
          <w:tcPr>
            <w:tcW w:w="0" w:type="auto"/>
            <w:vMerge/>
            <w:vAlign w:val="center"/>
          </w:tcPr>
          <w:p w14:paraId="392D87CD" w14:textId="77777777" w:rsidR="00761CA5" w:rsidRPr="00866D19" w:rsidRDefault="00761CA5" w:rsidP="00866D19">
            <w:pPr>
              <w:spacing w:after="0"/>
            </w:pPr>
          </w:p>
        </w:tc>
        <w:tc>
          <w:tcPr>
            <w:tcW w:w="0" w:type="auto"/>
            <w:vAlign w:val="center"/>
          </w:tcPr>
          <w:p w14:paraId="22BF99DE" w14:textId="77777777" w:rsidR="00761CA5" w:rsidRPr="00866D19" w:rsidRDefault="00761CA5" w:rsidP="00866D19">
            <w:pPr>
              <w:spacing w:after="0"/>
            </w:pPr>
            <w:r w:rsidRPr="00866D19">
              <w:t>QCL info</w:t>
            </w:r>
          </w:p>
        </w:tc>
        <w:tc>
          <w:tcPr>
            <w:tcW w:w="0" w:type="auto"/>
          </w:tcPr>
          <w:p w14:paraId="2B7E9DAF" w14:textId="77777777" w:rsidR="00761CA5" w:rsidRPr="00866D19" w:rsidRDefault="00761CA5" w:rsidP="00866D19">
            <w:pPr>
              <w:spacing w:after="0"/>
            </w:pPr>
          </w:p>
        </w:tc>
        <w:tc>
          <w:tcPr>
            <w:tcW w:w="0" w:type="auto"/>
            <w:shd w:val="clear" w:color="auto" w:fill="auto"/>
            <w:vAlign w:val="center"/>
          </w:tcPr>
          <w:p w14:paraId="337419B8" w14:textId="77777777" w:rsidR="00761CA5" w:rsidRPr="00866D19" w:rsidRDefault="00761CA5" w:rsidP="00866D19">
            <w:pPr>
              <w:spacing w:after="0"/>
            </w:pPr>
            <w:r w:rsidRPr="00866D19">
              <w:t>TCI state #14</w:t>
            </w:r>
          </w:p>
        </w:tc>
      </w:tr>
      <w:tr w:rsidR="00761CA5" w:rsidRPr="00866D19" w14:paraId="764D50C2" w14:textId="77777777" w:rsidTr="00726AED">
        <w:trPr>
          <w:trHeight w:val="20"/>
        </w:trPr>
        <w:tc>
          <w:tcPr>
            <w:tcW w:w="0" w:type="auto"/>
            <w:vMerge/>
          </w:tcPr>
          <w:p w14:paraId="38283A0A" w14:textId="77777777" w:rsidR="00761CA5" w:rsidRPr="00866D19" w:rsidRDefault="00761CA5" w:rsidP="00866D19">
            <w:pPr>
              <w:spacing w:after="0"/>
            </w:pPr>
          </w:p>
        </w:tc>
        <w:tc>
          <w:tcPr>
            <w:tcW w:w="0" w:type="auto"/>
            <w:vMerge/>
            <w:vAlign w:val="center"/>
          </w:tcPr>
          <w:p w14:paraId="7A47525E" w14:textId="77777777" w:rsidR="00761CA5" w:rsidRPr="00866D19" w:rsidRDefault="00761CA5" w:rsidP="00866D19">
            <w:pPr>
              <w:spacing w:after="0"/>
            </w:pPr>
          </w:p>
        </w:tc>
        <w:tc>
          <w:tcPr>
            <w:tcW w:w="0" w:type="auto"/>
            <w:vMerge w:val="restart"/>
            <w:vAlign w:val="center"/>
          </w:tcPr>
          <w:p w14:paraId="1D2FDDF5" w14:textId="77777777" w:rsidR="00761CA5" w:rsidRPr="00866D19" w:rsidRDefault="00761CA5" w:rsidP="00866D19">
            <w:pPr>
              <w:spacing w:after="0"/>
            </w:pPr>
            <w:r w:rsidRPr="00866D19">
              <w:t>Frequency Occupation</w:t>
            </w:r>
          </w:p>
        </w:tc>
        <w:tc>
          <w:tcPr>
            <w:tcW w:w="0" w:type="auto"/>
            <w:vMerge w:val="restart"/>
          </w:tcPr>
          <w:p w14:paraId="5062B294" w14:textId="77777777" w:rsidR="00761CA5" w:rsidRPr="00866D19" w:rsidRDefault="00761CA5" w:rsidP="00866D19">
            <w:pPr>
              <w:spacing w:after="0"/>
            </w:pPr>
          </w:p>
        </w:tc>
        <w:tc>
          <w:tcPr>
            <w:tcW w:w="0" w:type="auto"/>
            <w:shd w:val="clear" w:color="auto" w:fill="auto"/>
            <w:vAlign w:val="center"/>
          </w:tcPr>
          <w:p w14:paraId="7569C8E8" w14:textId="77777777" w:rsidR="00761CA5" w:rsidRPr="00866D19" w:rsidRDefault="00761CA5" w:rsidP="00866D19">
            <w:pPr>
              <w:spacing w:after="0"/>
            </w:pPr>
            <w:r w:rsidRPr="00866D19">
              <w:t>Start PRB 0</w:t>
            </w:r>
          </w:p>
        </w:tc>
      </w:tr>
      <w:tr w:rsidR="00761CA5" w:rsidRPr="00866D19" w14:paraId="38FCC17B" w14:textId="77777777" w:rsidTr="00726AED">
        <w:trPr>
          <w:trHeight w:val="20"/>
        </w:trPr>
        <w:tc>
          <w:tcPr>
            <w:tcW w:w="0" w:type="auto"/>
            <w:vMerge/>
          </w:tcPr>
          <w:p w14:paraId="0F2012A6" w14:textId="77777777" w:rsidR="00761CA5" w:rsidRPr="00866D19" w:rsidRDefault="00761CA5" w:rsidP="00866D19">
            <w:pPr>
              <w:spacing w:after="0"/>
            </w:pPr>
          </w:p>
        </w:tc>
        <w:tc>
          <w:tcPr>
            <w:tcW w:w="0" w:type="auto"/>
            <w:vMerge/>
            <w:vAlign w:val="center"/>
          </w:tcPr>
          <w:p w14:paraId="5C781AA2" w14:textId="77777777" w:rsidR="00761CA5" w:rsidRPr="00866D19" w:rsidRDefault="00761CA5" w:rsidP="00866D19">
            <w:pPr>
              <w:spacing w:after="0"/>
            </w:pPr>
          </w:p>
        </w:tc>
        <w:tc>
          <w:tcPr>
            <w:tcW w:w="0" w:type="auto"/>
            <w:vMerge/>
            <w:vAlign w:val="center"/>
          </w:tcPr>
          <w:p w14:paraId="06A298C3" w14:textId="77777777" w:rsidR="00761CA5" w:rsidRPr="00866D19" w:rsidRDefault="00761CA5" w:rsidP="00866D19">
            <w:pPr>
              <w:spacing w:after="0"/>
            </w:pPr>
          </w:p>
        </w:tc>
        <w:tc>
          <w:tcPr>
            <w:tcW w:w="0" w:type="auto"/>
            <w:vMerge/>
          </w:tcPr>
          <w:p w14:paraId="26CB3780" w14:textId="77777777" w:rsidR="00761CA5" w:rsidRPr="00866D19" w:rsidRDefault="00761CA5" w:rsidP="00866D19">
            <w:pPr>
              <w:spacing w:after="0"/>
            </w:pPr>
          </w:p>
        </w:tc>
        <w:tc>
          <w:tcPr>
            <w:tcW w:w="0" w:type="auto"/>
            <w:shd w:val="clear" w:color="auto" w:fill="auto"/>
            <w:vAlign w:val="center"/>
          </w:tcPr>
          <w:p w14:paraId="5D1CE7FD" w14:textId="77777777" w:rsidR="00761CA5" w:rsidRPr="00866D19" w:rsidRDefault="00761CA5" w:rsidP="00866D19">
            <w:pPr>
              <w:spacing w:after="0"/>
            </w:pPr>
            <w:r w:rsidRPr="00866D19">
              <w:t>Number of PRB =</w:t>
            </w:r>
            <w:proofErr w:type="gramStart"/>
            <w:r w:rsidRPr="00866D19">
              <w:t>ceil(</w:t>
            </w:r>
            <w:proofErr w:type="gramEnd"/>
            <w:r w:rsidRPr="00866D19">
              <w:t>BWP size/4)*4</w:t>
            </w:r>
          </w:p>
        </w:tc>
      </w:tr>
      <w:tr w:rsidR="00761CA5" w:rsidRPr="00866D19" w14:paraId="630C9364" w14:textId="77777777" w:rsidTr="00726AED">
        <w:trPr>
          <w:trHeight w:val="20"/>
        </w:trPr>
        <w:tc>
          <w:tcPr>
            <w:tcW w:w="0" w:type="auto"/>
            <w:vMerge/>
          </w:tcPr>
          <w:p w14:paraId="53976D17" w14:textId="77777777" w:rsidR="00761CA5" w:rsidRPr="00866D19" w:rsidRDefault="00761CA5" w:rsidP="00866D19">
            <w:pPr>
              <w:spacing w:after="0"/>
            </w:pPr>
          </w:p>
        </w:tc>
        <w:tc>
          <w:tcPr>
            <w:tcW w:w="0" w:type="auto"/>
            <w:vMerge w:val="restart"/>
            <w:vAlign w:val="center"/>
          </w:tcPr>
          <w:p w14:paraId="7340EA49" w14:textId="77777777" w:rsidR="00761CA5" w:rsidRPr="00866D19" w:rsidRDefault="00761CA5" w:rsidP="00866D19">
            <w:pPr>
              <w:spacing w:after="0"/>
            </w:pPr>
            <w:r w:rsidRPr="00866D19">
              <w:t>Resource set #16 (Note2)</w:t>
            </w:r>
          </w:p>
        </w:tc>
        <w:tc>
          <w:tcPr>
            <w:tcW w:w="0" w:type="auto"/>
            <w:vAlign w:val="center"/>
          </w:tcPr>
          <w:p w14:paraId="1C68F80B" w14:textId="77777777" w:rsidR="00761CA5" w:rsidRPr="00866D19" w:rsidRDefault="00761CA5" w:rsidP="00866D19">
            <w:pPr>
              <w:spacing w:after="0"/>
            </w:pPr>
            <w:r w:rsidRPr="00866D19">
              <w:t>First subcarrier index in the PRB used for CSI-RS (k0)</w:t>
            </w:r>
          </w:p>
        </w:tc>
        <w:tc>
          <w:tcPr>
            <w:tcW w:w="0" w:type="auto"/>
          </w:tcPr>
          <w:p w14:paraId="02008BDA" w14:textId="77777777" w:rsidR="00761CA5" w:rsidRPr="00866D19" w:rsidRDefault="00761CA5" w:rsidP="00866D19">
            <w:pPr>
              <w:spacing w:after="0"/>
            </w:pPr>
          </w:p>
        </w:tc>
        <w:tc>
          <w:tcPr>
            <w:tcW w:w="0" w:type="auto"/>
            <w:shd w:val="clear" w:color="auto" w:fill="auto"/>
            <w:vAlign w:val="center"/>
          </w:tcPr>
          <w:p w14:paraId="6A01D31B" w14:textId="77777777" w:rsidR="00761CA5" w:rsidRPr="00866D19" w:rsidRDefault="00761CA5" w:rsidP="00866D19">
            <w:pPr>
              <w:spacing w:after="0"/>
            </w:pPr>
            <w:r w:rsidRPr="00866D19">
              <w:t>3 for CSI-RS resource 29,30,31,32</w:t>
            </w:r>
          </w:p>
        </w:tc>
      </w:tr>
      <w:tr w:rsidR="00761CA5" w:rsidRPr="00866D19" w14:paraId="03180F0B" w14:textId="77777777" w:rsidTr="00726AED">
        <w:trPr>
          <w:trHeight w:val="20"/>
        </w:trPr>
        <w:tc>
          <w:tcPr>
            <w:tcW w:w="0" w:type="auto"/>
            <w:vMerge/>
          </w:tcPr>
          <w:p w14:paraId="747F5956" w14:textId="77777777" w:rsidR="00761CA5" w:rsidRPr="00866D19" w:rsidRDefault="00761CA5" w:rsidP="00866D19">
            <w:pPr>
              <w:spacing w:after="0"/>
            </w:pPr>
          </w:p>
        </w:tc>
        <w:tc>
          <w:tcPr>
            <w:tcW w:w="0" w:type="auto"/>
            <w:vMerge/>
            <w:vAlign w:val="center"/>
          </w:tcPr>
          <w:p w14:paraId="54933BAA" w14:textId="77777777" w:rsidR="00761CA5" w:rsidRPr="00866D19" w:rsidRDefault="00761CA5" w:rsidP="00866D19">
            <w:pPr>
              <w:spacing w:after="0"/>
            </w:pPr>
          </w:p>
        </w:tc>
        <w:tc>
          <w:tcPr>
            <w:tcW w:w="0" w:type="auto"/>
            <w:vMerge w:val="restart"/>
            <w:vAlign w:val="center"/>
          </w:tcPr>
          <w:p w14:paraId="2F64D9AD" w14:textId="77777777" w:rsidR="00761CA5" w:rsidRPr="00866D19" w:rsidRDefault="00761CA5" w:rsidP="00866D19">
            <w:pPr>
              <w:spacing w:after="0"/>
            </w:pPr>
            <w:r w:rsidRPr="00866D19">
              <w:t>First OFDM symbol in the PRB used for CSI-RS</w:t>
            </w:r>
          </w:p>
        </w:tc>
        <w:tc>
          <w:tcPr>
            <w:tcW w:w="0" w:type="auto"/>
            <w:vMerge w:val="restart"/>
          </w:tcPr>
          <w:p w14:paraId="4AFF916C" w14:textId="77777777" w:rsidR="00761CA5" w:rsidRPr="00866D19" w:rsidRDefault="00761CA5" w:rsidP="00866D19">
            <w:pPr>
              <w:spacing w:after="0"/>
            </w:pPr>
          </w:p>
        </w:tc>
        <w:tc>
          <w:tcPr>
            <w:tcW w:w="0" w:type="auto"/>
            <w:shd w:val="clear" w:color="auto" w:fill="auto"/>
            <w:vAlign w:val="center"/>
          </w:tcPr>
          <w:p w14:paraId="497AB254" w14:textId="77777777" w:rsidR="00761CA5" w:rsidRPr="00866D19" w:rsidRDefault="00761CA5" w:rsidP="00866D19">
            <w:pPr>
              <w:spacing w:after="0"/>
            </w:pPr>
            <w:r w:rsidRPr="00866D19">
              <w:t>l0 = 4 for CSI-RS resource 29 and 31</w:t>
            </w:r>
          </w:p>
        </w:tc>
      </w:tr>
      <w:tr w:rsidR="00761CA5" w:rsidRPr="00866D19" w14:paraId="1F256236" w14:textId="77777777" w:rsidTr="00726AED">
        <w:trPr>
          <w:trHeight w:val="20"/>
        </w:trPr>
        <w:tc>
          <w:tcPr>
            <w:tcW w:w="0" w:type="auto"/>
            <w:vMerge/>
          </w:tcPr>
          <w:p w14:paraId="4D05DA42" w14:textId="77777777" w:rsidR="00761CA5" w:rsidRPr="00866D19" w:rsidRDefault="00761CA5" w:rsidP="00866D19">
            <w:pPr>
              <w:spacing w:after="0"/>
            </w:pPr>
          </w:p>
        </w:tc>
        <w:tc>
          <w:tcPr>
            <w:tcW w:w="0" w:type="auto"/>
            <w:vMerge/>
            <w:vAlign w:val="center"/>
          </w:tcPr>
          <w:p w14:paraId="7492F7D5" w14:textId="77777777" w:rsidR="00761CA5" w:rsidRPr="00866D19" w:rsidRDefault="00761CA5" w:rsidP="00866D19">
            <w:pPr>
              <w:spacing w:after="0"/>
            </w:pPr>
          </w:p>
        </w:tc>
        <w:tc>
          <w:tcPr>
            <w:tcW w:w="0" w:type="auto"/>
            <w:vMerge/>
            <w:vAlign w:val="center"/>
          </w:tcPr>
          <w:p w14:paraId="453A9FC3" w14:textId="77777777" w:rsidR="00761CA5" w:rsidRPr="00866D19" w:rsidRDefault="00761CA5" w:rsidP="00866D19">
            <w:pPr>
              <w:spacing w:after="0"/>
            </w:pPr>
          </w:p>
        </w:tc>
        <w:tc>
          <w:tcPr>
            <w:tcW w:w="0" w:type="auto"/>
            <w:vMerge/>
          </w:tcPr>
          <w:p w14:paraId="750FDF91" w14:textId="77777777" w:rsidR="00761CA5" w:rsidRPr="00866D19" w:rsidRDefault="00761CA5" w:rsidP="00866D19">
            <w:pPr>
              <w:spacing w:after="0"/>
            </w:pPr>
          </w:p>
        </w:tc>
        <w:tc>
          <w:tcPr>
            <w:tcW w:w="0" w:type="auto"/>
            <w:shd w:val="clear" w:color="auto" w:fill="auto"/>
            <w:vAlign w:val="center"/>
          </w:tcPr>
          <w:p w14:paraId="7D00B4CF" w14:textId="77777777" w:rsidR="00761CA5" w:rsidRPr="00866D19" w:rsidRDefault="00761CA5" w:rsidP="00866D19">
            <w:pPr>
              <w:spacing w:after="0"/>
            </w:pPr>
            <w:r w:rsidRPr="00866D19">
              <w:t>l0 = 8 for CSI-RS resource 30 and 32</w:t>
            </w:r>
          </w:p>
        </w:tc>
      </w:tr>
      <w:tr w:rsidR="00761CA5" w:rsidRPr="00866D19" w14:paraId="19D7D7CA" w14:textId="77777777" w:rsidTr="00726AED">
        <w:trPr>
          <w:trHeight w:val="20"/>
        </w:trPr>
        <w:tc>
          <w:tcPr>
            <w:tcW w:w="0" w:type="auto"/>
            <w:vMerge/>
          </w:tcPr>
          <w:p w14:paraId="78357294" w14:textId="77777777" w:rsidR="00761CA5" w:rsidRPr="00866D19" w:rsidRDefault="00761CA5" w:rsidP="00866D19">
            <w:pPr>
              <w:spacing w:after="0"/>
            </w:pPr>
          </w:p>
        </w:tc>
        <w:tc>
          <w:tcPr>
            <w:tcW w:w="0" w:type="auto"/>
            <w:vMerge/>
            <w:vAlign w:val="center"/>
          </w:tcPr>
          <w:p w14:paraId="3579841D" w14:textId="77777777" w:rsidR="00761CA5" w:rsidRPr="00866D19" w:rsidRDefault="00761CA5" w:rsidP="00866D19">
            <w:pPr>
              <w:spacing w:after="0"/>
            </w:pPr>
          </w:p>
        </w:tc>
        <w:tc>
          <w:tcPr>
            <w:tcW w:w="0" w:type="auto"/>
            <w:vAlign w:val="center"/>
          </w:tcPr>
          <w:p w14:paraId="11CE1931" w14:textId="77777777" w:rsidR="00761CA5" w:rsidRPr="00866D19" w:rsidRDefault="00761CA5" w:rsidP="00866D19">
            <w:pPr>
              <w:spacing w:after="0"/>
            </w:pPr>
            <w:r w:rsidRPr="00866D19">
              <w:t>CSI-RS periodicity</w:t>
            </w:r>
          </w:p>
        </w:tc>
        <w:tc>
          <w:tcPr>
            <w:tcW w:w="0" w:type="auto"/>
            <w:vAlign w:val="center"/>
          </w:tcPr>
          <w:p w14:paraId="2AA9194F" w14:textId="77777777" w:rsidR="00761CA5" w:rsidRPr="00866D19" w:rsidRDefault="00761CA5" w:rsidP="00866D19">
            <w:pPr>
              <w:spacing w:after="0"/>
            </w:pPr>
            <w:r w:rsidRPr="00866D19">
              <w:t>Slots</w:t>
            </w:r>
          </w:p>
        </w:tc>
        <w:tc>
          <w:tcPr>
            <w:tcW w:w="0" w:type="auto"/>
            <w:shd w:val="clear" w:color="auto" w:fill="auto"/>
            <w:vAlign w:val="center"/>
          </w:tcPr>
          <w:p w14:paraId="343CC17E" w14:textId="77777777" w:rsidR="00761CA5" w:rsidRPr="00866D19" w:rsidRDefault="00761CA5" w:rsidP="00866D19">
            <w:pPr>
              <w:spacing w:after="0"/>
            </w:pPr>
            <w:r w:rsidRPr="00866D19">
              <w:t>80 for CSI-RS resource 29,30,31,32</w:t>
            </w:r>
          </w:p>
        </w:tc>
      </w:tr>
      <w:tr w:rsidR="00761CA5" w:rsidRPr="00866D19" w14:paraId="5BD9E7C5" w14:textId="77777777" w:rsidTr="00726AED">
        <w:trPr>
          <w:trHeight w:val="20"/>
        </w:trPr>
        <w:tc>
          <w:tcPr>
            <w:tcW w:w="0" w:type="auto"/>
            <w:vMerge/>
          </w:tcPr>
          <w:p w14:paraId="087E3222" w14:textId="77777777" w:rsidR="00761CA5" w:rsidRPr="00866D19" w:rsidRDefault="00761CA5" w:rsidP="00866D19">
            <w:pPr>
              <w:spacing w:after="0"/>
            </w:pPr>
          </w:p>
        </w:tc>
        <w:tc>
          <w:tcPr>
            <w:tcW w:w="0" w:type="auto"/>
            <w:vMerge/>
            <w:vAlign w:val="center"/>
          </w:tcPr>
          <w:p w14:paraId="6C55FC58" w14:textId="77777777" w:rsidR="00761CA5" w:rsidRPr="00866D19" w:rsidRDefault="00761CA5" w:rsidP="00866D19">
            <w:pPr>
              <w:spacing w:after="0"/>
            </w:pPr>
          </w:p>
        </w:tc>
        <w:tc>
          <w:tcPr>
            <w:tcW w:w="0" w:type="auto"/>
            <w:vMerge w:val="restart"/>
            <w:vAlign w:val="center"/>
          </w:tcPr>
          <w:p w14:paraId="39BEAC70" w14:textId="77777777" w:rsidR="00761CA5" w:rsidRPr="00866D19" w:rsidRDefault="00761CA5" w:rsidP="00866D19">
            <w:pPr>
              <w:spacing w:after="0"/>
            </w:pPr>
            <w:r w:rsidRPr="00866D19">
              <w:t>CSI-RS offset</w:t>
            </w:r>
          </w:p>
        </w:tc>
        <w:tc>
          <w:tcPr>
            <w:tcW w:w="0" w:type="auto"/>
            <w:vMerge w:val="restart"/>
            <w:vAlign w:val="center"/>
          </w:tcPr>
          <w:p w14:paraId="62EA10E3" w14:textId="77777777" w:rsidR="00761CA5" w:rsidRPr="00866D19" w:rsidRDefault="00761CA5" w:rsidP="00866D19">
            <w:pPr>
              <w:spacing w:after="0"/>
            </w:pPr>
            <w:r w:rsidRPr="00866D19">
              <w:t>Slots</w:t>
            </w:r>
          </w:p>
        </w:tc>
        <w:tc>
          <w:tcPr>
            <w:tcW w:w="0" w:type="auto"/>
            <w:shd w:val="clear" w:color="auto" w:fill="auto"/>
            <w:vAlign w:val="center"/>
          </w:tcPr>
          <w:p w14:paraId="4896CA40" w14:textId="77777777" w:rsidR="00761CA5" w:rsidRPr="00866D19" w:rsidRDefault="00761CA5" w:rsidP="00866D19">
            <w:pPr>
              <w:spacing w:after="0"/>
            </w:pPr>
            <w:r w:rsidRPr="00866D19">
              <w:t>2 for CSI-RS resource 29 and 30</w:t>
            </w:r>
          </w:p>
        </w:tc>
      </w:tr>
      <w:tr w:rsidR="00761CA5" w:rsidRPr="00866D19" w14:paraId="50F06011" w14:textId="77777777" w:rsidTr="00726AED">
        <w:trPr>
          <w:trHeight w:val="20"/>
        </w:trPr>
        <w:tc>
          <w:tcPr>
            <w:tcW w:w="0" w:type="auto"/>
            <w:vMerge/>
          </w:tcPr>
          <w:p w14:paraId="519D4755" w14:textId="77777777" w:rsidR="00761CA5" w:rsidRPr="00866D19" w:rsidRDefault="00761CA5" w:rsidP="00866D19">
            <w:pPr>
              <w:spacing w:after="0"/>
            </w:pPr>
          </w:p>
        </w:tc>
        <w:tc>
          <w:tcPr>
            <w:tcW w:w="0" w:type="auto"/>
            <w:vMerge/>
            <w:vAlign w:val="center"/>
          </w:tcPr>
          <w:p w14:paraId="19C66EC2" w14:textId="77777777" w:rsidR="00761CA5" w:rsidRPr="00866D19" w:rsidRDefault="00761CA5" w:rsidP="00866D19">
            <w:pPr>
              <w:spacing w:after="0"/>
            </w:pPr>
          </w:p>
        </w:tc>
        <w:tc>
          <w:tcPr>
            <w:tcW w:w="0" w:type="auto"/>
            <w:vMerge/>
            <w:vAlign w:val="center"/>
          </w:tcPr>
          <w:p w14:paraId="6C93CB03" w14:textId="77777777" w:rsidR="00761CA5" w:rsidRPr="00866D19" w:rsidRDefault="00761CA5" w:rsidP="00866D19">
            <w:pPr>
              <w:spacing w:after="0"/>
            </w:pPr>
          </w:p>
        </w:tc>
        <w:tc>
          <w:tcPr>
            <w:tcW w:w="0" w:type="auto"/>
            <w:vMerge/>
          </w:tcPr>
          <w:p w14:paraId="7CE01751" w14:textId="77777777" w:rsidR="00761CA5" w:rsidRPr="00866D19" w:rsidRDefault="00761CA5" w:rsidP="00866D19">
            <w:pPr>
              <w:spacing w:after="0"/>
            </w:pPr>
          </w:p>
        </w:tc>
        <w:tc>
          <w:tcPr>
            <w:tcW w:w="0" w:type="auto"/>
            <w:shd w:val="clear" w:color="auto" w:fill="auto"/>
            <w:vAlign w:val="center"/>
          </w:tcPr>
          <w:p w14:paraId="3BEB678D" w14:textId="77777777" w:rsidR="00761CA5" w:rsidRPr="00866D19" w:rsidRDefault="00761CA5" w:rsidP="00866D19">
            <w:pPr>
              <w:spacing w:after="0"/>
            </w:pPr>
            <w:r w:rsidRPr="00866D19">
              <w:t>3 for CSI-RS resource 31 and 32</w:t>
            </w:r>
          </w:p>
        </w:tc>
      </w:tr>
      <w:tr w:rsidR="00761CA5" w:rsidRPr="00866D19" w14:paraId="360DF374" w14:textId="77777777" w:rsidTr="00726AED">
        <w:trPr>
          <w:trHeight w:val="20"/>
        </w:trPr>
        <w:tc>
          <w:tcPr>
            <w:tcW w:w="0" w:type="auto"/>
            <w:vMerge/>
          </w:tcPr>
          <w:p w14:paraId="30A24FD5" w14:textId="77777777" w:rsidR="00761CA5" w:rsidRPr="00866D19" w:rsidRDefault="00761CA5" w:rsidP="00866D19">
            <w:pPr>
              <w:spacing w:after="0"/>
            </w:pPr>
          </w:p>
        </w:tc>
        <w:tc>
          <w:tcPr>
            <w:tcW w:w="0" w:type="auto"/>
            <w:vMerge/>
            <w:vAlign w:val="center"/>
          </w:tcPr>
          <w:p w14:paraId="5DDD682F" w14:textId="77777777" w:rsidR="00761CA5" w:rsidRPr="00866D19" w:rsidRDefault="00761CA5" w:rsidP="00866D19">
            <w:pPr>
              <w:spacing w:after="0"/>
            </w:pPr>
          </w:p>
        </w:tc>
        <w:tc>
          <w:tcPr>
            <w:tcW w:w="0" w:type="auto"/>
            <w:vAlign w:val="center"/>
          </w:tcPr>
          <w:p w14:paraId="11F2A9B2" w14:textId="77777777" w:rsidR="00761CA5" w:rsidRPr="00866D19" w:rsidRDefault="00761CA5" w:rsidP="00866D19">
            <w:pPr>
              <w:spacing w:after="0"/>
            </w:pPr>
            <w:r w:rsidRPr="00866D19">
              <w:t>QCL info</w:t>
            </w:r>
          </w:p>
        </w:tc>
        <w:tc>
          <w:tcPr>
            <w:tcW w:w="0" w:type="auto"/>
          </w:tcPr>
          <w:p w14:paraId="2564C43E" w14:textId="77777777" w:rsidR="00761CA5" w:rsidRPr="00866D19" w:rsidRDefault="00761CA5" w:rsidP="00866D19">
            <w:pPr>
              <w:spacing w:after="0"/>
            </w:pPr>
          </w:p>
        </w:tc>
        <w:tc>
          <w:tcPr>
            <w:tcW w:w="0" w:type="auto"/>
            <w:shd w:val="clear" w:color="auto" w:fill="auto"/>
            <w:vAlign w:val="center"/>
          </w:tcPr>
          <w:p w14:paraId="25C9494E" w14:textId="77777777" w:rsidR="00761CA5" w:rsidRPr="00866D19" w:rsidRDefault="00761CA5" w:rsidP="00866D19">
            <w:pPr>
              <w:spacing w:after="0"/>
            </w:pPr>
            <w:r w:rsidRPr="00866D19">
              <w:t>TCI state #15</w:t>
            </w:r>
          </w:p>
        </w:tc>
      </w:tr>
      <w:tr w:rsidR="00761CA5" w:rsidRPr="00866D19" w14:paraId="16772E46" w14:textId="77777777" w:rsidTr="00726AED">
        <w:trPr>
          <w:trHeight w:val="20"/>
        </w:trPr>
        <w:tc>
          <w:tcPr>
            <w:tcW w:w="0" w:type="auto"/>
            <w:vMerge/>
          </w:tcPr>
          <w:p w14:paraId="504172DF" w14:textId="77777777" w:rsidR="00761CA5" w:rsidRPr="00866D19" w:rsidRDefault="00761CA5" w:rsidP="00866D19">
            <w:pPr>
              <w:spacing w:after="0"/>
            </w:pPr>
          </w:p>
        </w:tc>
        <w:tc>
          <w:tcPr>
            <w:tcW w:w="0" w:type="auto"/>
            <w:vMerge/>
            <w:vAlign w:val="center"/>
          </w:tcPr>
          <w:p w14:paraId="79E0A4A8" w14:textId="77777777" w:rsidR="00761CA5" w:rsidRPr="00866D19" w:rsidRDefault="00761CA5" w:rsidP="00866D19">
            <w:pPr>
              <w:spacing w:after="0"/>
            </w:pPr>
          </w:p>
        </w:tc>
        <w:tc>
          <w:tcPr>
            <w:tcW w:w="0" w:type="auto"/>
            <w:vMerge w:val="restart"/>
            <w:vAlign w:val="center"/>
          </w:tcPr>
          <w:p w14:paraId="3A19C475" w14:textId="77777777" w:rsidR="00761CA5" w:rsidRPr="00866D19" w:rsidRDefault="00761CA5" w:rsidP="00866D19">
            <w:pPr>
              <w:spacing w:after="0"/>
            </w:pPr>
            <w:r w:rsidRPr="00866D19">
              <w:t>Frequency Occupation</w:t>
            </w:r>
          </w:p>
        </w:tc>
        <w:tc>
          <w:tcPr>
            <w:tcW w:w="0" w:type="auto"/>
            <w:vMerge w:val="restart"/>
          </w:tcPr>
          <w:p w14:paraId="09928710" w14:textId="77777777" w:rsidR="00761CA5" w:rsidRPr="00866D19" w:rsidRDefault="00761CA5" w:rsidP="00866D19">
            <w:pPr>
              <w:spacing w:after="0"/>
            </w:pPr>
          </w:p>
        </w:tc>
        <w:tc>
          <w:tcPr>
            <w:tcW w:w="0" w:type="auto"/>
            <w:shd w:val="clear" w:color="auto" w:fill="auto"/>
            <w:vAlign w:val="center"/>
          </w:tcPr>
          <w:p w14:paraId="55541A06" w14:textId="77777777" w:rsidR="00761CA5" w:rsidRPr="00866D19" w:rsidRDefault="00761CA5" w:rsidP="00866D19">
            <w:pPr>
              <w:spacing w:after="0"/>
            </w:pPr>
            <w:r w:rsidRPr="00866D19">
              <w:t>Start PRB 0</w:t>
            </w:r>
          </w:p>
        </w:tc>
      </w:tr>
      <w:tr w:rsidR="00761CA5" w:rsidRPr="00866D19" w14:paraId="27F2C337" w14:textId="77777777" w:rsidTr="00726AED">
        <w:trPr>
          <w:trHeight w:val="20"/>
        </w:trPr>
        <w:tc>
          <w:tcPr>
            <w:tcW w:w="0" w:type="auto"/>
            <w:vMerge/>
          </w:tcPr>
          <w:p w14:paraId="753701F4" w14:textId="77777777" w:rsidR="00761CA5" w:rsidRPr="00866D19" w:rsidRDefault="00761CA5" w:rsidP="00866D19">
            <w:pPr>
              <w:spacing w:after="0"/>
            </w:pPr>
          </w:p>
        </w:tc>
        <w:tc>
          <w:tcPr>
            <w:tcW w:w="0" w:type="auto"/>
            <w:vMerge/>
            <w:vAlign w:val="center"/>
          </w:tcPr>
          <w:p w14:paraId="5A52D544" w14:textId="77777777" w:rsidR="00761CA5" w:rsidRPr="00866D19" w:rsidRDefault="00761CA5" w:rsidP="00866D19">
            <w:pPr>
              <w:spacing w:after="0"/>
            </w:pPr>
          </w:p>
        </w:tc>
        <w:tc>
          <w:tcPr>
            <w:tcW w:w="0" w:type="auto"/>
            <w:vMerge/>
            <w:vAlign w:val="center"/>
          </w:tcPr>
          <w:p w14:paraId="36CC73A3" w14:textId="77777777" w:rsidR="00761CA5" w:rsidRPr="00866D19" w:rsidRDefault="00761CA5" w:rsidP="00866D19">
            <w:pPr>
              <w:spacing w:after="0"/>
            </w:pPr>
          </w:p>
        </w:tc>
        <w:tc>
          <w:tcPr>
            <w:tcW w:w="0" w:type="auto"/>
            <w:vMerge/>
          </w:tcPr>
          <w:p w14:paraId="5C7CF733" w14:textId="77777777" w:rsidR="00761CA5" w:rsidRPr="00866D19" w:rsidRDefault="00761CA5" w:rsidP="00866D19">
            <w:pPr>
              <w:spacing w:after="0"/>
            </w:pPr>
          </w:p>
        </w:tc>
        <w:tc>
          <w:tcPr>
            <w:tcW w:w="0" w:type="auto"/>
            <w:shd w:val="clear" w:color="auto" w:fill="auto"/>
            <w:vAlign w:val="center"/>
          </w:tcPr>
          <w:p w14:paraId="41244834" w14:textId="77777777" w:rsidR="00761CA5" w:rsidRPr="00866D19" w:rsidRDefault="00761CA5" w:rsidP="00866D19">
            <w:pPr>
              <w:spacing w:after="0"/>
            </w:pPr>
            <w:r w:rsidRPr="00866D19">
              <w:t>Number of PRB =</w:t>
            </w:r>
            <w:proofErr w:type="gramStart"/>
            <w:r w:rsidRPr="00866D19">
              <w:t>ceil(</w:t>
            </w:r>
            <w:proofErr w:type="gramEnd"/>
            <w:r w:rsidRPr="00866D19">
              <w:t>BWP size/4)*4</w:t>
            </w:r>
          </w:p>
        </w:tc>
      </w:tr>
      <w:tr w:rsidR="00761CA5" w:rsidRPr="00866D19" w14:paraId="2ABCA2E5" w14:textId="77777777" w:rsidTr="00726AED">
        <w:trPr>
          <w:trHeight w:val="20"/>
        </w:trPr>
        <w:tc>
          <w:tcPr>
            <w:tcW w:w="0" w:type="auto"/>
            <w:vMerge w:val="restart"/>
          </w:tcPr>
          <w:p w14:paraId="2737E408" w14:textId="77777777" w:rsidR="00761CA5" w:rsidRPr="00866D19" w:rsidRDefault="00761CA5" w:rsidP="00866D19">
            <w:pPr>
              <w:spacing w:after="0"/>
            </w:pPr>
            <w:r w:rsidRPr="00866D19">
              <w:t>NZP CSI-RS for CSI acquisition</w:t>
            </w:r>
          </w:p>
        </w:tc>
        <w:tc>
          <w:tcPr>
            <w:tcW w:w="0" w:type="auto"/>
            <w:vMerge w:val="restart"/>
            <w:vAlign w:val="center"/>
          </w:tcPr>
          <w:p w14:paraId="2633D296" w14:textId="77777777" w:rsidR="00761CA5" w:rsidRPr="00866D19" w:rsidRDefault="00761CA5" w:rsidP="00866D19">
            <w:pPr>
              <w:spacing w:after="0"/>
            </w:pPr>
            <w:r w:rsidRPr="00866D19">
              <w:t>Resource set #5</w:t>
            </w:r>
          </w:p>
        </w:tc>
        <w:tc>
          <w:tcPr>
            <w:tcW w:w="0" w:type="auto"/>
            <w:vAlign w:val="center"/>
          </w:tcPr>
          <w:p w14:paraId="2D228981" w14:textId="77777777" w:rsidR="00761CA5" w:rsidRPr="00866D19" w:rsidRDefault="00761CA5" w:rsidP="00866D19">
            <w:pPr>
              <w:spacing w:after="0"/>
            </w:pPr>
            <w:r w:rsidRPr="00866D19">
              <w:t>First subcarrier index in the PRB used for CSI-RS (k0)</w:t>
            </w:r>
          </w:p>
        </w:tc>
        <w:tc>
          <w:tcPr>
            <w:tcW w:w="0" w:type="auto"/>
          </w:tcPr>
          <w:p w14:paraId="2101D881" w14:textId="77777777" w:rsidR="00761CA5" w:rsidRPr="00866D19" w:rsidRDefault="00761CA5" w:rsidP="00866D19">
            <w:pPr>
              <w:spacing w:after="0"/>
            </w:pPr>
          </w:p>
        </w:tc>
        <w:tc>
          <w:tcPr>
            <w:tcW w:w="0" w:type="auto"/>
            <w:shd w:val="clear" w:color="auto" w:fill="auto"/>
            <w:vAlign w:val="center"/>
          </w:tcPr>
          <w:p w14:paraId="5EDBA102" w14:textId="77777777" w:rsidR="00761CA5" w:rsidRPr="00866D19" w:rsidRDefault="00761CA5" w:rsidP="00866D19">
            <w:pPr>
              <w:spacing w:after="0"/>
            </w:pPr>
            <w:r w:rsidRPr="00866D19">
              <w:t>0</w:t>
            </w:r>
          </w:p>
        </w:tc>
      </w:tr>
      <w:tr w:rsidR="00761CA5" w:rsidRPr="00866D19" w14:paraId="4FBF1004" w14:textId="77777777" w:rsidTr="00726AED">
        <w:trPr>
          <w:trHeight w:val="20"/>
        </w:trPr>
        <w:tc>
          <w:tcPr>
            <w:tcW w:w="0" w:type="auto"/>
            <w:vMerge/>
            <w:shd w:val="clear" w:color="auto" w:fill="auto"/>
            <w:vAlign w:val="center"/>
            <w:hideMark/>
          </w:tcPr>
          <w:p w14:paraId="21C1E484" w14:textId="77777777" w:rsidR="00761CA5" w:rsidRPr="00866D19" w:rsidRDefault="00761CA5" w:rsidP="00866D19">
            <w:pPr>
              <w:spacing w:after="0"/>
            </w:pPr>
          </w:p>
        </w:tc>
        <w:tc>
          <w:tcPr>
            <w:tcW w:w="0" w:type="auto"/>
            <w:vMerge/>
            <w:shd w:val="clear" w:color="auto" w:fill="auto"/>
            <w:vAlign w:val="center"/>
            <w:hideMark/>
          </w:tcPr>
          <w:p w14:paraId="26684DB5" w14:textId="77777777" w:rsidR="00761CA5" w:rsidRPr="00866D19" w:rsidRDefault="00761CA5" w:rsidP="00866D19">
            <w:pPr>
              <w:spacing w:after="0"/>
            </w:pPr>
          </w:p>
        </w:tc>
        <w:tc>
          <w:tcPr>
            <w:tcW w:w="0" w:type="auto"/>
            <w:shd w:val="clear" w:color="auto" w:fill="auto"/>
            <w:vAlign w:val="center"/>
            <w:hideMark/>
          </w:tcPr>
          <w:p w14:paraId="0A79E39C" w14:textId="77777777" w:rsidR="00761CA5" w:rsidRPr="00866D19" w:rsidRDefault="00761CA5" w:rsidP="00866D19">
            <w:pPr>
              <w:spacing w:after="0"/>
            </w:pPr>
            <w:r w:rsidRPr="00866D19">
              <w:t>First OFDM symbol in the PRB used for CSI-RS</w:t>
            </w:r>
          </w:p>
        </w:tc>
        <w:tc>
          <w:tcPr>
            <w:tcW w:w="0" w:type="auto"/>
          </w:tcPr>
          <w:p w14:paraId="011D9CC3" w14:textId="77777777" w:rsidR="00761CA5" w:rsidRPr="00866D19" w:rsidRDefault="00761CA5" w:rsidP="00866D19">
            <w:pPr>
              <w:spacing w:after="0"/>
            </w:pPr>
          </w:p>
        </w:tc>
        <w:tc>
          <w:tcPr>
            <w:tcW w:w="0" w:type="auto"/>
            <w:shd w:val="clear" w:color="auto" w:fill="auto"/>
            <w:vAlign w:val="center"/>
            <w:hideMark/>
          </w:tcPr>
          <w:p w14:paraId="68138415" w14:textId="77777777" w:rsidR="00761CA5" w:rsidRPr="00866D19" w:rsidRDefault="00761CA5" w:rsidP="00866D19">
            <w:pPr>
              <w:spacing w:after="0"/>
            </w:pPr>
            <w:r w:rsidRPr="00866D19">
              <w:t>l0 = 12</w:t>
            </w:r>
          </w:p>
        </w:tc>
      </w:tr>
      <w:tr w:rsidR="00761CA5" w:rsidRPr="00866D19" w14:paraId="2EEE96B4" w14:textId="77777777" w:rsidTr="00726AED">
        <w:trPr>
          <w:trHeight w:val="20"/>
        </w:trPr>
        <w:tc>
          <w:tcPr>
            <w:tcW w:w="0" w:type="auto"/>
            <w:vMerge/>
            <w:vAlign w:val="center"/>
            <w:hideMark/>
          </w:tcPr>
          <w:p w14:paraId="6FD64E74" w14:textId="77777777" w:rsidR="00761CA5" w:rsidRPr="00866D19" w:rsidRDefault="00761CA5" w:rsidP="00866D19">
            <w:pPr>
              <w:spacing w:after="0"/>
            </w:pPr>
          </w:p>
        </w:tc>
        <w:tc>
          <w:tcPr>
            <w:tcW w:w="0" w:type="auto"/>
            <w:vMerge/>
            <w:vAlign w:val="center"/>
            <w:hideMark/>
          </w:tcPr>
          <w:p w14:paraId="0B8CB2A7" w14:textId="77777777" w:rsidR="00761CA5" w:rsidRPr="00866D19" w:rsidRDefault="00761CA5" w:rsidP="00866D19">
            <w:pPr>
              <w:spacing w:after="0"/>
            </w:pPr>
          </w:p>
        </w:tc>
        <w:tc>
          <w:tcPr>
            <w:tcW w:w="0" w:type="auto"/>
            <w:shd w:val="clear" w:color="auto" w:fill="auto"/>
            <w:vAlign w:val="center"/>
            <w:hideMark/>
          </w:tcPr>
          <w:p w14:paraId="2FAE638C" w14:textId="77777777" w:rsidR="00761CA5" w:rsidRPr="00866D19" w:rsidRDefault="00761CA5" w:rsidP="00866D19">
            <w:pPr>
              <w:spacing w:after="0"/>
            </w:pPr>
            <w:r w:rsidRPr="00866D19">
              <w:t>CSI-RS periodicity</w:t>
            </w:r>
          </w:p>
        </w:tc>
        <w:tc>
          <w:tcPr>
            <w:tcW w:w="0" w:type="auto"/>
            <w:vAlign w:val="center"/>
          </w:tcPr>
          <w:p w14:paraId="502DB226" w14:textId="77777777" w:rsidR="00761CA5" w:rsidRPr="00866D19" w:rsidRDefault="00761CA5" w:rsidP="00866D19">
            <w:pPr>
              <w:spacing w:after="0"/>
            </w:pPr>
            <w:r w:rsidRPr="00866D19">
              <w:t>Slots</w:t>
            </w:r>
          </w:p>
        </w:tc>
        <w:tc>
          <w:tcPr>
            <w:tcW w:w="0" w:type="auto"/>
            <w:shd w:val="clear" w:color="auto" w:fill="auto"/>
            <w:vAlign w:val="center"/>
            <w:hideMark/>
          </w:tcPr>
          <w:p w14:paraId="04182FCE" w14:textId="77777777" w:rsidR="00761CA5" w:rsidRPr="00866D19" w:rsidRDefault="00761CA5" w:rsidP="00866D19">
            <w:pPr>
              <w:spacing w:after="0"/>
            </w:pPr>
            <w:r w:rsidRPr="00866D19">
              <w:t>160</w:t>
            </w:r>
          </w:p>
        </w:tc>
      </w:tr>
      <w:tr w:rsidR="00761CA5" w:rsidRPr="00866D19" w14:paraId="0933CEF1" w14:textId="77777777" w:rsidTr="00726AED">
        <w:trPr>
          <w:trHeight w:val="20"/>
        </w:trPr>
        <w:tc>
          <w:tcPr>
            <w:tcW w:w="0" w:type="auto"/>
            <w:vMerge/>
            <w:vAlign w:val="center"/>
            <w:hideMark/>
          </w:tcPr>
          <w:p w14:paraId="121838F5" w14:textId="77777777" w:rsidR="00761CA5" w:rsidRPr="00866D19" w:rsidRDefault="00761CA5" w:rsidP="00866D19">
            <w:pPr>
              <w:spacing w:after="0"/>
            </w:pPr>
          </w:p>
        </w:tc>
        <w:tc>
          <w:tcPr>
            <w:tcW w:w="0" w:type="auto"/>
            <w:vMerge/>
            <w:vAlign w:val="center"/>
            <w:hideMark/>
          </w:tcPr>
          <w:p w14:paraId="464DC002" w14:textId="77777777" w:rsidR="00761CA5" w:rsidRPr="00866D19" w:rsidRDefault="00761CA5" w:rsidP="00866D19">
            <w:pPr>
              <w:spacing w:after="0"/>
            </w:pPr>
          </w:p>
        </w:tc>
        <w:tc>
          <w:tcPr>
            <w:tcW w:w="0" w:type="auto"/>
            <w:shd w:val="clear" w:color="auto" w:fill="auto"/>
            <w:vAlign w:val="center"/>
            <w:hideMark/>
          </w:tcPr>
          <w:p w14:paraId="2FCBDEA0" w14:textId="77777777" w:rsidR="00761CA5" w:rsidRPr="00866D19" w:rsidRDefault="00761CA5" w:rsidP="00866D19">
            <w:pPr>
              <w:spacing w:after="0"/>
            </w:pPr>
            <w:r w:rsidRPr="00866D19">
              <w:t>CSI-RS offset</w:t>
            </w:r>
          </w:p>
        </w:tc>
        <w:tc>
          <w:tcPr>
            <w:tcW w:w="0" w:type="auto"/>
            <w:vAlign w:val="center"/>
          </w:tcPr>
          <w:p w14:paraId="3B28680F" w14:textId="77777777" w:rsidR="00761CA5" w:rsidRPr="00866D19" w:rsidRDefault="00761CA5" w:rsidP="00866D19">
            <w:pPr>
              <w:spacing w:after="0"/>
            </w:pPr>
            <w:r w:rsidRPr="00866D19">
              <w:t>Slots</w:t>
            </w:r>
          </w:p>
        </w:tc>
        <w:tc>
          <w:tcPr>
            <w:tcW w:w="0" w:type="auto"/>
            <w:shd w:val="clear" w:color="auto" w:fill="auto"/>
            <w:vAlign w:val="center"/>
            <w:hideMark/>
          </w:tcPr>
          <w:p w14:paraId="182CC950" w14:textId="77777777" w:rsidR="00761CA5" w:rsidRPr="00866D19" w:rsidRDefault="00761CA5" w:rsidP="00866D19">
            <w:pPr>
              <w:spacing w:after="0"/>
            </w:pPr>
            <w:r w:rsidRPr="00866D19">
              <w:t>0</w:t>
            </w:r>
          </w:p>
        </w:tc>
      </w:tr>
      <w:tr w:rsidR="00761CA5" w:rsidRPr="00866D19" w14:paraId="5A8C5715" w14:textId="77777777" w:rsidTr="00726AED">
        <w:trPr>
          <w:trHeight w:val="20"/>
        </w:trPr>
        <w:tc>
          <w:tcPr>
            <w:tcW w:w="0" w:type="auto"/>
            <w:vMerge/>
            <w:vAlign w:val="center"/>
            <w:hideMark/>
          </w:tcPr>
          <w:p w14:paraId="2396B4F7" w14:textId="77777777" w:rsidR="00761CA5" w:rsidRPr="00866D19" w:rsidRDefault="00761CA5" w:rsidP="00866D19">
            <w:pPr>
              <w:spacing w:after="0"/>
            </w:pPr>
          </w:p>
        </w:tc>
        <w:tc>
          <w:tcPr>
            <w:tcW w:w="0" w:type="auto"/>
            <w:vMerge/>
            <w:vAlign w:val="center"/>
            <w:hideMark/>
          </w:tcPr>
          <w:p w14:paraId="67A93128" w14:textId="77777777" w:rsidR="00761CA5" w:rsidRPr="00866D19" w:rsidRDefault="00761CA5" w:rsidP="00866D19">
            <w:pPr>
              <w:spacing w:after="0"/>
            </w:pPr>
          </w:p>
        </w:tc>
        <w:tc>
          <w:tcPr>
            <w:tcW w:w="0" w:type="auto"/>
            <w:shd w:val="clear" w:color="auto" w:fill="auto"/>
            <w:vAlign w:val="center"/>
            <w:hideMark/>
          </w:tcPr>
          <w:p w14:paraId="60CFCC08" w14:textId="77777777" w:rsidR="00761CA5" w:rsidRPr="00866D19" w:rsidRDefault="00761CA5" w:rsidP="00866D19">
            <w:pPr>
              <w:spacing w:after="0"/>
            </w:pPr>
            <w:r w:rsidRPr="00866D19">
              <w:t>QCL info</w:t>
            </w:r>
          </w:p>
        </w:tc>
        <w:tc>
          <w:tcPr>
            <w:tcW w:w="0" w:type="auto"/>
          </w:tcPr>
          <w:p w14:paraId="1ED33C74" w14:textId="77777777" w:rsidR="00761CA5" w:rsidRPr="00866D19" w:rsidRDefault="00761CA5" w:rsidP="00866D19">
            <w:pPr>
              <w:spacing w:after="0"/>
            </w:pPr>
          </w:p>
        </w:tc>
        <w:tc>
          <w:tcPr>
            <w:tcW w:w="0" w:type="auto"/>
            <w:shd w:val="clear" w:color="auto" w:fill="auto"/>
            <w:vAlign w:val="center"/>
            <w:hideMark/>
          </w:tcPr>
          <w:p w14:paraId="28C2F70C" w14:textId="77777777" w:rsidR="00761CA5" w:rsidRPr="00866D19" w:rsidRDefault="00761CA5" w:rsidP="00866D19">
            <w:pPr>
              <w:spacing w:after="0"/>
            </w:pPr>
            <w:r w:rsidRPr="00866D19">
              <w:t>TCI state #0</w:t>
            </w:r>
          </w:p>
        </w:tc>
      </w:tr>
      <w:tr w:rsidR="00761CA5" w:rsidRPr="00866D19" w14:paraId="3C560B44" w14:textId="77777777" w:rsidTr="00726AED">
        <w:trPr>
          <w:trHeight w:val="20"/>
        </w:trPr>
        <w:tc>
          <w:tcPr>
            <w:tcW w:w="0" w:type="auto"/>
            <w:vMerge/>
            <w:vAlign w:val="center"/>
          </w:tcPr>
          <w:p w14:paraId="54F5A4A8" w14:textId="77777777" w:rsidR="00761CA5" w:rsidRPr="00866D19" w:rsidRDefault="00761CA5" w:rsidP="00866D19">
            <w:pPr>
              <w:spacing w:after="0"/>
            </w:pPr>
          </w:p>
        </w:tc>
        <w:tc>
          <w:tcPr>
            <w:tcW w:w="0" w:type="auto"/>
            <w:vMerge w:val="restart"/>
            <w:vAlign w:val="center"/>
          </w:tcPr>
          <w:p w14:paraId="6EBAADAD" w14:textId="77777777" w:rsidR="00761CA5" w:rsidRPr="00866D19" w:rsidRDefault="00761CA5" w:rsidP="00866D19">
            <w:pPr>
              <w:spacing w:after="0"/>
            </w:pPr>
            <w:r w:rsidRPr="00866D19">
              <w:t>Resource set #6</w:t>
            </w:r>
          </w:p>
        </w:tc>
        <w:tc>
          <w:tcPr>
            <w:tcW w:w="0" w:type="auto"/>
            <w:shd w:val="clear" w:color="auto" w:fill="auto"/>
            <w:vAlign w:val="center"/>
          </w:tcPr>
          <w:p w14:paraId="0AA5AE3A" w14:textId="77777777" w:rsidR="00761CA5" w:rsidRPr="00866D19" w:rsidRDefault="00761CA5" w:rsidP="00866D19">
            <w:pPr>
              <w:spacing w:after="0"/>
            </w:pPr>
            <w:r w:rsidRPr="00866D19">
              <w:t>First subcarrier index in the PRB used for CSI-RS (k0)</w:t>
            </w:r>
          </w:p>
        </w:tc>
        <w:tc>
          <w:tcPr>
            <w:tcW w:w="0" w:type="auto"/>
          </w:tcPr>
          <w:p w14:paraId="11199B99" w14:textId="77777777" w:rsidR="00761CA5" w:rsidRPr="00866D19" w:rsidRDefault="00761CA5" w:rsidP="00866D19">
            <w:pPr>
              <w:spacing w:after="0"/>
            </w:pPr>
          </w:p>
        </w:tc>
        <w:tc>
          <w:tcPr>
            <w:tcW w:w="0" w:type="auto"/>
            <w:shd w:val="clear" w:color="auto" w:fill="auto"/>
            <w:vAlign w:val="center"/>
          </w:tcPr>
          <w:p w14:paraId="1E72FCB9" w14:textId="77777777" w:rsidR="00761CA5" w:rsidRPr="00866D19" w:rsidRDefault="00761CA5" w:rsidP="00866D19">
            <w:pPr>
              <w:spacing w:after="0"/>
            </w:pPr>
            <w:r w:rsidRPr="00866D19">
              <w:t>2</w:t>
            </w:r>
          </w:p>
        </w:tc>
      </w:tr>
      <w:tr w:rsidR="00761CA5" w:rsidRPr="00866D19" w14:paraId="4D4BA7A4" w14:textId="77777777" w:rsidTr="00726AED">
        <w:trPr>
          <w:trHeight w:val="20"/>
        </w:trPr>
        <w:tc>
          <w:tcPr>
            <w:tcW w:w="0" w:type="auto"/>
            <w:vMerge/>
            <w:vAlign w:val="center"/>
            <w:hideMark/>
          </w:tcPr>
          <w:p w14:paraId="4BFB032C" w14:textId="77777777" w:rsidR="00761CA5" w:rsidRPr="00866D19" w:rsidRDefault="00761CA5" w:rsidP="00866D19">
            <w:pPr>
              <w:spacing w:after="0"/>
            </w:pPr>
          </w:p>
        </w:tc>
        <w:tc>
          <w:tcPr>
            <w:tcW w:w="0" w:type="auto"/>
            <w:vMerge/>
            <w:shd w:val="clear" w:color="auto" w:fill="auto"/>
            <w:vAlign w:val="center"/>
            <w:hideMark/>
          </w:tcPr>
          <w:p w14:paraId="77B59628" w14:textId="77777777" w:rsidR="00761CA5" w:rsidRPr="00866D19" w:rsidRDefault="00761CA5" w:rsidP="00866D19">
            <w:pPr>
              <w:spacing w:after="0"/>
            </w:pPr>
          </w:p>
        </w:tc>
        <w:tc>
          <w:tcPr>
            <w:tcW w:w="0" w:type="auto"/>
            <w:shd w:val="clear" w:color="auto" w:fill="auto"/>
            <w:vAlign w:val="center"/>
            <w:hideMark/>
          </w:tcPr>
          <w:p w14:paraId="0C4E814F" w14:textId="77777777" w:rsidR="00761CA5" w:rsidRPr="00866D19" w:rsidRDefault="00761CA5" w:rsidP="00866D19">
            <w:pPr>
              <w:spacing w:after="0"/>
            </w:pPr>
            <w:r w:rsidRPr="00866D19">
              <w:t>First OFDM symbol in the PRB used for CSI-RS</w:t>
            </w:r>
          </w:p>
        </w:tc>
        <w:tc>
          <w:tcPr>
            <w:tcW w:w="0" w:type="auto"/>
          </w:tcPr>
          <w:p w14:paraId="3AC36215" w14:textId="77777777" w:rsidR="00761CA5" w:rsidRPr="00866D19" w:rsidRDefault="00761CA5" w:rsidP="00866D19">
            <w:pPr>
              <w:spacing w:after="0"/>
            </w:pPr>
          </w:p>
        </w:tc>
        <w:tc>
          <w:tcPr>
            <w:tcW w:w="0" w:type="auto"/>
            <w:shd w:val="clear" w:color="auto" w:fill="auto"/>
            <w:vAlign w:val="center"/>
            <w:hideMark/>
          </w:tcPr>
          <w:p w14:paraId="749683D0" w14:textId="77777777" w:rsidR="00761CA5" w:rsidRPr="00866D19" w:rsidRDefault="00761CA5" w:rsidP="00866D19">
            <w:pPr>
              <w:spacing w:after="0"/>
            </w:pPr>
            <w:r w:rsidRPr="00866D19">
              <w:t>l0 = 12</w:t>
            </w:r>
          </w:p>
        </w:tc>
      </w:tr>
      <w:tr w:rsidR="00761CA5" w:rsidRPr="00866D19" w14:paraId="635AD874" w14:textId="77777777" w:rsidTr="00726AED">
        <w:trPr>
          <w:trHeight w:val="20"/>
        </w:trPr>
        <w:tc>
          <w:tcPr>
            <w:tcW w:w="0" w:type="auto"/>
            <w:vMerge/>
            <w:vAlign w:val="center"/>
            <w:hideMark/>
          </w:tcPr>
          <w:p w14:paraId="6A6B19C3" w14:textId="77777777" w:rsidR="00761CA5" w:rsidRPr="00866D19" w:rsidRDefault="00761CA5" w:rsidP="00866D19">
            <w:pPr>
              <w:spacing w:after="0"/>
            </w:pPr>
          </w:p>
        </w:tc>
        <w:tc>
          <w:tcPr>
            <w:tcW w:w="0" w:type="auto"/>
            <w:vMerge/>
            <w:vAlign w:val="center"/>
            <w:hideMark/>
          </w:tcPr>
          <w:p w14:paraId="29C85037" w14:textId="77777777" w:rsidR="00761CA5" w:rsidRPr="00866D19" w:rsidRDefault="00761CA5" w:rsidP="00866D19">
            <w:pPr>
              <w:spacing w:after="0"/>
            </w:pPr>
          </w:p>
        </w:tc>
        <w:tc>
          <w:tcPr>
            <w:tcW w:w="0" w:type="auto"/>
            <w:shd w:val="clear" w:color="auto" w:fill="auto"/>
            <w:vAlign w:val="center"/>
            <w:hideMark/>
          </w:tcPr>
          <w:p w14:paraId="04BA29EC" w14:textId="77777777" w:rsidR="00761CA5" w:rsidRPr="00866D19" w:rsidRDefault="00761CA5" w:rsidP="00866D19">
            <w:pPr>
              <w:spacing w:after="0"/>
            </w:pPr>
            <w:r w:rsidRPr="00866D19">
              <w:t>CSI-RS periodicity</w:t>
            </w:r>
          </w:p>
        </w:tc>
        <w:tc>
          <w:tcPr>
            <w:tcW w:w="0" w:type="auto"/>
            <w:vAlign w:val="center"/>
          </w:tcPr>
          <w:p w14:paraId="74E6F156" w14:textId="77777777" w:rsidR="00761CA5" w:rsidRPr="00866D19" w:rsidRDefault="00761CA5" w:rsidP="00866D19">
            <w:pPr>
              <w:spacing w:after="0"/>
            </w:pPr>
            <w:r w:rsidRPr="00866D19">
              <w:t>Slots</w:t>
            </w:r>
          </w:p>
        </w:tc>
        <w:tc>
          <w:tcPr>
            <w:tcW w:w="0" w:type="auto"/>
            <w:shd w:val="clear" w:color="auto" w:fill="auto"/>
            <w:vAlign w:val="center"/>
            <w:hideMark/>
          </w:tcPr>
          <w:p w14:paraId="5AC56FB2" w14:textId="77777777" w:rsidR="00761CA5" w:rsidRPr="00866D19" w:rsidRDefault="00761CA5" w:rsidP="00866D19">
            <w:pPr>
              <w:spacing w:after="0"/>
            </w:pPr>
            <w:r w:rsidRPr="00866D19">
              <w:t>160</w:t>
            </w:r>
          </w:p>
        </w:tc>
      </w:tr>
      <w:tr w:rsidR="00761CA5" w:rsidRPr="00866D19" w14:paraId="414D93AE" w14:textId="77777777" w:rsidTr="00726AED">
        <w:trPr>
          <w:trHeight w:val="20"/>
        </w:trPr>
        <w:tc>
          <w:tcPr>
            <w:tcW w:w="0" w:type="auto"/>
            <w:vMerge/>
            <w:vAlign w:val="center"/>
            <w:hideMark/>
          </w:tcPr>
          <w:p w14:paraId="2F2EBD59" w14:textId="77777777" w:rsidR="00761CA5" w:rsidRPr="00866D19" w:rsidRDefault="00761CA5" w:rsidP="00866D19">
            <w:pPr>
              <w:spacing w:after="0"/>
            </w:pPr>
          </w:p>
        </w:tc>
        <w:tc>
          <w:tcPr>
            <w:tcW w:w="0" w:type="auto"/>
            <w:vMerge/>
            <w:vAlign w:val="center"/>
            <w:hideMark/>
          </w:tcPr>
          <w:p w14:paraId="2F22C5B1" w14:textId="77777777" w:rsidR="00761CA5" w:rsidRPr="00866D19" w:rsidRDefault="00761CA5" w:rsidP="00866D19">
            <w:pPr>
              <w:spacing w:after="0"/>
            </w:pPr>
          </w:p>
        </w:tc>
        <w:tc>
          <w:tcPr>
            <w:tcW w:w="0" w:type="auto"/>
            <w:shd w:val="clear" w:color="auto" w:fill="auto"/>
            <w:vAlign w:val="center"/>
            <w:hideMark/>
          </w:tcPr>
          <w:p w14:paraId="6406E047" w14:textId="77777777" w:rsidR="00761CA5" w:rsidRPr="00866D19" w:rsidRDefault="00761CA5" w:rsidP="00866D19">
            <w:pPr>
              <w:spacing w:after="0"/>
            </w:pPr>
            <w:r w:rsidRPr="00866D19">
              <w:t>CSI-RS offset</w:t>
            </w:r>
          </w:p>
        </w:tc>
        <w:tc>
          <w:tcPr>
            <w:tcW w:w="0" w:type="auto"/>
            <w:vAlign w:val="center"/>
          </w:tcPr>
          <w:p w14:paraId="76D700D8" w14:textId="77777777" w:rsidR="00761CA5" w:rsidRPr="00866D19" w:rsidRDefault="00761CA5" w:rsidP="00866D19">
            <w:pPr>
              <w:spacing w:after="0"/>
            </w:pPr>
            <w:r w:rsidRPr="00866D19">
              <w:t>Slots</w:t>
            </w:r>
          </w:p>
        </w:tc>
        <w:tc>
          <w:tcPr>
            <w:tcW w:w="0" w:type="auto"/>
            <w:shd w:val="clear" w:color="auto" w:fill="auto"/>
            <w:vAlign w:val="center"/>
            <w:hideMark/>
          </w:tcPr>
          <w:p w14:paraId="314864BE" w14:textId="77777777" w:rsidR="00761CA5" w:rsidRPr="00866D19" w:rsidRDefault="00761CA5" w:rsidP="00866D19">
            <w:pPr>
              <w:spacing w:after="0"/>
            </w:pPr>
            <w:r w:rsidRPr="00866D19">
              <w:t>0</w:t>
            </w:r>
          </w:p>
        </w:tc>
      </w:tr>
      <w:tr w:rsidR="00761CA5" w:rsidRPr="00866D19" w14:paraId="5C0CBC49" w14:textId="77777777" w:rsidTr="00726AED">
        <w:trPr>
          <w:trHeight w:val="20"/>
        </w:trPr>
        <w:tc>
          <w:tcPr>
            <w:tcW w:w="0" w:type="auto"/>
            <w:vMerge/>
            <w:vAlign w:val="center"/>
            <w:hideMark/>
          </w:tcPr>
          <w:p w14:paraId="58275F10" w14:textId="77777777" w:rsidR="00761CA5" w:rsidRPr="00866D19" w:rsidRDefault="00761CA5" w:rsidP="00866D19">
            <w:pPr>
              <w:spacing w:after="0"/>
            </w:pPr>
          </w:p>
        </w:tc>
        <w:tc>
          <w:tcPr>
            <w:tcW w:w="0" w:type="auto"/>
            <w:vMerge/>
            <w:vAlign w:val="center"/>
            <w:hideMark/>
          </w:tcPr>
          <w:p w14:paraId="7976D561" w14:textId="77777777" w:rsidR="00761CA5" w:rsidRPr="00866D19" w:rsidRDefault="00761CA5" w:rsidP="00866D19">
            <w:pPr>
              <w:spacing w:after="0"/>
            </w:pPr>
          </w:p>
        </w:tc>
        <w:tc>
          <w:tcPr>
            <w:tcW w:w="0" w:type="auto"/>
            <w:shd w:val="clear" w:color="auto" w:fill="auto"/>
            <w:vAlign w:val="center"/>
            <w:hideMark/>
          </w:tcPr>
          <w:p w14:paraId="5EE4F202" w14:textId="77777777" w:rsidR="00761CA5" w:rsidRPr="00866D19" w:rsidRDefault="00761CA5" w:rsidP="00866D19">
            <w:pPr>
              <w:spacing w:after="0"/>
            </w:pPr>
            <w:r w:rsidRPr="00866D19">
              <w:t>QCL info</w:t>
            </w:r>
          </w:p>
        </w:tc>
        <w:tc>
          <w:tcPr>
            <w:tcW w:w="0" w:type="auto"/>
          </w:tcPr>
          <w:p w14:paraId="102515AA" w14:textId="77777777" w:rsidR="00761CA5" w:rsidRPr="00866D19" w:rsidRDefault="00761CA5" w:rsidP="00866D19">
            <w:pPr>
              <w:spacing w:after="0"/>
            </w:pPr>
          </w:p>
        </w:tc>
        <w:tc>
          <w:tcPr>
            <w:tcW w:w="0" w:type="auto"/>
            <w:shd w:val="clear" w:color="auto" w:fill="auto"/>
            <w:vAlign w:val="center"/>
            <w:hideMark/>
          </w:tcPr>
          <w:p w14:paraId="79BCD38D" w14:textId="77777777" w:rsidR="00761CA5" w:rsidRPr="00866D19" w:rsidRDefault="00761CA5" w:rsidP="00866D19">
            <w:pPr>
              <w:spacing w:after="0"/>
            </w:pPr>
            <w:r w:rsidRPr="00866D19">
              <w:t>TCI state #1</w:t>
            </w:r>
          </w:p>
        </w:tc>
      </w:tr>
      <w:tr w:rsidR="00761CA5" w:rsidRPr="00866D19" w14:paraId="5C173EAA" w14:textId="77777777" w:rsidTr="00726AED">
        <w:trPr>
          <w:trHeight w:val="20"/>
        </w:trPr>
        <w:tc>
          <w:tcPr>
            <w:tcW w:w="0" w:type="auto"/>
            <w:vMerge/>
            <w:vAlign w:val="center"/>
          </w:tcPr>
          <w:p w14:paraId="6FA0244B" w14:textId="77777777" w:rsidR="00761CA5" w:rsidRPr="00866D19" w:rsidRDefault="00761CA5" w:rsidP="00866D19">
            <w:pPr>
              <w:spacing w:after="0"/>
            </w:pPr>
          </w:p>
        </w:tc>
        <w:tc>
          <w:tcPr>
            <w:tcW w:w="0" w:type="auto"/>
            <w:vMerge w:val="restart"/>
            <w:vAlign w:val="center"/>
          </w:tcPr>
          <w:p w14:paraId="6D9D4109" w14:textId="77777777" w:rsidR="00761CA5" w:rsidRPr="00866D19" w:rsidRDefault="00761CA5" w:rsidP="00866D19">
            <w:pPr>
              <w:spacing w:after="0"/>
            </w:pPr>
            <w:r w:rsidRPr="00866D19">
              <w:t>Resource set #7</w:t>
            </w:r>
          </w:p>
        </w:tc>
        <w:tc>
          <w:tcPr>
            <w:tcW w:w="0" w:type="auto"/>
            <w:shd w:val="clear" w:color="auto" w:fill="auto"/>
            <w:vAlign w:val="center"/>
          </w:tcPr>
          <w:p w14:paraId="44D4F6C6" w14:textId="77777777" w:rsidR="00761CA5" w:rsidRPr="00866D19" w:rsidRDefault="00761CA5" w:rsidP="00866D19">
            <w:pPr>
              <w:spacing w:after="0"/>
            </w:pPr>
            <w:r w:rsidRPr="00866D19">
              <w:t>First subcarrier index in the PRB used for CSI-RS (k0)</w:t>
            </w:r>
          </w:p>
        </w:tc>
        <w:tc>
          <w:tcPr>
            <w:tcW w:w="0" w:type="auto"/>
          </w:tcPr>
          <w:p w14:paraId="390BD130" w14:textId="77777777" w:rsidR="00761CA5" w:rsidRPr="00866D19" w:rsidRDefault="00761CA5" w:rsidP="00866D19">
            <w:pPr>
              <w:spacing w:after="0"/>
            </w:pPr>
          </w:p>
        </w:tc>
        <w:tc>
          <w:tcPr>
            <w:tcW w:w="0" w:type="auto"/>
            <w:shd w:val="clear" w:color="auto" w:fill="auto"/>
            <w:vAlign w:val="center"/>
          </w:tcPr>
          <w:p w14:paraId="1564EE50" w14:textId="77777777" w:rsidR="00761CA5" w:rsidRPr="00866D19" w:rsidRDefault="00761CA5" w:rsidP="00866D19">
            <w:pPr>
              <w:spacing w:after="0"/>
            </w:pPr>
            <w:r w:rsidRPr="00866D19">
              <w:t>4</w:t>
            </w:r>
          </w:p>
        </w:tc>
      </w:tr>
      <w:tr w:rsidR="00761CA5" w:rsidRPr="00866D19" w14:paraId="05A299F8" w14:textId="77777777" w:rsidTr="00726AED">
        <w:trPr>
          <w:trHeight w:val="20"/>
        </w:trPr>
        <w:tc>
          <w:tcPr>
            <w:tcW w:w="0" w:type="auto"/>
            <w:vMerge/>
            <w:vAlign w:val="center"/>
          </w:tcPr>
          <w:p w14:paraId="02CBE42A" w14:textId="77777777" w:rsidR="00761CA5" w:rsidRPr="00866D19" w:rsidRDefault="00761CA5" w:rsidP="00866D19">
            <w:pPr>
              <w:spacing w:after="0"/>
            </w:pPr>
          </w:p>
        </w:tc>
        <w:tc>
          <w:tcPr>
            <w:tcW w:w="0" w:type="auto"/>
            <w:vMerge/>
            <w:vAlign w:val="center"/>
          </w:tcPr>
          <w:p w14:paraId="62FCE204" w14:textId="77777777" w:rsidR="00761CA5" w:rsidRPr="00866D19" w:rsidRDefault="00761CA5" w:rsidP="00866D19">
            <w:pPr>
              <w:spacing w:after="0"/>
            </w:pPr>
          </w:p>
        </w:tc>
        <w:tc>
          <w:tcPr>
            <w:tcW w:w="0" w:type="auto"/>
            <w:shd w:val="clear" w:color="auto" w:fill="auto"/>
            <w:vAlign w:val="center"/>
          </w:tcPr>
          <w:p w14:paraId="1A77AD97" w14:textId="77777777" w:rsidR="00761CA5" w:rsidRPr="00866D19" w:rsidRDefault="00761CA5" w:rsidP="00866D19">
            <w:pPr>
              <w:spacing w:after="0"/>
            </w:pPr>
            <w:r w:rsidRPr="00866D19">
              <w:t>First OFDM symbol in the PRB used for CSI-RS</w:t>
            </w:r>
          </w:p>
        </w:tc>
        <w:tc>
          <w:tcPr>
            <w:tcW w:w="0" w:type="auto"/>
          </w:tcPr>
          <w:p w14:paraId="7C4B472E" w14:textId="77777777" w:rsidR="00761CA5" w:rsidRPr="00866D19" w:rsidRDefault="00761CA5" w:rsidP="00866D19">
            <w:pPr>
              <w:spacing w:after="0"/>
            </w:pPr>
          </w:p>
        </w:tc>
        <w:tc>
          <w:tcPr>
            <w:tcW w:w="0" w:type="auto"/>
            <w:shd w:val="clear" w:color="auto" w:fill="auto"/>
            <w:vAlign w:val="center"/>
          </w:tcPr>
          <w:p w14:paraId="6EF69AEE" w14:textId="77777777" w:rsidR="00761CA5" w:rsidRPr="00866D19" w:rsidRDefault="00761CA5" w:rsidP="00866D19">
            <w:pPr>
              <w:spacing w:after="0"/>
            </w:pPr>
            <w:r w:rsidRPr="00866D19">
              <w:t>l0 = 12</w:t>
            </w:r>
          </w:p>
        </w:tc>
      </w:tr>
      <w:tr w:rsidR="00761CA5" w:rsidRPr="00866D19" w14:paraId="313DCE84" w14:textId="77777777" w:rsidTr="00726AED">
        <w:trPr>
          <w:trHeight w:val="20"/>
        </w:trPr>
        <w:tc>
          <w:tcPr>
            <w:tcW w:w="0" w:type="auto"/>
            <w:vMerge/>
            <w:vAlign w:val="center"/>
          </w:tcPr>
          <w:p w14:paraId="49F97C29" w14:textId="77777777" w:rsidR="00761CA5" w:rsidRPr="00866D19" w:rsidRDefault="00761CA5" w:rsidP="00866D19">
            <w:pPr>
              <w:spacing w:after="0"/>
            </w:pPr>
          </w:p>
        </w:tc>
        <w:tc>
          <w:tcPr>
            <w:tcW w:w="0" w:type="auto"/>
            <w:vMerge/>
            <w:vAlign w:val="center"/>
          </w:tcPr>
          <w:p w14:paraId="031D0C29" w14:textId="77777777" w:rsidR="00761CA5" w:rsidRPr="00866D19" w:rsidRDefault="00761CA5" w:rsidP="00866D19">
            <w:pPr>
              <w:spacing w:after="0"/>
            </w:pPr>
          </w:p>
        </w:tc>
        <w:tc>
          <w:tcPr>
            <w:tcW w:w="0" w:type="auto"/>
            <w:shd w:val="clear" w:color="auto" w:fill="auto"/>
            <w:vAlign w:val="center"/>
          </w:tcPr>
          <w:p w14:paraId="0C683D84" w14:textId="77777777" w:rsidR="00761CA5" w:rsidRPr="00866D19" w:rsidRDefault="00761CA5" w:rsidP="00866D19">
            <w:pPr>
              <w:spacing w:after="0"/>
            </w:pPr>
            <w:r w:rsidRPr="00866D19">
              <w:t>CSI-RS periodicity</w:t>
            </w:r>
          </w:p>
        </w:tc>
        <w:tc>
          <w:tcPr>
            <w:tcW w:w="0" w:type="auto"/>
            <w:vAlign w:val="center"/>
          </w:tcPr>
          <w:p w14:paraId="160CA269" w14:textId="77777777" w:rsidR="00761CA5" w:rsidRPr="00866D19" w:rsidRDefault="00761CA5" w:rsidP="00866D19">
            <w:pPr>
              <w:spacing w:after="0"/>
            </w:pPr>
            <w:r w:rsidRPr="00866D19">
              <w:t>Slots</w:t>
            </w:r>
          </w:p>
        </w:tc>
        <w:tc>
          <w:tcPr>
            <w:tcW w:w="0" w:type="auto"/>
            <w:shd w:val="clear" w:color="auto" w:fill="auto"/>
            <w:vAlign w:val="center"/>
          </w:tcPr>
          <w:p w14:paraId="7DBF5C1D" w14:textId="77777777" w:rsidR="00761CA5" w:rsidRPr="00866D19" w:rsidRDefault="00761CA5" w:rsidP="00866D19">
            <w:pPr>
              <w:spacing w:after="0"/>
            </w:pPr>
            <w:r w:rsidRPr="00866D19">
              <w:t>160</w:t>
            </w:r>
          </w:p>
        </w:tc>
      </w:tr>
      <w:tr w:rsidR="00761CA5" w:rsidRPr="00866D19" w14:paraId="5F2CE463" w14:textId="77777777" w:rsidTr="00726AED">
        <w:trPr>
          <w:trHeight w:val="20"/>
        </w:trPr>
        <w:tc>
          <w:tcPr>
            <w:tcW w:w="0" w:type="auto"/>
            <w:vMerge/>
            <w:vAlign w:val="center"/>
          </w:tcPr>
          <w:p w14:paraId="2B28777E" w14:textId="77777777" w:rsidR="00761CA5" w:rsidRPr="00866D19" w:rsidRDefault="00761CA5" w:rsidP="00866D19">
            <w:pPr>
              <w:spacing w:after="0"/>
            </w:pPr>
          </w:p>
        </w:tc>
        <w:tc>
          <w:tcPr>
            <w:tcW w:w="0" w:type="auto"/>
            <w:vMerge/>
            <w:vAlign w:val="center"/>
          </w:tcPr>
          <w:p w14:paraId="4A7CF8EF" w14:textId="77777777" w:rsidR="00761CA5" w:rsidRPr="00866D19" w:rsidRDefault="00761CA5" w:rsidP="00866D19">
            <w:pPr>
              <w:spacing w:after="0"/>
            </w:pPr>
          </w:p>
        </w:tc>
        <w:tc>
          <w:tcPr>
            <w:tcW w:w="0" w:type="auto"/>
            <w:shd w:val="clear" w:color="auto" w:fill="auto"/>
            <w:vAlign w:val="center"/>
          </w:tcPr>
          <w:p w14:paraId="3766D2B3" w14:textId="77777777" w:rsidR="00761CA5" w:rsidRPr="00866D19" w:rsidRDefault="00761CA5" w:rsidP="00866D19">
            <w:pPr>
              <w:spacing w:after="0"/>
            </w:pPr>
            <w:r w:rsidRPr="00866D19">
              <w:t>CSI-RS offset</w:t>
            </w:r>
          </w:p>
        </w:tc>
        <w:tc>
          <w:tcPr>
            <w:tcW w:w="0" w:type="auto"/>
            <w:vAlign w:val="center"/>
          </w:tcPr>
          <w:p w14:paraId="7EADE9C0" w14:textId="77777777" w:rsidR="00761CA5" w:rsidRPr="00866D19" w:rsidRDefault="00761CA5" w:rsidP="00866D19">
            <w:pPr>
              <w:spacing w:after="0"/>
            </w:pPr>
            <w:r w:rsidRPr="00866D19">
              <w:t>Slots</w:t>
            </w:r>
          </w:p>
        </w:tc>
        <w:tc>
          <w:tcPr>
            <w:tcW w:w="0" w:type="auto"/>
            <w:shd w:val="clear" w:color="auto" w:fill="auto"/>
            <w:vAlign w:val="center"/>
          </w:tcPr>
          <w:p w14:paraId="70ED6AF3" w14:textId="77777777" w:rsidR="00761CA5" w:rsidRPr="00866D19" w:rsidRDefault="00761CA5" w:rsidP="00866D19">
            <w:pPr>
              <w:spacing w:after="0"/>
            </w:pPr>
            <w:r w:rsidRPr="00866D19">
              <w:t>0</w:t>
            </w:r>
          </w:p>
        </w:tc>
      </w:tr>
      <w:tr w:rsidR="00761CA5" w:rsidRPr="00866D19" w14:paraId="32E6597D" w14:textId="77777777" w:rsidTr="00726AED">
        <w:trPr>
          <w:trHeight w:val="20"/>
        </w:trPr>
        <w:tc>
          <w:tcPr>
            <w:tcW w:w="0" w:type="auto"/>
            <w:vMerge/>
            <w:vAlign w:val="center"/>
          </w:tcPr>
          <w:p w14:paraId="58428A65" w14:textId="77777777" w:rsidR="00761CA5" w:rsidRPr="00866D19" w:rsidRDefault="00761CA5" w:rsidP="00866D19">
            <w:pPr>
              <w:spacing w:after="0"/>
            </w:pPr>
          </w:p>
        </w:tc>
        <w:tc>
          <w:tcPr>
            <w:tcW w:w="0" w:type="auto"/>
            <w:vMerge/>
            <w:vAlign w:val="center"/>
          </w:tcPr>
          <w:p w14:paraId="0BC43C21" w14:textId="77777777" w:rsidR="00761CA5" w:rsidRPr="00866D19" w:rsidRDefault="00761CA5" w:rsidP="00866D19">
            <w:pPr>
              <w:spacing w:after="0"/>
            </w:pPr>
          </w:p>
        </w:tc>
        <w:tc>
          <w:tcPr>
            <w:tcW w:w="0" w:type="auto"/>
            <w:shd w:val="clear" w:color="auto" w:fill="auto"/>
            <w:vAlign w:val="center"/>
          </w:tcPr>
          <w:p w14:paraId="02438600" w14:textId="77777777" w:rsidR="00761CA5" w:rsidRPr="00866D19" w:rsidRDefault="00761CA5" w:rsidP="00866D19">
            <w:pPr>
              <w:spacing w:after="0"/>
            </w:pPr>
            <w:r w:rsidRPr="00866D19">
              <w:t>QCL info</w:t>
            </w:r>
          </w:p>
        </w:tc>
        <w:tc>
          <w:tcPr>
            <w:tcW w:w="0" w:type="auto"/>
          </w:tcPr>
          <w:p w14:paraId="73785077" w14:textId="77777777" w:rsidR="00761CA5" w:rsidRPr="00866D19" w:rsidRDefault="00761CA5" w:rsidP="00866D19">
            <w:pPr>
              <w:spacing w:after="0"/>
            </w:pPr>
          </w:p>
        </w:tc>
        <w:tc>
          <w:tcPr>
            <w:tcW w:w="0" w:type="auto"/>
            <w:shd w:val="clear" w:color="auto" w:fill="auto"/>
            <w:vAlign w:val="center"/>
          </w:tcPr>
          <w:p w14:paraId="69B3D459" w14:textId="77777777" w:rsidR="00761CA5" w:rsidRPr="00866D19" w:rsidRDefault="00761CA5" w:rsidP="00866D19">
            <w:pPr>
              <w:spacing w:after="0"/>
            </w:pPr>
            <w:r w:rsidRPr="00866D19">
              <w:t>TCI state #2</w:t>
            </w:r>
          </w:p>
        </w:tc>
      </w:tr>
      <w:tr w:rsidR="00761CA5" w:rsidRPr="00866D19" w14:paraId="47EBAD76" w14:textId="77777777" w:rsidTr="00726AED">
        <w:trPr>
          <w:trHeight w:val="20"/>
        </w:trPr>
        <w:tc>
          <w:tcPr>
            <w:tcW w:w="0" w:type="auto"/>
            <w:vMerge/>
            <w:vAlign w:val="center"/>
          </w:tcPr>
          <w:p w14:paraId="4A03CD40" w14:textId="77777777" w:rsidR="00761CA5" w:rsidRPr="00866D19" w:rsidRDefault="00761CA5" w:rsidP="00866D19">
            <w:pPr>
              <w:spacing w:after="0"/>
            </w:pPr>
          </w:p>
        </w:tc>
        <w:tc>
          <w:tcPr>
            <w:tcW w:w="0" w:type="auto"/>
            <w:vMerge w:val="restart"/>
            <w:vAlign w:val="center"/>
          </w:tcPr>
          <w:p w14:paraId="0EE5FCF9" w14:textId="77777777" w:rsidR="00761CA5" w:rsidRPr="00866D19" w:rsidRDefault="00761CA5" w:rsidP="00866D19">
            <w:pPr>
              <w:spacing w:after="0"/>
            </w:pPr>
            <w:r w:rsidRPr="00866D19">
              <w:t>Resource set #8</w:t>
            </w:r>
          </w:p>
        </w:tc>
        <w:tc>
          <w:tcPr>
            <w:tcW w:w="0" w:type="auto"/>
            <w:shd w:val="clear" w:color="auto" w:fill="auto"/>
            <w:vAlign w:val="center"/>
          </w:tcPr>
          <w:p w14:paraId="2826A570" w14:textId="77777777" w:rsidR="00761CA5" w:rsidRPr="00866D19" w:rsidRDefault="00761CA5" w:rsidP="00866D19">
            <w:pPr>
              <w:spacing w:after="0"/>
            </w:pPr>
            <w:r w:rsidRPr="00866D19">
              <w:t>First subcarrier index in the PRB used for CSI-RS (k0)</w:t>
            </w:r>
          </w:p>
        </w:tc>
        <w:tc>
          <w:tcPr>
            <w:tcW w:w="0" w:type="auto"/>
          </w:tcPr>
          <w:p w14:paraId="6DA59061" w14:textId="77777777" w:rsidR="00761CA5" w:rsidRPr="00866D19" w:rsidRDefault="00761CA5" w:rsidP="00866D19">
            <w:pPr>
              <w:spacing w:after="0"/>
            </w:pPr>
          </w:p>
        </w:tc>
        <w:tc>
          <w:tcPr>
            <w:tcW w:w="0" w:type="auto"/>
            <w:shd w:val="clear" w:color="auto" w:fill="auto"/>
            <w:vAlign w:val="center"/>
          </w:tcPr>
          <w:p w14:paraId="03A0B927" w14:textId="77777777" w:rsidR="00761CA5" w:rsidRPr="00866D19" w:rsidRDefault="00761CA5" w:rsidP="00866D19">
            <w:pPr>
              <w:spacing w:after="0"/>
            </w:pPr>
            <w:r w:rsidRPr="00866D19">
              <w:t>6</w:t>
            </w:r>
          </w:p>
        </w:tc>
      </w:tr>
      <w:tr w:rsidR="00761CA5" w:rsidRPr="00866D19" w14:paraId="3B57C0F8" w14:textId="77777777" w:rsidTr="00726AED">
        <w:trPr>
          <w:trHeight w:val="20"/>
        </w:trPr>
        <w:tc>
          <w:tcPr>
            <w:tcW w:w="0" w:type="auto"/>
            <w:vMerge/>
            <w:vAlign w:val="center"/>
          </w:tcPr>
          <w:p w14:paraId="376A6CB9" w14:textId="77777777" w:rsidR="00761CA5" w:rsidRPr="00866D19" w:rsidRDefault="00761CA5" w:rsidP="00866D19">
            <w:pPr>
              <w:spacing w:after="0"/>
            </w:pPr>
          </w:p>
        </w:tc>
        <w:tc>
          <w:tcPr>
            <w:tcW w:w="0" w:type="auto"/>
            <w:vMerge/>
            <w:vAlign w:val="center"/>
          </w:tcPr>
          <w:p w14:paraId="08D9BB6B" w14:textId="77777777" w:rsidR="00761CA5" w:rsidRPr="00866D19" w:rsidRDefault="00761CA5" w:rsidP="00866D19">
            <w:pPr>
              <w:spacing w:after="0"/>
            </w:pPr>
          </w:p>
        </w:tc>
        <w:tc>
          <w:tcPr>
            <w:tcW w:w="0" w:type="auto"/>
            <w:shd w:val="clear" w:color="auto" w:fill="auto"/>
            <w:vAlign w:val="center"/>
          </w:tcPr>
          <w:p w14:paraId="23F7B2EB" w14:textId="77777777" w:rsidR="00761CA5" w:rsidRPr="00866D19" w:rsidRDefault="00761CA5" w:rsidP="00866D19">
            <w:pPr>
              <w:spacing w:after="0"/>
            </w:pPr>
            <w:r w:rsidRPr="00866D19">
              <w:t>First OFDM symbol in the PRB used for CSI-RS</w:t>
            </w:r>
          </w:p>
        </w:tc>
        <w:tc>
          <w:tcPr>
            <w:tcW w:w="0" w:type="auto"/>
          </w:tcPr>
          <w:p w14:paraId="709799F0" w14:textId="77777777" w:rsidR="00761CA5" w:rsidRPr="00866D19" w:rsidRDefault="00761CA5" w:rsidP="00866D19">
            <w:pPr>
              <w:spacing w:after="0"/>
            </w:pPr>
          </w:p>
        </w:tc>
        <w:tc>
          <w:tcPr>
            <w:tcW w:w="0" w:type="auto"/>
            <w:shd w:val="clear" w:color="auto" w:fill="auto"/>
            <w:vAlign w:val="center"/>
          </w:tcPr>
          <w:p w14:paraId="02F991B7" w14:textId="77777777" w:rsidR="00761CA5" w:rsidRPr="00866D19" w:rsidRDefault="00761CA5" w:rsidP="00866D19">
            <w:pPr>
              <w:spacing w:after="0"/>
            </w:pPr>
            <w:r w:rsidRPr="00866D19">
              <w:t>l0 = 12</w:t>
            </w:r>
          </w:p>
        </w:tc>
      </w:tr>
      <w:tr w:rsidR="00761CA5" w:rsidRPr="00866D19" w14:paraId="0B26097C" w14:textId="77777777" w:rsidTr="00726AED">
        <w:trPr>
          <w:trHeight w:val="20"/>
        </w:trPr>
        <w:tc>
          <w:tcPr>
            <w:tcW w:w="0" w:type="auto"/>
            <w:vMerge/>
            <w:vAlign w:val="center"/>
          </w:tcPr>
          <w:p w14:paraId="3092B95F" w14:textId="77777777" w:rsidR="00761CA5" w:rsidRPr="00866D19" w:rsidRDefault="00761CA5" w:rsidP="00866D19">
            <w:pPr>
              <w:spacing w:after="0"/>
            </w:pPr>
          </w:p>
        </w:tc>
        <w:tc>
          <w:tcPr>
            <w:tcW w:w="0" w:type="auto"/>
            <w:vMerge/>
            <w:vAlign w:val="center"/>
          </w:tcPr>
          <w:p w14:paraId="07DE42BD" w14:textId="77777777" w:rsidR="00761CA5" w:rsidRPr="00866D19" w:rsidRDefault="00761CA5" w:rsidP="00866D19">
            <w:pPr>
              <w:spacing w:after="0"/>
            </w:pPr>
          </w:p>
        </w:tc>
        <w:tc>
          <w:tcPr>
            <w:tcW w:w="0" w:type="auto"/>
            <w:shd w:val="clear" w:color="auto" w:fill="auto"/>
            <w:vAlign w:val="center"/>
          </w:tcPr>
          <w:p w14:paraId="74B2FC3D" w14:textId="77777777" w:rsidR="00761CA5" w:rsidRPr="00866D19" w:rsidRDefault="00761CA5" w:rsidP="00866D19">
            <w:pPr>
              <w:spacing w:after="0"/>
            </w:pPr>
            <w:r w:rsidRPr="00866D19">
              <w:t>CSI-RS periodicity</w:t>
            </w:r>
          </w:p>
        </w:tc>
        <w:tc>
          <w:tcPr>
            <w:tcW w:w="0" w:type="auto"/>
            <w:vAlign w:val="center"/>
          </w:tcPr>
          <w:p w14:paraId="1183971D" w14:textId="77777777" w:rsidR="00761CA5" w:rsidRPr="00866D19" w:rsidRDefault="00761CA5" w:rsidP="00866D19">
            <w:pPr>
              <w:spacing w:after="0"/>
            </w:pPr>
            <w:r w:rsidRPr="00866D19">
              <w:t>Slots</w:t>
            </w:r>
          </w:p>
        </w:tc>
        <w:tc>
          <w:tcPr>
            <w:tcW w:w="0" w:type="auto"/>
            <w:shd w:val="clear" w:color="auto" w:fill="auto"/>
            <w:vAlign w:val="center"/>
          </w:tcPr>
          <w:p w14:paraId="0048FD32" w14:textId="77777777" w:rsidR="00761CA5" w:rsidRPr="00866D19" w:rsidRDefault="00761CA5" w:rsidP="00866D19">
            <w:pPr>
              <w:spacing w:after="0"/>
            </w:pPr>
            <w:r w:rsidRPr="00866D19">
              <w:t>160</w:t>
            </w:r>
          </w:p>
        </w:tc>
      </w:tr>
      <w:tr w:rsidR="00761CA5" w:rsidRPr="00866D19" w14:paraId="4C65CCBD" w14:textId="77777777" w:rsidTr="00726AED">
        <w:trPr>
          <w:trHeight w:val="20"/>
        </w:trPr>
        <w:tc>
          <w:tcPr>
            <w:tcW w:w="0" w:type="auto"/>
            <w:vMerge/>
            <w:vAlign w:val="center"/>
          </w:tcPr>
          <w:p w14:paraId="4D4694DE" w14:textId="77777777" w:rsidR="00761CA5" w:rsidRPr="00866D19" w:rsidRDefault="00761CA5" w:rsidP="00866D19">
            <w:pPr>
              <w:spacing w:after="0"/>
            </w:pPr>
          </w:p>
        </w:tc>
        <w:tc>
          <w:tcPr>
            <w:tcW w:w="0" w:type="auto"/>
            <w:vMerge/>
            <w:vAlign w:val="center"/>
          </w:tcPr>
          <w:p w14:paraId="27C9E10E" w14:textId="77777777" w:rsidR="00761CA5" w:rsidRPr="00866D19" w:rsidRDefault="00761CA5" w:rsidP="00866D19">
            <w:pPr>
              <w:spacing w:after="0"/>
            </w:pPr>
          </w:p>
        </w:tc>
        <w:tc>
          <w:tcPr>
            <w:tcW w:w="0" w:type="auto"/>
            <w:shd w:val="clear" w:color="auto" w:fill="auto"/>
            <w:vAlign w:val="center"/>
          </w:tcPr>
          <w:p w14:paraId="06CBAD88" w14:textId="77777777" w:rsidR="00761CA5" w:rsidRPr="00866D19" w:rsidRDefault="00761CA5" w:rsidP="00866D19">
            <w:pPr>
              <w:spacing w:after="0"/>
            </w:pPr>
            <w:r w:rsidRPr="00866D19">
              <w:t>CSI-RS offset</w:t>
            </w:r>
          </w:p>
        </w:tc>
        <w:tc>
          <w:tcPr>
            <w:tcW w:w="0" w:type="auto"/>
            <w:vAlign w:val="center"/>
          </w:tcPr>
          <w:p w14:paraId="4ECCECE8" w14:textId="77777777" w:rsidR="00761CA5" w:rsidRPr="00866D19" w:rsidRDefault="00761CA5" w:rsidP="00866D19">
            <w:pPr>
              <w:spacing w:after="0"/>
            </w:pPr>
            <w:r w:rsidRPr="00866D19">
              <w:t>Slots</w:t>
            </w:r>
          </w:p>
        </w:tc>
        <w:tc>
          <w:tcPr>
            <w:tcW w:w="0" w:type="auto"/>
            <w:shd w:val="clear" w:color="auto" w:fill="auto"/>
            <w:vAlign w:val="center"/>
          </w:tcPr>
          <w:p w14:paraId="26A96A75" w14:textId="77777777" w:rsidR="00761CA5" w:rsidRPr="00866D19" w:rsidRDefault="00761CA5" w:rsidP="00866D19">
            <w:pPr>
              <w:spacing w:after="0"/>
            </w:pPr>
            <w:r w:rsidRPr="00866D19">
              <w:t>0</w:t>
            </w:r>
          </w:p>
        </w:tc>
      </w:tr>
      <w:tr w:rsidR="00761CA5" w:rsidRPr="00866D19" w14:paraId="2F5C6E7C" w14:textId="77777777" w:rsidTr="00726AED">
        <w:trPr>
          <w:trHeight w:val="20"/>
        </w:trPr>
        <w:tc>
          <w:tcPr>
            <w:tcW w:w="0" w:type="auto"/>
            <w:vMerge/>
            <w:vAlign w:val="center"/>
          </w:tcPr>
          <w:p w14:paraId="786C5E60" w14:textId="77777777" w:rsidR="00761CA5" w:rsidRPr="00866D19" w:rsidRDefault="00761CA5" w:rsidP="00866D19">
            <w:pPr>
              <w:spacing w:after="0"/>
            </w:pPr>
          </w:p>
        </w:tc>
        <w:tc>
          <w:tcPr>
            <w:tcW w:w="0" w:type="auto"/>
            <w:vMerge/>
            <w:vAlign w:val="center"/>
          </w:tcPr>
          <w:p w14:paraId="706D8268" w14:textId="77777777" w:rsidR="00761CA5" w:rsidRPr="00866D19" w:rsidRDefault="00761CA5" w:rsidP="00866D19">
            <w:pPr>
              <w:spacing w:after="0"/>
            </w:pPr>
          </w:p>
        </w:tc>
        <w:tc>
          <w:tcPr>
            <w:tcW w:w="0" w:type="auto"/>
            <w:shd w:val="clear" w:color="auto" w:fill="auto"/>
            <w:vAlign w:val="center"/>
          </w:tcPr>
          <w:p w14:paraId="3430C199" w14:textId="77777777" w:rsidR="00761CA5" w:rsidRPr="00866D19" w:rsidRDefault="00761CA5" w:rsidP="00866D19">
            <w:pPr>
              <w:spacing w:after="0"/>
            </w:pPr>
            <w:r w:rsidRPr="00866D19">
              <w:t>QCL info</w:t>
            </w:r>
          </w:p>
        </w:tc>
        <w:tc>
          <w:tcPr>
            <w:tcW w:w="0" w:type="auto"/>
          </w:tcPr>
          <w:p w14:paraId="4D7FE120" w14:textId="77777777" w:rsidR="00761CA5" w:rsidRPr="00866D19" w:rsidRDefault="00761CA5" w:rsidP="00866D19">
            <w:pPr>
              <w:spacing w:after="0"/>
            </w:pPr>
          </w:p>
        </w:tc>
        <w:tc>
          <w:tcPr>
            <w:tcW w:w="0" w:type="auto"/>
            <w:shd w:val="clear" w:color="auto" w:fill="auto"/>
            <w:vAlign w:val="center"/>
          </w:tcPr>
          <w:p w14:paraId="3DEC5A99" w14:textId="77777777" w:rsidR="00761CA5" w:rsidRPr="00866D19" w:rsidRDefault="00761CA5" w:rsidP="00866D19">
            <w:pPr>
              <w:spacing w:after="0"/>
            </w:pPr>
            <w:r w:rsidRPr="00866D19">
              <w:t>TCI state #3</w:t>
            </w:r>
          </w:p>
        </w:tc>
      </w:tr>
      <w:tr w:rsidR="00761CA5" w:rsidRPr="00866D19" w14:paraId="61C90D3D" w14:textId="77777777" w:rsidTr="00726AED">
        <w:trPr>
          <w:trHeight w:val="20"/>
        </w:trPr>
        <w:tc>
          <w:tcPr>
            <w:tcW w:w="0" w:type="auto"/>
            <w:vMerge/>
            <w:vAlign w:val="center"/>
          </w:tcPr>
          <w:p w14:paraId="080748CB" w14:textId="77777777" w:rsidR="00761CA5" w:rsidRPr="00866D19" w:rsidRDefault="00761CA5" w:rsidP="00866D19">
            <w:pPr>
              <w:spacing w:after="0"/>
            </w:pPr>
          </w:p>
        </w:tc>
        <w:tc>
          <w:tcPr>
            <w:tcW w:w="0" w:type="auto"/>
            <w:vMerge w:val="restart"/>
            <w:vAlign w:val="center"/>
          </w:tcPr>
          <w:p w14:paraId="1A803AA3" w14:textId="77777777" w:rsidR="00761CA5" w:rsidRPr="00866D19" w:rsidRDefault="00761CA5" w:rsidP="00866D19">
            <w:pPr>
              <w:spacing w:after="0"/>
            </w:pPr>
            <w:r w:rsidRPr="00866D19">
              <w:t>Resource set #17 (Note2)</w:t>
            </w:r>
          </w:p>
        </w:tc>
        <w:tc>
          <w:tcPr>
            <w:tcW w:w="0" w:type="auto"/>
            <w:shd w:val="clear" w:color="auto" w:fill="auto"/>
            <w:vAlign w:val="center"/>
          </w:tcPr>
          <w:p w14:paraId="44563D1B" w14:textId="77777777" w:rsidR="00761CA5" w:rsidRPr="00866D19" w:rsidRDefault="00761CA5" w:rsidP="00866D19">
            <w:pPr>
              <w:spacing w:after="0"/>
            </w:pPr>
            <w:r w:rsidRPr="00866D19">
              <w:t>First subcarrier index in the PRB used for CSI-RS (k0)</w:t>
            </w:r>
          </w:p>
        </w:tc>
        <w:tc>
          <w:tcPr>
            <w:tcW w:w="0" w:type="auto"/>
          </w:tcPr>
          <w:p w14:paraId="3B730FFF" w14:textId="77777777" w:rsidR="00761CA5" w:rsidRPr="00866D19" w:rsidRDefault="00761CA5" w:rsidP="00866D19">
            <w:pPr>
              <w:spacing w:after="0"/>
            </w:pPr>
          </w:p>
        </w:tc>
        <w:tc>
          <w:tcPr>
            <w:tcW w:w="0" w:type="auto"/>
            <w:shd w:val="clear" w:color="auto" w:fill="auto"/>
            <w:vAlign w:val="center"/>
          </w:tcPr>
          <w:p w14:paraId="483985A6" w14:textId="77777777" w:rsidR="00761CA5" w:rsidRPr="00866D19" w:rsidRDefault="00761CA5" w:rsidP="00866D19">
            <w:pPr>
              <w:spacing w:after="0"/>
            </w:pPr>
            <w:r w:rsidRPr="00866D19">
              <w:t>0</w:t>
            </w:r>
          </w:p>
        </w:tc>
      </w:tr>
      <w:tr w:rsidR="00761CA5" w:rsidRPr="00866D19" w14:paraId="514D8363" w14:textId="77777777" w:rsidTr="00726AED">
        <w:trPr>
          <w:trHeight w:val="20"/>
        </w:trPr>
        <w:tc>
          <w:tcPr>
            <w:tcW w:w="0" w:type="auto"/>
            <w:vMerge/>
            <w:vAlign w:val="center"/>
          </w:tcPr>
          <w:p w14:paraId="790DD87D" w14:textId="77777777" w:rsidR="00761CA5" w:rsidRPr="00866D19" w:rsidRDefault="00761CA5" w:rsidP="00866D19">
            <w:pPr>
              <w:spacing w:after="0"/>
            </w:pPr>
          </w:p>
        </w:tc>
        <w:tc>
          <w:tcPr>
            <w:tcW w:w="0" w:type="auto"/>
            <w:vMerge/>
            <w:vAlign w:val="center"/>
          </w:tcPr>
          <w:p w14:paraId="233732DE" w14:textId="77777777" w:rsidR="00761CA5" w:rsidRPr="00866D19" w:rsidRDefault="00761CA5" w:rsidP="00866D19">
            <w:pPr>
              <w:spacing w:after="0"/>
            </w:pPr>
          </w:p>
        </w:tc>
        <w:tc>
          <w:tcPr>
            <w:tcW w:w="0" w:type="auto"/>
            <w:shd w:val="clear" w:color="auto" w:fill="auto"/>
            <w:vAlign w:val="center"/>
          </w:tcPr>
          <w:p w14:paraId="17A72114" w14:textId="77777777" w:rsidR="00761CA5" w:rsidRPr="00866D19" w:rsidRDefault="00761CA5" w:rsidP="00866D19">
            <w:pPr>
              <w:spacing w:after="0"/>
            </w:pPr>
            <w:r w:rsidRPr="00866D19">
              <w:t>First OFDM symbol in the PRB used for CSI-RS</w:t>
            </w:r>
          </w:p>
        </w:tc>
        <w:tc>
          <w:tcPr>
            <w:tcW w:w="0" w:type="auto"/>
          </w:tcPr>
          <w:p w14:paraId="01ACB91D" w14:textId="77777777" w:rsidR="00761CA5" w:rsidRPr="00866D19" w:rsidRDefault="00761CA5" w:rsidP="00866D19">
            <w:pPr>
              <w:spacing w:after="0"/>
            </w:pPr>
          </w:p>
        </w:tc>
        <w:tc>
          <w:tcPr>
            <w:tcW w:w="0" w:type="auto"/>
            <w:shd w:val="clear" w:color="auto" w:fill="auto"/>
            <w:vAlign w:val="center"/>
          </w:tcPr>
          <w:p w14:paraId="5A462D87" w14:textId="77777777" w:rsidR="00761CA5" w:rsidRPr="00866D19" w:rsidRDefault="00761CA5" w:rsidP="00866D19">
            <w:pPr>
              <w:spacing w:after="0"/>
            </w:pPr>
            <w:r w:rsidRPr="00866D19">
              <w:t>l0 = 13</w:t>
            </w:r>
          </w:p>
        </w:tc>
      </w:tr>
      <w:tr w:rsidR="00761CA5" w:rsidRPr="00866D19" w14:paraId="02FA0BED" w14:textId="77777777" w:rsidTr="00726AED">
        <w:trPr>
          <w:trHeight w:val="20"/>
        </w:trPr>
        <w:tc>
          <w:tcPr>
            <w:tcW w:w="0" w:type="auto"/>
            <w:vMerge/>
            <w:vAlign w:val="center"/>
          </w:tcPr>
          <w:p w14:paraId="25B65AA9" w14:textId="77777777" w:rsidR="00761CA5" w:rsidRPr="00866D19" w:rsidRDefault="00761CA5" w:rsidP="00866D19">
            <w:pPr>
              <w:spacing w:after="0"/>
            </w:pPr>
          </w:p>
        </w:tc>
        <w:tc>
          <w:tcPr>
            <w:tcW w:w="0" w:type="auto"/>
            <w:vMerge/>
            <w:vAlign w:val="center"/>
          </w:tcPr>
          <w:p w14:paraId="5FC0DC3C" w14:textId="77777777" w:rsidR="00761CA5" w:rsidRPr="00866D19" w:rsidRDefault="00761CA5" w:rsidP="00866D19">
            <w:pPr>
              <w:spacing w:after="0"/>
            </w:pPr>
          </w:p>
        </w:tc>
        <w:tc>
          <w:tcPr>
            <w:tcW w:w="0" w:type="auto"/>
            <w:shd w:val="clear" w:color="auto" w:fill="auto"/>
            <w:vAlign w:val="center"/>
          </w:tcPr>
          <w:p w14:paraId="04CDD7A5" w14:textId="77777777" w:rsidR="00761CA5" w:rsidRPr="00866D19" w:rsidRDefault="00761CA5" w:rsidP="00866D19">
            <w:pPr>
              <w:spacing w:after="0"/>
            </w:pPr>
            <w:r w:rsidRPr="00866D19">
              <w:t>CSI-RS periodicity</w:t>
            </w:r>
          </w:p>
        </w:tc>
        <w:tc>
          <w:tcPr>
            <w:tcW w:w="0" w:type="auto"/>
            <w:vAlign w:val="center"/>
          </w:tcPr>
          <w:p w14:paraId="67D6935B" w14:textId="77777777" w:rsidR="00761CA5" w:rsidRPr="00866D19" w:rsidRDefault="00761CA5" w:rsidP="00866D19">
            <w:pPr>
              <w:spacing w:after="0"/>
            </w:pPr>
            <w:r w:rsidRPr="00866D19">
              <w:t>Slots</w:t>
            </w:r>
          </w:p>
        </w:tc>
        <w:tc>
          <w:tcPr>
            <w:tcW w:w="0" w:type="auto"/>
            <w:shd w:val="clear" w:color="auto" w:fill="auto"/>
            <w:vAlign w:val="center"/>
          </w:tcPr>
          <w:p w14:paraId="2DDFEFAA" w14:textId="77777777" w:rsidR="00761CA5" w:rsidRPr="00866D19" w:rsidRDefault="00761CA5" w:rsidP="00866D19">
            <w:pPr>
              <w:spacing w:after="0"/>
            </w:pPr>
            <w:r w:rsidRPr="00866D19">
              <w:t>160</w:t>
            </w:r>
          </w:p>
        </w:tc>
      </w:tr>
      <w:tr w:rsidR="00761CA5" w:rsidRPr="00866D19" w14:paraId="7AC31485" w14:textId="77777777" w:rsidTr="00726AED">
        <w:trPr>
          <w:trHeight w:val="20"/>
        </w:trPr>
        <w:tc>
          <w:tcPr>
            <w:tcW w:w="0" w:type="auto"/>
            <w:vMerge/>
            <w:vAlign w:val="center"/>
          </w:tcPr>
          <w:p w14:paraId="4DA83B4B" w14:textId="77777777" w:rsidR="00761CA5" w:rsidRPr="00866D19" w:rsidRDefault="00761CA5" w:rsidP="00866D19">
            <w:pPr>
              <w:spacing w:after="0"/>
            </w:pPr>
          </w:p>
        </w:tc>
        <w:tc>
          <w:tcPr>
            <w:tcW w:w="0" w:type="auto"/>
            <w:vMerge/>
            <w:vAlign w:val="center"/>
          </w:tcPr>
          <w:p w14:paraId="49F78EEE" w14:textId="77777777" w:rsidR="00761CA5" w:rsidRPr="00866D19" w:rsidRDefault="00761CA5" w:rsidP="00866D19">
            <w:pPr>
              <w:spacing w:after="0"/>
            </w:pPr>
          </w:p>
        </w:tc>
        <w:tc>
          <w:tcPr>
            <w:tcW w:w="0" w:type="auto"/>
            <w:shd w:val="clear" w:color="auto" w:fill="auto"/>
            <w:vAlign w:val="center"/>
          </w:tcPr>
          <w:p w14:paraId="39331368" w14:textId="77777777" w:rsidR="00761CA5" w:rsidRPr="00866D19" w:rsidRDefault="00761CA5" w:rsidP="00866D19">
            <w:pPr>
              <w:spacing w:after="0"/>
            </w:pPr>
            <w:r w:rsidRPr="00866D19">
              <w:t>CSI-RS offset</w:t>
            </w:r>
          </w:p>
        </w:tc>
        <w:tc>
          <w:tcPr>
            <w:tcW w:w="0" w:type="auto"/>
            <w:vAlign w:val="center"/>
          </w:tcPr>
          <w:p w14:paraId="777C598A" w14:textId="77777777" w:rsidR="00761CA5" w:rsidRPr="00866D19" w:rsidRDefault="00761CA5" w:rsidP="00866D19">
            <w:pPr>
              <w:spacing w:after="0"/>
            </w:pPr>
            <w:r w:rsidRPr="00866D19">
              <w:t>Slots</w:t>
            </w:r>
          </w:p>
        </w:tc>
        <w:tc>
          <w:tcPr>
            <w:tcW w:w="0" w:type="auto"/>
            <w:shd w:val="clear" w:color="auto" w:fill="auto"/>
            <w:vAlign w:val="center"/>
          </w:tcPr>
          <w:p w14:paraId="7883FE63" w14:textId="77777777" w:rsidR="00761CA5" w:rsidRPr="00866D19" w:rsidRDefault="00761CA5" w:rsidP="00866D19">
            <w:pPr>
              <w:spacing w:after="0"/>
            </w:pPr>
            <w:r w:rsidRPr="00866D19">
              <w:t>1</w:t>
            </w:r>
          </w:p>
        </w:tc>
      </w:tr>
      <w:tr w:rsidR="00761CA5" w:rsidRPr="00866D19" w14:paraId="5ADD59F8" w14:textId="77777777" w:rsidTr="00726AED">
        <w:trPr>
          <w:trHeight w:val="20"/>
        </w:trPr>
        <w:tc>
          <w:tcPr>
            <w:tcW w:w="0" w:type="auto"/>
            <w:vMerge/>
            <w:vAlign w:val="center"/>
          </w:tcPr>
          <w:p w14:paraId="28F73C90" w14:textId="77777777" w:rsidR="00761CA5" w:rsidRPr="00866D19" w:rsidRDefault="00761CA5" w:rsidP="00866D19">
            <w:pPr>
              <w:spacing w:after="0"/>
            </w:pPr>
          </w:p>
        </w:tc>
        <w:tc>
          <w:tcPr>
            <w:tcW w:w="0" w:type="auto"/>
            <w:vMerge/>
            <w:vAlign w:val="center"/>
          </w:tcPr>
          <w:p w14:paraId="2FDB18BC" w14:textId="77777777" w:rsidR="00761CA5" w:rsidRPr="00866D19" w:rsidRDefault="00761CA5" w:rsidP="00866D19">
            <w:pPr>
              <w:spacing w:after="0"/>
            </w:pPr>
          </w:p>
        </w:tc>
        <w:tc>
          <w:tcPr>
            <w:tcW w:w="0" w:type="auto"/>
            <w:shd w:val="clear" w:color="auto" w:fill="auto"/>
            <w:vAlign w:val="center"/>
          </w:tcPr>
          <w:p w14:paraId="0350B586" w14:textId="77777777" w:rsidR="00761CA5" w:rsidRPr="00866D19" w:rsidRDefault="00761CA5" w:rsidP="00866D19">
            <w:pPr>
              <w:spacing w:after="0"/>
            </w:pPr>
            <w:r w:rsidRPr="00866D19">
              <w:t>QCL info</w:t>
            </w:r>
          </w:p>
        </w:tc>
        <w:tc>
          <w:tcPr>
            <w:tcW w:w="0" w:type="auto"/>
          </w:tcPr>
          <w:p w14:paraId="4A508542" w14:textId="77777777" w:rsidR="00761CA5" w:rsidRPr="00866D19" w:rsidRDefault="00761CA5" w:rsidP="00866D19">
            <w:pPr>
              <w:spacing w:after="0"/>
            </w:pPr>
          </w:p>
        </w:tc>
        <w:tc>
          <w:tcPr>
            <w:tcW w:w="0" w:type="auto"/>
            <w:shd w:val="clear" w:color="auto" w:fill="auto"/>
            <w:vAlign w:val="center"/>
          </w:tcPr>
          <w:p w14:paraId="0E151BEF" w14:textId="77777777" w:rsidR="00761CA5" w:rsidRPr="00866D19" w:rsidRDefault="00761CA5" w:rsidP="00866D19">
            <w:pPr>
              <w:spacing w:after="0"/>
            </w:pPr>
            <w:r w:rsidRPr="00866D19">
              <w:t>TCI state #8</w:t>
            </w:r>
          </w:p>
        </w:tc>
      </w:tr>
      <w:tr w:rsidR="00761CA5" w:rsidRPr="00866D19" w14:paraId="52F4E8BC" w14:textId="77777777" w:rsidTr="00726AED">
        <w:trPr>
          <w:trHeight w:val="20"/>
        </w:trPr>
        <w:tc>
          <w:tcPr>
            <w:tcW w:w="0" w:type="auto"/>
            <w:vMerge/>
            <w:vAlign w:val="center"/>
          </w:tcPr>
          <w:p w14:paraId="78D15722" w14:textId="77777777" w:rsidR="00761CA5" w:rsidRPr="00866D19" w:rsidRDefault="00761CA5" w:rsidP="00866D19">
            <w:pPr>
              <w:spacing w:after="0"/>
            </w:pPr>
          </w:p>
        </w:tc>
        <w:tc>
          <w:tcPr>
            <w:tcW w:w="0" w:type="auto"/>
            <w:vMerge w:val="restart"/>
            <w:vAlign w:val="center"/>
          </w:tcPr>
          <w:p w14:paraId="12089D9A" w14:textId="77777777" w:rsidR="00761CA5" w:rsidRPr="00866D19" w:rsidRDefault="00761CA5" w:rsidP="00866D19">
            <w:pPr>
              <w:spacing w:after="0"/>
            </w:pPr>
            <w:r w:rsidRPr="00866D19">
              <w:t>Resource set #18 (Note2)</w:t>
            </w:r>
          </w:p>
        </w:tc>
        <w:tc>
          <w:tcPr>
            <w:tcW w:w="0" w:type="auto"/>
            <w:shd w:val="clear" w:color="auto" w:fill="auto"/>
            <w:vAlign w:val="center"/>
          </w:tcPr>
          <w:p w14:paraId="6F92E64C" w14:textId="77777777" w:rsidR="00761CA5" w:rsidRPr="00866D19" w:rsidRDefault="00761CA5" w:rsidP="00866D19">
            <w:pPr>
              <w:spacing w:after="0"/>
            </w:pPr>
            <w:r w:rsidRPr="00866D19">
              <w:t>First subcarrier index in the PRB used for CSI-RS (k0)</w:t>
            </w:r>
          </w:p>
        </w:tc>
        <w:tc>
          <w:tcPr>
            <w:tcW w:w="0" w:type="auto"/>
          </w:tcPr>
          <w:p w14:paraId="7199EB24" w14:textId="77777777" w:rsidR="00761CA5" w:rsidRPr="00866D19" w:rsidRDefault="00761CA5" w:rsidP="00866D19">
            <w:pPr>
              <w:spacing w:after="0"/>
            </w:pPr>
          </w:p>
        </w:tc>
        <w:tc>
          <w:tcPr>
            <w:tcW w:w="0" w:type="auto"/>
            <w:shd w:val="clear" w:color="auto" w:fill="auto"/>
            <w:vAlign w:val="center"/>
          </w:tcPr>
          <w:p w14:paraId="38DEB5E5" w14:textId="77777777" w:rsidR="00761CA5" w:rsidRPr="00866D19" w:rsidRDefault="00761CA5" w:rsidP="00866D19">
            <w:pPr>
              <w:spacing w:after="0"/>
            </w:pPr>
            <w:r w:rsidRPr="00866D19">
              <w:t>2</w:t>
            </w:r>
          </w:p>
        </w:tc>
      </w:tr>
      <w:tr w:rsidR="00761CA5" w:rsidRPr="00866D19" w14:paraId="1E1B8E3C" w14:textId="77777777" w:rsidTr="00726AED">
        <w:trPr>
          <w:trHeight w:val="20"/>
        </w:trPr>
        <w:tc>
          <w:tcPr>
            <w:tcW w:w="0" w:type="auto"/>
            <w:vMerge/>
            <w:vAlign w:val="center"/>
          </w:tcPr>
          <w:p w14:paraId="18914645" w14:textId="77777777" w:rsidR="00761CA5" w:rsidRPr="00866D19" w:rsidRDefault="00761CA5" w:rsidP="00866D19">
            <w:pPr>
              <w:spacing w:after="0"/>
            </w:pPr>
          </w:p>
        </w:tc>
        <w:tc>
          <w:tcPr>
            <w:tcW w:w="0" w:type="auto"/>
            <w:vMerge/>
            <w:vAlign w:val="center"/>
          </w:tcPr>
          <w:p w14:paraId="184193F8" w14:textId="77777777" w:rsidR="00761CA5" w:rsidRPr="00866D19" w:rsidRDefault="00761CA5" w:rsidP="00866D19">
            <w:pPr>
              <w:spacing w:after="0"/>
            </w:pPr>
          </w:p>
        </w:tc>
        <w:tc>
          <w:tcPr>
            <w:tcW w:w="0" w:type="auto"/>
            <w:shd w:val="clear" w:color="auto" w:fill="auto"/>
            <w:vAlign w:val="center"/>
          </w:tcPr>
          <w:p w14:paraId="26D64ED6" w14:textId="77777777" w:rsidR="00761CA5" w:rsidRPr="00866D19" w:rsidRDefault="00761CA5" w:rsidP="00866D19">
            <w:pPr>
              <w:spacing w:after="0"/>
            </w:pPr>
            <w:r w:rsidRPr="00866D19">
              <w:t>First OFDM symbol in the PRB used for CSI-RS</w:t>
            </w:r>
          </w:p>
        </w:tc>
        <w:tc>
          <w:tcPr>
            <w:tcW w:w="0" w:type="auto"/>
          </w:tcPr>
          <w:p w14:paraId="069B34FF" w14:textId="77777777" w:rsidR="00761CA5" w:rsidRPr="00866D19" w:rsidRDefault="00761CA5" w:rsidP="00866D19">
            <w:pPr>
              <w:spacing w:after="0"/>
            </w:pPr>
          </w:p>
        </w:tc>
        <w:tc>
          <w:tcPr>
            <w:tcW w:w="0" w:type="auto"/>
            <w:shd w:val="clear" w:color="auto" w:fill="auto"/>
            <w:vAlign w:val="center"/>
          </w:tcPr>
          <w:p w14:paraId="0B4CD888" w14:textId="77777777" w:rsidR="00761CA5" w:rsidRPr="00866D19" w:rsidRDefault="00761CA5" w:rsidP="00866D19">
            <w:pPr>
              <w:spacing w:after="0"/>
            </w:pPr>
            <w:r w:rsidRPr="00866D19">
              <w:t>l0 = 13</w:t>
            </w:r>
          </w:p>
        </w:tc>
      </w:tr>
      <w:tr w:rsidR="00761CA5" w:rsidRPr="00866D19" w14:paraId="6FDAED18" w14:textId="77777777" w:rsidTr="00726AED">
        <w:trPr>
          <w:trHeight w:val="20"/>
        </w:trPr>
        <w:tc>
          <w:tcPr>
            <w:tcW w:w="0" w:type="auto"/>
            <w:vMerge/>
            <w:vAlign w:val="center"/>
          </w:tcPr>
          <w:p w14:paraId="222C4973" w14:textId="77777777" w:rsidR="00761CA5" w:rsidRPr="00866D19" w:rsidRDefault="00761CA5" w:rsidP="00866D19">
            <w:pPr>
              <w:spacing w:after="0"/>
            </w:pPr>
          </w:p>
        </w:tc>
        <w:tc>
          <w:tcPr>
            <w:tcW w:w="0" w:type="auto"/>
            <w:vMerge/>
            <w:vAlign w:val="center"/>
          </w:tcPr>
          <w:p w14:paraId="180A765B" w14:textId="77777777" w:rsidR="00761CA5" w:rsidRPr="00866D19" w:rsidRDefault="00761CA5" w:rsidP="00866D19">
            <w:pPr>
              <w:spacing w:after="0"/>
            </w:pPr>
          </w:p>
        </w:tc>
        <w:tc>
          <w:tcPr>
            <w:tcW w:w="0" w:type="auto"/>
            <w:shd w:val="clear" w:color="auto" w:fill="auto"/>
            <w:vAlign w:val="center"/>
          </w:tcPr>
          <w:p w14:paraId="646B2FA9" w14:textId="77777777" w:rsidR="00761CA5" w:rsidRPr="00866D19" w:rsidRDefault="00761CA5" w:rsidP="00866D19">
            <w:pPr>
              <w:spacing w:after="0"/>
            </w:pPr>
            <w:r w:rsidRPr="00866D19">
              <w:t>CSI-RS periodicity</w:t>
            </w:r>
          </w:p>
        </w:tc>
        <w:tc>
          <w:tcPr>
            <w:tcW w:w="0" w:type="auto"/>
            <w:vAlign w:val="center"/>
          </w:tcPr>
          <w:p w14:paraId="7F1065D8" w14:textId="77777777" w:rsidR="00761CA5" w:rsidRPr="00866D19" w:rsidRDefault="00761CA5" w:rsidP="00866D19">
            <w:pPr>
              <w:spacing w:after="0"/>
            </w:pPr>
            <w:r w:rsidRPr="00866D19">
              <w:t>Slots</w:t>
            </w:r>
          </w:p>
        </w:tc>
        <w:tc>
          <w:tcPr>
            <w:tcW w:w="0" w:type="auto"/>
            <w:shd w:val="clear" w:color="auto" w:fill="auto"/>
            <w:vAlign w:val="center"/>
          </w:tcPr>
          <w:p w14:paraId="33200E8C" w14:textId="77777777" w:rsidR="00761CA5" w:rsidRPr="00866D19" w:rsidRDefault="00761CA5" w:rsidP="00866D19">
            <w:pPr>
              <w:spacing w:after="0"/>
            </w:pPr>
            <w:r w:rsidRPr="00866D19">
              <w:t>160</w:t>
            </w:r>
          </w:p>
        </w:tc>
      </w:tr>
      <w:tr w:rsidR="00761CA5" w:rsidRPr="00866D19" w14:paraId="79BE1767" w14:textId="77777777" w:rsidTr="00726AED">
        <w:trPr>
          <w:trHeight w:val="20"/>
        </w:trPr>
        <w:tc>
          <w:tcPr>
            <w:tcW w:w="0" w:type="auto"/>
            <w:vMerge/>
            <w:vAlign w:val="center"/>
          </w:tcPr>
          <w:p w14:paraId="3CC6A290" w14:textId="77777777" w:rsidR="00761CA5" w:rsidRPr="00866D19" w:rsidRDefault="00761CA5" w:rsidP="00866D19">
            <w:pPr>
              <w:spacing w:after="0"/>
            </w:pPr>
          </w:p>
        </w:tc>
        <w:tc>
          <w:tcPr>
            <w:tcW w:w="0" w:type="auto"/>
            <w:vMerge/>
            <w:vAlign w:val="center"/>
          </w:tcPr>
          <w:p w14:paraId="2B573712" w14:textId="77777777" w:rsidR="00761CA5" w:rsidRPr="00866D19" w:rsidRDefault="00761CA5" w:rsidP="00866D19">
            <w:pPr>
              <w:spacing w:after="0"/>
            </w:pPr>
          </w:p>
        </w:tc>
        <w:tc>
          <w:tcPr>
            <w:tcW w:w="0" w:type="auto"/>
            <w:shd w:val="clear" w:color="auto" w:fill="auto"/>
            <w:vAlign w:val="center"/>
          </w:tcPr>
          <w:p w14:paraId="4BE86F53" w14:textId="77777777" w:rsidR="00761CA5" w:rsidRPr="00866D19" w:rsidRDefault="00761CA5" w:rsidP="00866D19">
            <w:pPr>
              <w:spacing w:after="0"/>
            </w:pPr>
            <w:r w:rsidRPr="00866D19">
              <w:t>CSI-RS offset</w:t>
            </w:r>
          </w:p>
        </w:tc>
        <w:tc>
          <w:tcPr>
            <w:tcW w:w="0" w:type="auto"/>
            <w:vAlign w:val="center"/>
          </w:tcPr>
          <w:p w14:paraId="2F03AF6D" w14:textId="77777777" w:rsidR="00761CA5" w:rsidRPr="00866D19" w:rsidRDefault="00761CA5" w:rsidP="00866D19">
            <w:pPr>
              <w:spacing w:after="0"/>
            </w:pPr>
            <w:r w:rsidRPr="00866D19">
              <w:t>Slots</w:t>
            </w:r>
          </w:p>
        </w:tc>
        <w:tc>
          <w:tcPr>
            <w:tcW w:w="0" w:type="auto"/>
            <w:shd w:val="clear" w:color="auto" w:fill="auto"/>
            <w:vAlign w:val="center"/>
          </w:tcPr>
          <w:p w14:paraId="3B6DAE22" w14:textId="77777777" w:rsidR="00761CA5" w:rsidRPr="00866D19" w:rsidRDefault="00761CA5" w:rsidP="00866D19">
            <w:pPr>
              <w:spacing w:after="0"/>
            </w:pPr>
            <w:r w:rsidRPr="00866D19">
              <w:t>1</w:t>
            </w:r>
          </w:p>
        </w:tc>
      </w:tr>
      <w:tr w:rsidR="00761CA5" w:rsidRPr="00866D19" w14:paraId="589B512B" w14:textId="77777777" w:rsidTr="00726AED">
        <w:trPr>
          <w:trHeight w:val="20"/>
        </w:trPr>
        <w:tc>
          <w:tcPr>
            <w:tcW w:w="0" w:type="auto"/>
            <w:vMerge/>
            <w:vAlign w:val="center"/>
          </w:tcPr>
          <w:p w14:paraId="0C94CE72" w14:textId="77777777" w:rsidR="00761CA5" w:rsidRPr="00866D19" w:rsidRDefault="00761CA5" w:rsidP="00866D19">
            <w:pPr>
              <w:spacing w:after="0"/>
            </w:pPr>
          </w:p>
        </w:tc>
        <w:tc>
          <w:tcPr>
            <w:tcW w:w="0" w:type="auto"/>
            <w:vMerge/>
            <w:vAlign w:val="center"/>
          </w:tcPr>
          <w:p w14:paraId="43C0A0FD" w14:textId="77777777" w:rsidR="00761CA5" w:rsidRPr="00866D19" w:rsidRDefault="00761CA5" w:rsidP="00866D19">
            <w:pPr>
              <w:spacing w:after="0"/>
            </w:pPr>
          </w:p>
        </w:tc>
        <w:tc>
          <w:tcPr>
            <w:tcW w:w="0" w:type="auto"/>
            <w:shd w:val="clear" w:color="auto" w:fill="auto"/>
            <w:vAlign w:val="center"/>
          </w:tcPr>
          <w:p w14:paraId="4FECDEE1" w14:textId="77777777" w:rsidR="00761CA5" w:rsidRPr="00866D19" w:rsidRDefault="00761CA5" w:rsidP="00866D19">
            <w:pPr>
              <w:spacing w:after="0"/>
            </w:pPr>
            <w:r w:rsidRPr="00866D19">
              <w:t>QCL info</w:t>
            </w:r>
          </w:p>
        </w:tc>
        <w:tc>
          <w:tcPr>
            <w:tcW w:w="0" w:type="auto"/>
          </w:tcPr>
          <w:p w14:paraId="4D2F36D4" w14:textId="77777777" w:rsidR="00761CA5" w:rsidRPr="00866D19" w:rsidRDefault="00761CA5" w:rsidP="00866D19">
            <w:pPr>
              <w:spacing w:after="0"/>
            </w:pPr>
          </w:p>
        </w:tc>
        <w:tc>
          <w:tcPr>
            <w:tcW w:w="0" w:type="auto"/>
            <w:shd w:val="clear" w:color="auto" w:fill="auto"/>
            <w:vAlign w:val="center"/>
          </w:tcPr>
          <w:p w14:paraId="27573BBC" w14:textId="77777777" w:rsidR="00761CA5" w:rsidRPr="00866D19" w:rsidRDefault="00761CA5" w:rsidP="00866D19">
            <w:pPr>
              <w:spacing w:after="0"/>
            </w:pPr>
            <w:r w:rsidRPr="00866D19">
              <w:t>TCI state #9</w:t>
            </w:r>
          </w:p>
        </w:tc>
      </w:tr>
      <w:tr w:rsidR="00761CA5" w:rsidRPr="00866D19" w14:paraId="1A749E87" w14:textId="77777777" w:rsidTr="00726AED">
        <w:trPr>
          <w:trHeight w:val="20"/>
        </w:trPr>
        <w:tc>
          <w:tcPr>
            <w:tcW w:w="0" w:type="auto"/>
            <w:vMerge/>
            <w:vAlign w:val="center"/>
          </w:tcPr>
          <w:p w14:paraId="5985CF76" w14:textId="77777777" w:rsidR="00761CA5" w:rsidRPr="00866D19" w:rsidRDefault="00761CA5" w:rsidP="00866D19">
            <w:pPr>
              <w:spacing w:after="0"/>
            </w:pPr>
          </w:p>
        </w:tc>
        <w:tc>
          <w:tcPr>
            <w:tcW w:w="0" w:type="auto"/>
            <w:vMerge w:val="restart"/>
            <w:vAlign w:val="center"/>
          </w:tcPr>
          <w:p w14:paraId="7D74D0D5" w14:textId="77777777" w:rsidR="00761CA5" w:rsidRPr="00866D19" w:rsidRDefault="00761CA5" w:rsidP="00866D19">
            <w:pPr>
              <w:spacing w:after="0"/>
            </w:pPr>
            <w:r w:rsidRPr="00866D19">
              <w:t>Resource set #19 (Note2)</w:t>
            </w:r>
          </w:p>
        </w:tc>
        <w:tc>
          <w:tcPr>
            <w:tcW w:w="0" w:type="auto"/>
            <w:shd w:val="clear" w:color="auto" w:fill="auto"/>
            <w:vAlign w:val="center"/>
          </w:tcPr>
          <w:p w14:paraId="057C7BF6" w14:textId="77777777" w:rsidR="00761CA5" w:rsidRPr="00866D19" w:rsidRDefault="00761CA5" w:rsidP="00866D19">
            <w:pPr>
              <w:spacing w:after="0"/>
            </w:pPr>
            <w:r w:rsidRPr="00866D19">
              <w:t>First subcarrier index in the PRB used for CSI-RS (k0)</w:t>
            </w:r>
          </w:p>
        </w:tc>
        <w:tc>
          <w:tcPr>
            <w:tcW w:w="0" w:type="auto"/>
          </w:tcPr>
          <w:p w14:paraId="13AC3428" w14:textId="77777777" w:rsidR="00761CA5" w:rsidRPr="00866D19" w:rsidRDefault="00761CA5" w:rsidP="00866D19">
            <w:pPr>
              <w:spacing w:after="0"/>
            </w:pPr>
          </w:p>
        </w:tc>
        <w:tc>
          <w:tcPr>
            <w:tcW w:w="0" w:type="auto"/>
            <w:shd w:val="clear" w:color="auto" w:fill="auto"/>
            <w:vAlign w:val="center"/>
          </w:tcPr>
          <w:p w14:paraId="5059A751" w14:textId="77777777" w:rsidR="00761CA5" w:rsidRPr="00866D19" w:rsidRDefault="00761CA5" w:rsidP="00866D19">
            <w:pPr>
              <w:spacing w:after="0"/>
            </w:pPr>
            <w:r w:rsidRPr="00866D19">
              <w:t>4</w:t>
            </w:r>
          </w:p>
        </w:tc>
      </w:tr>
      <w:tr w:rsidR="00761CA5" w:rsidRPr="00866D19" w14:paraId="24B922CF" w14:textId="77777777" w:rsidTr="00726AED">
        <w:trPr>
          <w:trHeight w:val="20"/>
        </w:trPr>
        <w:tc>
          <w:tcPr>
            <w:tcW w:w="0" w:type="auto"/>
            <w:vMerge/>
            <w:vAlign w:val="center"/>
          </w:tcPr>
          <w:p w14:paraId="06F25B31" w14:textId="77777777" w:rsidR="00761CA5" w:rsidRPr="00866D19" w:rsidRDefault="00761CA5" w:rsidP="00866D19">
            <w:pPr>
              <w:spacing w:after="0"/>
            </w:pPr>
          </w:p>
        </w:tc>
        <w:tc>
          <w:tcPr>
            <w:tcW w:w="0" w:type="auto"/>
            <w:vMerge/>
            <w:vAlign w:val="center"/>
          </w:tcPr>
          <w:p w14:paraId="1AA1187B" w14:textId="77777777" w:rsidR="00761CA5" w:rsidRPr="00866D19" w:rsidRDefault="00761CA5" w:rsidP="00866D19">
            <w:pPr>
              <w:spacing w:after="0"/>
            </w:pPr>
          </w:p>
        </w:tc>
        <w:tc>
          <w:tcPr>
            <w:tcW w:w="0" w:type="auto"/>
            <w:shd w:val="clear" w:color="auto" w:fill="auto"/>
            <w:vAlign w:val="center"/>
          </w:tcPr>
          <w:p w14:paraId="3134EA92" w14:textId="77777777" w:rsidR="00761CA5" w:rsidRPr="00866D19" w:rsidRDefault="00761CA5" w:rsidP="00866D19">
            <w:pPr>
              <w:spacing w:after="0"/>
            </w:pPr>
            <w:r w:rsidRPr="00866D19">
              <w:t>First OFDM symbol in the PRB used for CSI-RS</w:t>
            </w:r>
          </w:p>
        </w:tc>
        <w:tc>
          <w:tcPr>
            <w:tcW w:w="0" w:type="auto"/>
          </w:tcPr>
          <w:p w14:paraId="5617AC3E" w14:textId="77777777" w:rsidR="00761CA5" w:rsidRPr="00866D19" w:rsidRDefault="00761CA5" w:rsidP="00866D19">
            <w:pPr>
              <w:spacing w:after="0"/>
            </w:pPr>
          </w:p>
        </w:tc>
        <w:tc>
          <w:tcPr>
            <w:tcW w:w="0" w:type="auto"/>
            <w:shd w:val="clear" w:color="auto" w:fill="auto"/>
            <w:vAlign w:val="center"/>
          </w:tcPr>
          <w:p w14:paraId="6537B21E" w14:textId="77777777" w:rsidR="00761CA5" w:rsidRPr="00866D19" w:rsidRDefault="00761CA5" w:rsidP="00866D19">
            <w:pPr>
              <w:spacing w:after="0"/>
            </w:pPr>
            <w:r w:rsidRPr="00866D19">
              <w:t>l0 = 13</w:t>
            </w:r>
          </w:p>
        </w:tc>
      </w:tr>
      <w:tr w:rsidR="00761CA5" w:rsidRPr="00866D19" w14:paraId="664C6F03" w14:textId="77777777" w:rsidTr="00726AED">
        <w:trPr>
          <w:trHeight w:val="20"/>
        </w:trPr>
        <w:tc>
          <w:tcPr>
            <w:tcW w:w="0" w:type="auto"/>
            <w:vMerge/>
            <w:vAlign w:val="center"/>
          </w:tcPr>
          <w:p w14:paraId="6D7926FA" w14:textId="77777777" w:rsidR="00761CA5" w:rsidRPr="00866D19" w:rsidRDefault="00761CA5" w:rsidP="00866D19">
            <w:pPr>
              <w:spacing w:after="0"/>
            </w:pPr>
          </w:p>
        </w:tc>
        <w:tc>
          <w:tcPr>
            <w:tcW w:w="0" w:type="auto"/>
            <w:vMerge/>
            <w:vAlign w:val="center"/>
          </w:tcPr>
          <w:p w14:paraId="5BD94579" w14:textId="77777777" w:rsidR="00761CA5" w:rsidRPr="00866D19" w:rsidRDefault="00761CA5" w:rsidP="00866D19">
            <w:pPr>
              <w:spacing w:after="0"/>
            </w:pPr>
          </w:p>
        </w:tc>
        <w:tc>
          <w:tcPr>
            <w:tcW w:w="0" w:type="auto"/>
            <w:shd w:val="clear" w:color="auto" w:fill="auto"/>
            <w:vAlign w:val="center"/>
          </w:tcPr>
          <w:p w14:paraId="394B0827" w14:textId="77777777" w:rsidR="00761CA5" w:rsidRPr="00866D19" w:rsidRDefault="00761CA5" w:rsidP="00866D19">
            <w:pPr>
              <w:spacing w:after="0"/>
            </w:pPr>
            <w:r w:rsidRPr="00866D19">
              <w:t>CSI-RS periodicity</w:t>
            </w:r>
          </w:p>
        </w:tc>
        <w:tc>
          <w:tcPr>
            <w:tcW w:w="0" w:type="auto"/>
            <w:vAlign w:val="center"/>
          </w:tcPr>
          <w:p w14:paraId="0E8487CE" w14:textId="77777777" w:rsidR="00761CA5" w:rsidRPr="00866D19" w:rsidRDefault="00761CA5" w:rsidP="00866D19">
            <w:pPr>
              <w:spacing w:after="0"/>
            </w:pPr>
            <w:r w:rsidRPr="00866D19">
              <w:t>Slots</w:t>
            </w:r>
          </w:p>
        </w:tc>
        <w:tc>
          <w:tcPr>
            <w:tcW w:w="0" w:type="auto"/>
            <w:shd w:val="clear" w:color="auto" w:fill="auto"/>
            <w:vAlign w:val="center"/>
          </w:tcPr>
          <w:p w14:paraId="0D5A8FD4" w14:textId="77777777" w:rsidR="00761CA5" w:rsidRPr="00866D19" w:rsidRDefault="00761CA5" w:rsidP="00866D19">
            <w:pPr>
              <w:spacing w:after="0"/>
            </w:pPr>
            <w:r w:rsidRPr="00866D19">
              <w:t>160</w:t>
            </w:r>
          </w:p>
        </w:tc>
      </w:tr>
      <w:tr w:rsidR="00761CA5" w:rsidRPr="00866D19" w14:paraId="082B98B4" w14:textId="77777777" w:rsidTr="00726AED">
        <w:trPr>
          <w:trHeight w:val="20"/>
        </w:trPr>
        <w:tc>
          <w:tcPr>
            <w:tcW w:w="0" w:type="auto"/>
            <w:vMerge/>
            <w:vAlign w:val="center"/>
          </w:tcPr>
          <w:p w14:paraId="1D4BAC5F" w14:textId="77777777" w:rsidR="00761CA5" w:rsidRPr="00866D19" w:rsidRDefault="00761CA5" w:rsidP="00866D19">
            <w:pPr>
              <w:spacing w:after="0"/>
            </w:pPr>
          </w:p>
        </w:tc>
        <w:tc>
          <w:tcPr>
            <w:tcW w:w="0" w:type="auto"/>
            <w:vMerge/>
            <w:vAlign w:val="center"/>
          </w:tcPr>
          <w:p w14:paraId="7B2069A9" w14:textId="77777777" w:rsidR="00761CA5" w:rsidRPr="00866D19" w:rsidRDefault="00761CA5" w:rsidP="00866D19">
            <w:pPr>
              <w:spacing w:after="0"/>
            </w:pPr>
          </w:p>
        </w:tc>
        <w:tc>
          <w:tcPr>
            <w:tcW w:w="0" w:type="auto"/>
            <w:shd w:val="clear" w:color="auto" w:fill="auto"/>
            <w:vAlign w:val="center"/>
          </w:tcPr>
          <w:p w14:paraId="25827E98" w14:textId="77777777" w:rsidR="00761CA5" w:rsidRPr="00866D19" w:rsidRDefault="00761CA5" w:rsidP="00866D19">
            <w:pPr>
              <w:spacing w:after="0"/>
            </w:pPr>
            <w:r w:rsidRPr="00866D19">
              <w:t>CSI-RS offset</w:t>
            </w:r>
          </w:p>
        </w:tc>
        <w:tc>
          <w:tcPr>
            <w:tcW w:w="0" w:type="auto"/>
            <w:vAlign w:val="center"/>
          </w:tcPr>
          <w:p w14:paraId="1A3F4CFC" w14:textId="77777777" w:rsidR="00761CA5" w:rsidRPr="00866D19" w:rsidRDefault="00761CA5" w:rsidP="00866D19">
            <w:pPr>
              <w:spacing w:after="0"/>
            </w:pPr>
            <w:r w:rsidRPr="00866D19">
              <w:t>Slots</w:t>
            </w:r>
          </w:p>
        </w:tc>
        <w:tc>
          <w:tcPr>
            <w:tcW w:w="0" w:type="auto"/>
            <w:shd w:val="clear" w:color="auto" w:fill="auto"/>
            <w:vAlign w:val="center"/>
          </w:tcPr>
          <w:p w14:paraId="09792921" w14:textId="77777777" w:rsidR="00761CA5" w:rsidRPr="00866D19" w:rsidRDefault="00761CA5" w:rsidP="00866D19">
            <w:pPr>
              <w:spacing w:after="0"/>
            </w:pPr>
            <w:r w:rsidRPr="00866D19">
              <w:t>1</w:t>
            </w:r>
          </w:p>
        </w:tc>
      </w:tr>
      <w:tr w:rsidR="00761CA5" w:rsidRPr="00866D19" w14:paraId="75CDDB36" w14:textId="77777777" w:rsidTr="00726AED">
        <w:trPr>
          <w:trHeight w:val="20"/>
        </w:trPr>
        <w:tc>
          <w:tcPr>
            <w:tcW w:w="0" w:type="auto"/>
            <w:vMerge/>
            <w:vAlign w:val="center"/>
          </w:tcPr>
          <w:p w14:paraId="0B8DF055" w14:textId="77777777" w:rsidR="00761CA5" w:rsidRPr="00866D19" w:rsidRDefault="00761CA5" w:rsidP="00866D19">
            <w:pPr>
              <w:spacing w:after="0"/>
            </w:pPr>
          </w:p>
        </w:tc>
        <w:tc>
          <w:tcPr>
            <w:tcW w:w="0" w:type="auto"/>
            <w:vMerge/>
            <w:vAlign w:val="center"/>
          </w:tcPr>
          <w:p w14:paraId="5F49B688" w14:textId="77777777" w:rsidR="00761CA5" w:rsidRPr="00866D19" w:rsidRDefault="00761CA5" w:rsidP="00866D19">
            <w:pPr>
              <w:spacing w:after="0"/>
            </w:pPr>
          </w:p>
        </w:tc>
        <w:tc>
          <w:tcPr>
            <w:tcW w:w="0" w:type="auto"/>
            <w:shd w:val="clear" w:color="auto" w:fill="auto"/>
            <w:vAlign w:val="center"/>
          </w:tcPr>
          <w:p w14:paraId="29EC6E74" w14:textId="77777777" w:rsidR="00761CA5" w:rsidRPr="00866D19" w:rsidRDefault="00761CA5" w:rsidP="00866D19">
            <w:pPr>
              <w:spacing w:after="0"/>
            </w:pPr>
            <w:r w:rsidRPr="00866D19">
              <w:t>QCL info</w:t>
            </w:r>
          </w:p>
        </w:tc>
        <w:tc>
          <w:tcPr>
            <w:tcW w:w="0" w:type="auto"/>
          </w:tcPr>
          <w:p w14:paraId="6E5612F5" w14:textId="77777777" w:rsidR="00761CA5" w:rsidRPr="00866D19" w:rsidRDefault="00761CA5" w:rsidP="00866D19">
            <w:pPr>
              <w:spacing w:after="0"/>
            </w:pPr>
          </w:p>
        </w:tc>
        <w:tc>
          <w:tcPr>
            <w:tcW w:w="0" w:type="auto"/>
            <w:shd w:val="clear" w:color="auto" w:fill="auto"/>
            <w:vAlign w:val="center"/>
          </w:tcPr>
          <w:p w14:paraId="77223165" w14:textId="77777777" w:rsidR="00761CA5" w:rsidRPr="00866D19" w:rsidRDefault="00761CA5" w:rsidP="00866D19">
            <w:pPr>
              <w:spacing w:after="0"/>
            </w:pPr>
            <w:r w:rsidRPr="00866D19">
              <w:t>TCI state #10</w:t>
            </w:r>
          </w:p>
        </w:tc>
      </w:tr>
      <w:tr w:rsidR="00761CA5" w:rsidRPr="00866D19" w14:paraId="2C0D2F59" w14:textId="77777777" w:rsidTr="00726AED">
        <w:trPr>
          <w:trHeight w:val="20"/>
        </w:trPr>
        <w:tc>
          <w:tcPr>
            <w:tcW w:w="0" w:type="auto"/>
            <w:vMerge/>
            <w:vAlign w:val="center"/>
          </w:tcPr>
          <w:p w14:paraId="755F99A1" w14:textId="77777777" w:rsidR="00761CA5" w:rsidRPr="00866D19" w:rsidRDefault="00761CA5" w:rsidP="00866D19">
            <w:pPr>
              <w:spacing w:after="0"/>
            </w:pPr>
          </w:p>
        </w:tc>
        <w:tc>
          <w:tcPr>
            <w:tcW w:w="0" w:type="auto"/>
            <w:vMerge w:val="restart"/>
            <w:vAlign w:val="center"/>
          </w:tcPr>
          <w:p w14:paraId="6F95AECB" w14:textId="77777777" w:rsidR="00761CA5" w:rsidRPr="00866D19" w:rsidRDefault="00761CA5" w:rsidP="00866D19">
            <w:pPr>
              <w:spacing w:after="0"/>
            </w:pPr>
            <w:r w:rsidRPr="00866D19">
              <w:t>Resource set #20 (Note2)</w:t>
            </w:r>
          </w:p>
        </w:tc>
        <w:tc>
          <w:tcPr>
            <w:tcW w:w="0" w:type="auto"/>
            <w:shd w:val="clear" w:color="auto" w:fill="auto"/>
            <w:vAlign w:val="center"/>
          </w:tcPr>
          <w:p w14:paraId="5C5FA4F2" w14:textId="77777777" w:rsidR="00761CA5" w:rsidRPr="00866D19" w:rsidRDefault="00761CA5" w:rsidP="00866D19">
            <w:pPr>
              <w:spacing w:after="0"/>
            </w:pPr>
            <w:r w:rsidRPr="00866D19">
              <w:t>First subcarrier index in the PRB used for CSI-RS (k0)</w:t>
            </w:r>
          </w:p>
        </w:tc>
        <w:tc>
          <w:tcPr>
            <w:tcW w:w="0" w:type="auto"/>
          </w:tcPr>
          <w:p w14:paraId="5C47B3DA" w14:textId="77777777" w:rsidR="00761CA5" w:rsidRPr="00866D19" w:rsidRDefault="00761CA5" w:rsidP="00866D19">
            <w:pPr>
              <w:spacing w:after="0"/>
            </w:pPr>
          </w:p>
        </w:tc>
        <w:tc>
          <w:tcPr>
            <w:tcW w:w="0" w:type="auto"/>
            <w:shd w:val="clear" w:color="auto" w:fill="auto"/>
            <w:vAlign w:val="center"/>
          </w:tcPr>
          <w:p w14:paraId="45CB872A" w14:textId="77777777" w:rsidR="00761CA5" w:rsidRPr="00866D19" w:rsidRDefault="00761CA5" w:rsidP="00866D19">
            <w:pPr>
              <w:spacing w:after="0"/>
            </w:pPr>
            <w:r w:rsidRPr="00866D19">
              <w:t>6</w:t>
            </w:r>
          </w:p>
        </w:tc>
      </w:tr>
      <w:tr w:rsidR="00761CA5" w:rsidRPr="00866D19" w14:paraId="4A5E8924" w14:textId="77777777" w:rsidTr="00726AED">
        <w:trPr>
          <w:trHeight w:val="20"/>
        </w:trPr>
        <w:tc>
          <w:tcPr>
            <w:tcW w:w="0" w:type="auto"/>
            <w:vMerge/>
            <w:vAlign w:val="center"/>
          </w:tcPr>
          <w:p w14:paraId="10DE420D" w14:textId="77777777" w:rsidR="00761CA5" w:rsidRPr="00866D19" w:rsidRDefault="00761CA5" w:rsidP="00866D19">
            <w:pPr>
              <w:spacing w:after="0"/>
            </w:pPr>
          </w:p>
        </w:tc>
        <w:tc>
          <w:tcPr>
            <w:tcW w:w="0" w:type="auto"/>
            <w:vMerge/>
            <w:vAlign w:val="center"/>
          </w:tcPr>
          <w:p w14:paraId="3998A299" w14:textId="77777777" w:rsidR="00761CA5" w:rsidRPr="00866D19" w:rsidRDefault="00761CA5" w:rsidP="00866D19">
            <w:pPr>
              <w:spacing w:after="0"/>
            </w:pPr>
          </w:p>
        </w:tc>
        <w:tc>
          <w:tcPr>
            <w:tcW w:w="0" w:type="auto"/>
            <w:shd w:val="clear" w:color="auto" w:fill="auto"/>
            <w:vAlign w:val="center"/>
          </w:tcPr>
          <w:p w14:paraId="2FA29210" w14:textId="77777777" w:rsidR="00761CA5" w:rsidRPr="00866D19" w:rsidRDefault="00761CA5" w:rsidP="00866D19">
            <w:pPr>
              <w:spacing w:after="0"/>
            </w:pPr>
            <w:r w:rsidRPr="00866D19">
              <w:t>First OFDM symbol in the PRB used for CSI-RS</w:t>
            </w:r>
          </w:p>
        </w:tc>
        <w:tc>
          <w:tcPr>
            <w:tcW w:w="0" w:type="auto"/>
          </w:tcPr>
          <w:p w14:paraId="0ACA386C" w14:textId="77777777" w:rsidR="00761CA5" w:rsidRPr="00866D19" w:rsidRDefault="00761CA5" w:rsidP="00866D19">
            <w:pPr>
              <w:spacing w:after="0"/>
            </w:pPr>
          </w:p>
        </w:tc>
        <w:tc>
          <w:tcPr>
            <w:tcW w:w="0" w:type="auto"/>
            <w:shd w:val="clear" w:color="auto" w:fill="auto"/>
            <w:vAlign w:val="center"/>
          </w:tcPr>
          <w:p w14:paraId="0AE33B17" w14:textId="77777777" w:rsidR="00761CA5" w:rsidRPr="00866D19" w:rsidRDefault="00761CA5" w:rsidP="00866D19">
            <w:pPr>
              <w:spacing w:after="0"/>
            </w:pPr>
            <w:r w:rsidRPr="00866D19">
              <w:t>l0 = 13</w:t>
            </w:r>
          </w:p>
        </w:tc>
      </w:tr>
      <w:tr w:rsidR="00761CA5" w:rsidRPr="00866D19" w14:paraId="560088F3" w14:textId="77777777" w:rsidTr="00726AED">
        <w:trPr>
          <w:trHeight w:val="20"/>
        </w:trPr>
        <w:tc>
          <w:tcPr>
            <w:tcW w:w="0" w:type="auto"/>
            <w:vMerge/>
            <w:vAlign w:val="center"/>
          </w:tcPr>
          <w:p w14:paraId="27C0153A" w14:textId="77777777" w:rsidR="00761CA5" w:rsidRPr="00866D19" w:rsidRDefault="00761CA5" w:rsidP="00866D19">
            <w:pPr>
              <w:spacing w:after="0"/>
            </w:pPr>
          </w:p>
        </w:tc>
        <w:tc>
          <w:tcPr>
            <w:tcW w:w="0" w:type="auto"/>
            <w:vMerge/>
            <w:vAlign w:val="center"/>
          </w:tcPr>
          <w:p w14:paraId="0EFB222C" w14:textId="77777777" w:rsidR="00761CA5" w:rsidRPr="00866D19" w:rsidRDefault="00761CA5" w:rsidP="00866D19">
            <w:pPr>
              <w:spacing w:after="0"/>
            </w:pPr>
          </w:p>
        </w:tc>
        <w:tc>
          <w:tcPr>
            <w:tcW w:w="0" w:type="auto"/>
            <w:shd w:val="clear" w:color="auto" w:fill="auto"/>
            <w:vAlign w:val="center"/>
          </w:tcPr>
          <w:p w14:paraId="535AAC21" w14:textId="77777777" w:rsidR="00761CA5" w:rsidRPr="00866D19" w:rsidRDefault="00761CA5" w:rsidP="00866D19">
            <w:pPr>
              <w:spacing w:after="0"/>
            </w:pPr>
            <w:r w:rsidRPr="00866D19">
              <w:t>CSI-RS periodicity</w:t>
            </w:r>
          </w:p>
        </w:tc>
        <w:tc>
          <w:tcPr>
            <w:tcW w:w="0" w:type="auto"/>
            <w:vAlign w:val="center"/>
          </w:tcPr>
          <w:p w14:paraId="588A4607" w14:textId="77777777" w:rsidR="00761CA5" w:rsidRPr="00866D19" w:rsidRDefault="00761CA5" w:rsidP="00866D19">
            <w:pPr>
              <w:spacing w:after="0"/>
            </w:pPr>
            <w:r w:rsidRPr="00866D19">
              <w:t>Slots</w:t>
            </w:r>
          </w:p>
        </w:tc>
        <w:tc>
          <w:tcPr>
            <w:tcW w:w="0" w:type="auto"/>
            <w:shd w:val="clear" w:color="auto" w:fill="auto"/>
            <w:vAlign w:val="center"/>
          </w:tcPr>
          <w:p w14:paraId="4BAD64CA" w14:textId="77777777" w:rsidR="00761CA5" w:rsidRPr="00866D19" w:rsidRDefault="00761CA5" w:rsidP="00866D19">
            <w:pPr>
              <w:spacing w:after="0"/>
            </w:pPr>
            <w:r w:rsidRPr="00866D19">
              <w:t>160</w:t>
            </w:r>
          </w:p>
        </w:tc>
      </w:tr>
      <w:tr w:rsidR="00761CA5" w:rsidRPr="00866D19" w14:paraId="28E795CF" w14:textId="77777777" w:rsidTr="00726AED">
        <w:trPr>
          <w:trHeight w:val="20"/>
        </w:trPr>
        <w:tc>
          <w:tcPr>
            <w:tcW w:w="0" w:type="auto"/>
            <w:vMerge/>
            <w:vAlign w:val="center"/>
          </w:tcPr>
          <w:p w14:paraId="6D92BDDF" w14:textId="77777777" w:rsidR="00761CA5" w:rsidRPr="00866D19" w:rsidRDefault="00761CA5" w:rsidP="00866D19">
            <w:pPr>
              <w:spacing w:after="0"/>
            </w:pPr>
          </w:p>
        </w:tc>
        <w:tc>
          <w:tcPr>
            <w:tcW w:w="0" w:type="auto"/>
            <w:vMerge/>
            <w:vAlign w:val="center"/>
          </w:tcPr>
          <w:p w14:paraId="318B0DEC" w14:textId="77777777" w:rsidR="00761CA5" w:rsidRPr="00866D19" w:rsidRDefault="00761CA5" w:rsidP="00866D19">
            <w:pPr>
              <w:spacing w:after="0"/>
            </w:pPr>
          </w:p>
        </w:tc>
        <w:tc>
          <w:tcPr>
            <w:tcW w:w="0" w:type="auto"/>
            <w:shd w:val="clear" w:color="auto" w:fill="auto"/>
            <w:vAlign w:val="center"/>
          </w:tcPr>
          <w:p w14:paraId="3EA1DE97" w14:textId="77777777" w:rsidR="00761CA5" w:rsidRPr="00866D19" w:rsidRDefault="00761CA5" w:rsidP="00866D19">
            <w:pPr>
              <w:spacing w:after="0"/>
            </w:pPr>
            <w:r w:rsidRPr="00866D19">
              <w:t>CSI-RS offset</w:t>
            </w:r>
          </w:p>
        </w:tc>
        <w:tc>
          <w:tcPr>
            <w:tcW w:w="0" w:type="auto"/>
            <w:vAlign w:val="center"/>
          </w:tcPr>
          <w:p w14:paraId="62E5281C" w14:textId="77777777" w:rsidR="00761CA5" w:rsidRPr="00866D19" w:rsidRDefault="00761CA5" w:rsidP="00866D19">
            <w:pPr>
              <w:spacing w:after="0"/>
            </w:pPr>
            <w:r w:rsidRPr="00866D19">
              <w:t>Slots</w:t>
            </w:r>
          </w:p>
        </w:tc>
        <w:tc>
          <w:tcPr>
            <w:tcW w:w="0" w:type="auto"/>
            <w:shd w:val="clear" w:color="auto" w:fill="auto"/>
            <w:vAlign w:val="center"/>
          </w:tcPr>
          <w:p w14:paraId="0C40B189" w14:textId="77777777" w:rsidR="00761CA5" w:rsidRPr="00866D19" w:rsidRDefault="00761CA5" w:rsidP="00866D19">
            <w:pPr>
              <w:spacing w:after="0"/>
            </w:pPr>
            <w:r w:rsidRPr="00866D19">
              <w:t>1</w:t>
            </w:r>
          </w:p>
        </w:tc>
      </w:tr>
      <w:tr w:rsidR="00761CA5" w:rsidRPr="00866D19" w14:paraId="4B89626E" w14:textId="77777777" w:rsidTr="00726AED">
        <w:trPr>
          <w:trHeight w:val="20"/>
        </w:trPr>
        <w:tc>
          <w:tcPr>
            <w:tcW w:w="0" w:type="auto"/>
            <w:vMerge/>
            <w:vAlign w:val="center"/>
          </w:tcPr>
          <w:p w14:paraId="576AF326" w14:textId="77777777" w:rsidR="00761CA5" w:rsidRPr="00866D19" w:rsidRDefault="00761CA5" w:rsidP="00866D19">
            <w:pPr>
              <w:spacing w:after="0"/>
            </w:pPr>
          </w:p>
        </w:tc>
        <w:tc>
          <w:tcPr>
            <w:tcW w:w="0" w:type="auto"/>
            <w:vMerge/>
            <w:vAlign w:val="center"/>
          </w:tcPr>
          <w:p w14:paraId="3CFEE78D" w14:textId="77777777" w:rsidR="00761CA5" w:rsidRPr="00866D19" w:rsidRDefault="00761CA5" w:rsidP="00866D19">
            <w:pPr>
              <w:spacing w:after="0"/>
            </w:pPr>
          </w:p>
        </w:tc>
        <w:tc>
          <w:tcPr>
            <w:tcW w:w="0" w:type="auto"/>
            <w:shd w:val="clear" w:color="auto" w:fill="auto"/>
            <w:vAlign w:val="center"/>
          </w:tcPr>
          <w:p w14:paraId="1A05D189" w14:textId="77777777" w:rsidR="00761CA5" w:rsidRPr="00866D19" w:rsidRDefault="00761CA5" w:rsidP="00866D19">
            <w:pPr>
              <w:spacing w:after="0"/>
            </w:pPr>
            <w:r w:rsidRPr="00866D19">
              <w:t>QCL info</w:t>
            </w:r>
          </w:p>
        </w:tc>
        <w:tc>
          <w:tcPr>
            <w:tcW w:w="0" w:type="auto"/>
          </w:tcPr>
          <w:p w14:paraId="6C4428EB" w14:textId="77777777" w:rsidR="00761CA5" w:rsidRPr="00866D19" w:rsidRDefault="00761CA5" w:rsidP="00866D19">
            <w:pPr>
              <w:spacing w:after="0"/>
            </w:pPr>
          </w:p>
        </w:tc>
        <w:tc>
          <w:tcPr>
            <w:tcW w:w="0" w:type="auto"/>
            <w:shd w:val="clear" w:color="auto" w:fill="auto"/>
            <w:vAlign w:val="center"/>
          </w:tcPr>
          <w:p w14:paraId="0DE2A966" w14:textId="77777777" w:rsidR="00761CA5" w:rsidRPr="00866D19" w:rsidRDefault="00761CA5" w:rsidP="00866D19">
            <w:pPr>
              <w:spacing w:after="0"/>
            </w:pPr>
            <w:r w:rsidRPr="00866D19">
              <w:t>TCI state #11</w:t>
            </w:r>
          </w:p>
        </w:tc>
      </w:tr>
      <w:tr w:rsidR="00761CA5" w:rsidRPr="00866D19" w14:paraId="7F696094" w14:textId="77777777" w:rsidTr="00726AED">
        <w:trPr>
          <w:trHeight w:val="20"/>
        </w:trPr>
        <w:tc>
          <w:tcPr>
            <w:tcW w:w="0" w:type="auto"/>
            <w:vMerge w:val="restart"/>
            <w:vAlign w:val="center"/>
          </w:tcPr>
          <w:p w14:paraId="7091EE86" w14:textId="77777777" w:rsidR="00761CA5" w:rsidRPr="00866D19" w:rsidRDefault="00761CA5" w:rsidP="00866D19">
            <w:pPr>
              <w:spacing w:after="0"/>
            </w:pPr>
            <w:r w:rsidRPr="00866D19">
              <w:t>CSI-RS for beam refinement</w:t>
            </w:r>
          </w:p>
        </w:tc>
        <w:tc>
          <w:tcPr>
            <w:tcW w:w="0" w:type="auto"/>
            <w:vMerge w:val="restart"/>
            <w:vAlign w:val="center"/>
          </w:tcPr>
          <w:p w14:paraId="29787F58" w14:textId="77777777" w:rsidR="00761CA5" w:rsidRPr="00866D19" w:rsidRDefault="00761CA5" w:rsidP="00866D19">
            <w:pPr>
              <w:spacing w:after="0"/>
            </w:pPr>
            <w:r w:rsidRPr="00866D19">
              <w:t>Resource set #9</w:t>
            </w:r>
          </w:p>
        </w:tc>
        <w:tc>
          <w:tcPr>
            <w:tcW w:w="0" w:type="auto"/>
            <w:shd w:val="clear" w:color="auto" w:fill="auto"/>
          </w:tcPr>
          <w:p w14:paraId="0EBA25C5" w14:textId="77777777" w:rsidR="00761CA5" w:rsidRPr="00866D19" w:rsidRDefault="00761CA5" w:rsidP="00866D19">
            <w:pPr>
              <w:spacing w:after="0"/>
            </w:pPr>
            <w:r w:rsidRPr="00866D19">
              <w:t xml:space="preserve">First subcarrier index in the PRB used for CSI-RS </w:t>
            </w:r>
          </w:p>
        </w:tc>
        <w:tc>
          <w:tcPr>
            <w:tcW w:w="0" w:type="auto"/>
          </w:tcPr>
          <w:p w14:paraId="16479F08" w14:textId="77777777" w:rsidR="00761CA5" w:rsidRPr="00866D19" w:rsidRDefault="00761CA5" w:rsidP="00866D19">
            <w:pPr>
              <w:spacing w:after="0"/>
            </w:pPr>
          </w:p>
        </w:tc>
        <w:tc>
          <w:tcPr>
            <w:tcW w:w="0" w:type="auto"/>
            <w:shd w:val="clear" w:color="auto" w:fill="auto"/>
          </w:tcPr>
          <w:p w14:paraId="54ACACAE" w14:textId="77777777" w:rsidR="00761CA5" w:rsidRPr="00866D19" w:rsidRDefault="00761CA5" w:rsidP="00866D19">
            <w:pPr>
              <w:spacing w:after="0"/>
            </w:pPr>
            <w:r w:rsidRPr="00866D19">
              <w:t>k0=0 for CSI-RS resource 1,2</w:t>
            </w:r>
          </w:p>
        </w:tc>
      </w:tr>
      <w:tr w:rsidR="00761CA5" w:rsidRPr="00866D19" w14:paraId="17017CE3" w14:textId="77777777" w:rsidTr="00726AED">
        <w:trPr>
          <w:trHeight w:val="20"/>
        </w:trPr>
        <w:tc>
          <w:tcPr>
            <w:tcW w:w="0" w:type="auto"/>
            <w:vMerge/>
            <w:shd w:val="clear" w:color="auto" w:fill="auto"/>
            <w:vAlign w:val="center"/>
            <w:hideMark/>
          </w:tcPr>
          <w:p w14:paraId="08AB1803" w14:textId="77777777" w:rsidR="00761CA5" w:rsidRPr="00866D19" w:rsidRDefault="00761CA5" w:rsidP="00866D19">
            <w:pPr>
              <w:spacing w:after="0"/>
            </w:pPr>
          </w:p>
        </w:tc>
        <w:tc>
          <w:tcPr>
            <w:tcW w:w="0" w:type="auto"/>
            <w:vMerge/>
            <w:shd w:val="clear" w:color="auto" w:fill="auto"/>
            <w:vAlign w:val="center"/>
            <w:hideMark/>
          </w:tcPr>
          <w:p w14:paraId="26C4E383" w14:textId="77777777" w:rsidR="00761CA5" w:rsidRPr="00866D19" w:rsidRDefault="00761CA5" w:rsidP="00866D19">
            <w:pPr>
              <w:spacing w:after="0"/>
            </w:pPr>
          </w:p>
        </w:tc>
        <w:tc>
          <w:tcPr>
            <w:tcW w:w="0" w:type="auto"/>
            <w:shd w:val="clear" w:color="auto" w:fill="auto"/>
            <w:vAlign w:val="center"/>
            <w:hideMark/>
          </w:tcPr>
          <w:p w14:paraId="6A58E9CF" w14:textId="77777777" w:rsidR="00761CA5" w:rsidRPr="00866D19" w:rsidRDefault="00761CA5" w:rsidP="00866D19">
            <w:pPr>
              <w:spacing w:after="0"/>
            </w:pPr>
            <w:r w:rsidRPr="00866D19">
              <w:t>First OFDM symbol in the PRB used for CSI-RS</w:t>
            </w:r>
          </w:p>
        </w:tc>
        <w:tc>
          <w:tcPr>
            <w:tcW w:w="0" w:type="auto"/>
          </w:tcPr>
          <w:p w14:paraId="700EA681" w14:textId="77777777" w:rsidR="00761CA5" w:rsidRPr="00866D19" w:rsidRDefault="00761CA5" w:rsidP="00866D19">
            <w:pPr>
              <w:spacing w:after="0"/>
            </w:pPr>
          </w:p>
        </w:tc>
        <w:tc>
          <w:tcPr>
            <w:tcW w:w="0" w:type="auto"/>
            <w:shd w:val="clear" w:color="auto" w:fill="auto"/>
            <w:vAlign w:val="center"/>
            <w:hideMark/>
          </w:tcPr>
          <w:p w14:paraId="7D1689D0" w14:textId="77777777" w:rsidR="00761CA5" w:rsidRPr="00866D19" w:rsidRDefault="00761CA5" w:rsidP="00866D19">
            <w:pPr>
              <w:spacing w:after="0"/>
            </w:pPr>
            <w:r w:rsidRPr="00866D19">
              <w:t>l0 = 8 for CSI-RS resource 1</w:t>
            </w:r>
          </w:p>
          <w:p w14:paraId="64B1E094" w14:textId="77777777" w:rsidR="00761CA5" w:rsidRPr="00866D19" w:rsidRDefault="00761CA5" w:rsidP="00866D19">
            <w:pPr>
              <w:spacing w:after="0"/>
            </w:pPr>
            <w:r w:rsidRPr="00866D19">
              <w:t>l0 = 9 for CSI-RS resource 2</w:t>
            </w:r>
          </w:p>
        </w:tc>
      </w:tr>
      <w:tr w:rsidR="00761CA5" w:rsidRPr="00866D19" w14:paraId="71B0423F" w14:textId="77777777" w:rsidTr="00726AED">
        <w:trPr>
          <w:trHeight w:val="20"/>
        </w:trPr>
        <w:tc>
          <w:tcPr>
            <w:tcW w:w="0" w:type="auto"/>
            <w:vMerge/>
            <w:vAlign w:val="center"/>
            <w:hideMark/>
          </w:tcPr>
          <w:p w14:paraId="2F20D241" w14:textId="77777777" w:rsidR="00761CA5" w:rsidRPr="00866D19" w:rsidRDefault="00761CA5" w:rsidP="00866D19">
            <w:pPr>
              <w:spacing w:after="0"/>
            </w:pPr>
          </w:p>
        </w:tc>
        <w:tc>
          <w:tcPr>
            <w:tcW w:w="0" w:type="auto"/>
            <w:vMerge/>
            <w:vAlign w:val="center"/>
            <w:hideMark/>
          </w:tcPr>
          <w:p w14:paraId="192ECD86" w14:textId="77777777" w:rsidR="00761CA5" w:rsidRPr="00866D19" w:rsidRDefault="00761CA5" w:rsidP="00866D19">
            <w:pPr>
              <w:spacing w:after="0"/>
            </w:pPr>
          </w:p>
        </w:tc>
        <w:tc>
          <w:tcPr>
            <w:tcW w:w="0" w:type="auto"/>
            <w:shd w:val="clear" w:color="auto" w:fill="auto"/>
            <w:vAlign w:val="center"/>
            <w:hideMark/>
          </w:tcPr>
          <w:p w14:paraId="338F5337" w14:textId="77777777" w:rsidR="00761CA5" w:rsidRPr="00866D19" w:rsidRDefault="00761CA5" w:rsidP="00866D19">
            <w:pPr>
              <w:spacing w:after="0"/>
            </w:pPr>
            <w:r w:rsidRPr="00866D19">
              <w:t>CSI-RS periodicity</w:t>
            </w:r>
          </w:p>
        </w:tc>
        <w:tc>
          <w:tcPr>
            <w:tcW w:w="0" w:type="auto"/>
            <w:vAlign w:val="center"/>
          </w:tcPr>
          <w:p w14:paraId="1C782E0A" w14:textId="77777777" w:rsidR="00761CA5" w:rsidRPr="00866D19" w:rsidRDefault="00761CA5" w:rsidP="00866D19">
            <w:pPr>
              <w:spacing w:after="0"/>
            </w:pPr>
            <w:r w:rsidRPr="00866D19">
              <w:t>Slots</w:t>
            </w:r>
          </w:p>
        </w:tc>
        <w:tc>
          <w:tcPr>
            <w:tcW w:w="0" w:type="auto"/>
            <w:shd w:val="clear" w:color="auto" w:fill="auto"/>
            <w:vAlign w:val="center"/>
            <w:hideMark/>
          </w:tcPr>
          <w:p w14:paraId="498AECEE" w14:textId="77777777" w:rsidR="00761CA5" w:rsidRPr="00866D19" w:rsidRDefault="00761CA5" w:rsidP="00866D19">
            <w:pPr>
              <w:spacing w:after="0"/>
            </w:pPr>
            <w:r w:rsidRPr="00866D19">
              <w:t>160</w:t>
            </w:r>
          </w:p>
        </w:tc>
      </w:tr>
      <w:tr w:rsidR="00761CA5" w:rsidRPr="00866D19" w14:paraId="3E6463C8" w14:textId="77777777" w:rsidTr="00726AED">
        <w:trPr>
          <w:trHeight w:val="20"/>
        </w:trPr>
        <w:tc>
          <w:tcPr>
            <w:tcW w:w="0" w:type="auto"/>
            <w:vMerge/>
            <w:vAlign w:val="center"/>
            <w:hideMark/>
          </w:tcPr>
          <w:p w14:paraId="11EA5849" w14:textId="77777777" w:rsidR="00761CA5" w:rsidRPr="00866D19" w:rsidRDefault="00761CA5" w:rsidP="00866D19">
            <w:pPr>
              <w:spacing w:after="0"/>
            </w:pPr>
          </w:p>
        </w:tc>
        <w:tc>
          <w:tcPr>
            <w:tcW w:w="0" w:type="auto"/>
            <w:vMerge/>
            <w:vAlign w:val="center"/>
            <w:hideMark/>
          </w:tcPr>
          <w:p w14:paraId="6649A37C" w14:textId="77777777" w:rsidR="00761CA5" w:rsidRPr="00866D19" w:rsidRDefault="00761CA5" w:rsidP="00866D19">
            <w:pPr>
              <w:spacing w:after="0"/>
            </w:pPr>
          </w:p>
        </w:tc>
        <w:tc>
          <w:tcPr>
            <w:tcW w:w="0" w:type="auto"/>
            <w:shd w:val="clear" w:color="auto" w:fill="auto"/>
            <w:vAlign w:val="center"/>
            <w:hideMark/>
          </w:tcPr>
          <w:p w14:paraId="3211CA61" w14:textId="77777777" w:rsidR="00761CA5" w:rsidRPr="00866D19" w:rsidRDefault="00761CA5" w:rsidP="00866D19">
            <w:pPr>
              <w:spacing w:after="0"/>
            </w:pPr>
            <w:r w:rsidRPr="00866D19">
              <w:t>CSI-RS offset</w:t>
            </w:r>
          </w:p>
        </w:tc>
        <w:tc>
          <w:tcPr>
            <w:tcW w:w="0" w:type="auto"/>
            <w:vAlign w:val="center"/>
          </w:tcPr>
          <w:p w14:paraId="6F8DA827" w14:textId="77777777" w:rsidR="00761CA5" w:rsidRPr="00866D19" w:rsidRDefault="00761CA5" w:rsidP="00866D19">
            <w:pPr>
              <w:spacing w:after="0"/>
            </w:pPr>
            <w:r w:rsidRPr="00866D19">
              <w:t>Slots</w:t>
            </w:r>
          </w:p>
        </w:tc>
        <w:tc>
          <w:tcPr>
            <w:tcW w:w="0" w:type="auto"/>
            <w:shd w:val="clear" w:color="auto" w:fill="auto"/>
            <w:vAlign w:val="center"/>
            <w:hideMark/>
          </w:tcPr>
          <w:p w14:paraId="2878D3DC" w14:textId="77777777" w:rsidR="00761CA5" w:rsidRPr="00866D19" w:rsidRDefault="00761CA5" w:rsidP="00866D19">
            <w:pPr>
              <w:spacing w:after="0"/>
            </w:pPr>
            <w:r w:rsidRPr="00866D19">
              <w:t>0</w:t>
            </w:r>
          </w:p>
        </w:tc>
      </w:tr>
      <w:tr w:rsidR="00761CA5" w:rsidRPr="00866D19" w14:paraId="685E1830" w14:textId="77777777" w:rsidTr="00726AED">
        <w:trPr>
          <w:trHeight w:val="20"/>
        </w:trPr>
        <w:tc>
          <w:tcPr>
            <w:tcW w:w="0" w:type="auto"/>
            <w:vMerge/>
            <w:vAlign w:val="center"/>
            <w:hideMark/>
          </w:tcPr>
          <w:p w14:paraId="2C54C6B9" w14:textId="77777777" w:rsidR="00761CA5" w:rsidRPr="00866D19" w:rsidRDefault="00761CA5" w:rsidP="00866D19">
            <w:pPr>
              <w:spacing w:after="0"/>
            </w:pPr>
          </w:p>
        </w:tc>
        <w:tc>
          <w:tcPr>
            <w:tcW w:w="0" w:type="auto"/>
            <w:vMerge/>
            <w:vAlign w:val="center"/>
            <w:hideMark/>
          </w:tcPr>
          <w:p w14:paraId="4B588398" w14:textId="77777777" w:rsidR="00761CA5" w:rsidRPr="00866D19" w:rsidRDefault="00761CA5" w:rsidP="00866D19">
            <w:pPr>
              <w:spacing w:after="0"/>
            </w:pPr>
          </w:p>
        </w:tc>
        <w:tc>
          <w:tcPr>
            <w:tcW w:w="0" w:type="auto"/>
            <w:shd w:val="clear" w:color="auto" w:fill="auto"/>
            <w:vAlign w:val="center"/>
            <w:hideMark/>
          </w:tcPr>
          <w:p w14:paraId="1DBD36A3" w14:textId="77777777" w:rsidR="00761CA5" w:rsidRPr="00866D19" w:rsidRDefault="00761CA5" w:rsidP="00866D19">
            <w:pPr>
              <w:spacing w:after="0"/>
            </w:pPr>
            <w:r w:rsidRPr="00866D19">
              <w:t>QCL info</w:t>
            </w:r>
          </w:p>
        </w:tc>
        <w:tc>
          <w:tcPr>
            <w:tcW w:w="0" w:type="auto"/>
          </w:tcPr>
          <w:p w14:paraId="7EE5CB93" w14:textId="77777777" w:rsidR="00761CA5" w:rsidRPr="00866D19" w:rsidRDefault="00761CA5" w:rsidP="00866D19">
            <w:pPr>
              <w:spacing w:after="0"/>
            </w:pPr>
          </w:p>
        </w:tc>
        <w:tc>
          <w:tcPr>
            <w:tcW w:w="0" w:type="auto"/>
            <w:shd w:val="clear" w:color="auto" w:fill="auto"/>
            <w:vAlign w:val="center"/>
            <w:hideMark/>
          </w:tcPr>
          <w:p w14:paraId="50BFC7BA" w14:textId="77777777" w:rsidR="00761CA5" w:rsidRPr="00866D19" w:rsidRDefault="00761CA5" w:rsidP="00866D19">
            <w:pPr>
              <w:spacing w:after="0"/>
            </w:pPr>
            <w:r w:rsidRPr="00866D19">
              <w:t>TCI state #0</w:t>
            </w:r>
          </w:p>
        </w:tc>
      </w:tr>
      <w:tr w:rsidR="00761CA5" w:rsidRPr="00866D19" w14:paraId="27D63F7B" w14:textId="77777777" w:rsidTr="00726AED">
        <w:trPr>
          <w:trHeight w:val="20"/>
        </w:trPr>
        <w:tc>
          <w:tcPr>
            <w:tcW w:w="0" w:type="auto"/>
            <w:vMerge/>
            <w:vAlign w:val="center"/>
          </w:tcPr>
          <w:p w14:paraId="7CD2DFAC" w14:textId="77777777" w:rsidR="00761CA5" w:rsidRPr="00866D19" w:rsidRDefault="00761CA5" w:rsidP="00866D19">
            <w:pPr>
              <w:spacing w:after="0"/>
            </w:pPr>
          </w:p>
        </w:tc>
        <w:tc>
          <w:tcPr>
            <w:tcW w:w="0" w:type="auto"/>
            <w:vMerge w:val="restart"/>
            <w:vAlign w:val="center"/>
          </w:tcPr>
          <w:p w14:paraId="40DBBB73" w14:textId="77777777" w:rsidR="00761CA5" w:rsidRPr="00866D19" w:rsidRDefault="00761CA5" w:rsidP="00866D19">
            <w:pPr>
              <w:spacing w:after="0"/>
            </w:pPr>
            <w:r w:rsidRPr="00866D19">
              <w:t>Resource set #10</w:t>
            </w:r>
          </w:p>
        </w:tc>
        <w:tc>
          <w:tcPr>
            <w:tcW w:w="0" w:type="auto"/>
            <w:shd w:val="clear" w:color="auto" w:fill="auto"/>
          </w:tcPr>
          <w:p w14:paraId="48B30F42" w14:textId="77777777" w:rsidR="00761CA5" w:rsidRPr="00866D19" w:rsidRDefault="00761CA5" w:rsidP="00866D19">
            <w:pPr>
              <w:spacing w:after="0"/>
            </w:pPr>
            <w:r w:rsidRPr="00866D19">
              <w:t xml:space="preserve">First subcarrier index in the PRB used for CSI-RS </w:t>
            </w:r>
          </w:p>
        </w:tc>
        <w:tc>
          <w:tcPr>
            <w:tcW w:w="0" w:type="auto"/>
          </w:tcPr>
          <w:p w14:paraId="185D20B5" w14:textId="77777777" w:rsidR="00761CA5" w:rsidRPr="00866D19" w:rsidRDefault="00761CA5" w:rsidP="00866D19">
            <w:pPr>
              <w:spacing w:after="0"/>
            </w:pPr>
          </w:p>
        </w:tc>
        <w:tc>
          <w:tcPr>
            <w:tcW w:w="0" w:type="auto"/>
            <w:shd w:val="clear" w:color="auto" w:fill="auto"/>
          </w:tcPr>
          <w:p w14:paraId="47BC8F67" w14:textId="77777777" w:rsidR="00761CA5" w:rsidRPr="00866D19" w:rsidRDefault="00761CA5" w:rsidP="00866D19">
            <w:pPr>
              <w:spacing w:after="0"/>
            </w:pPr>
            <w:r w:rsidRPr="00866D19">
              <w:t>k0=1 for CSI-RS resource 3,4</w:t>
            </w:r>
          </w:p>
        </w:tc>
      </w:tr>
      <w:tr w:rsidR="00761CA5" w:rsidRPr="00866D19" w14:paraId="09BD8884" w14:textId="77777777" w:rsidTr="00726AED">
        <w:trPr>
          <w:trHeight w:val="20"/>
        </w:trPr>
        <w:tc>
          <w:tcPr>
            <w:tcW w:w="0" w:type="auto"/>
            <w:vMerge/>
            <w:vAlign w:val="center"/>
            <w:hideMark/>
          </w:tcPr>
          <w:p w14:paraId="614E1C16" w14:textId="77777777" w:rsidR="00761CA5" w:rsidRPr="00866D19" w:rsidRDefault="00761CA5" w:rsidP="00866D19">
            <w:pPr>
              <w:spacing w:after="0"/>
            </w:pPr>
          </w:p>
        </w:tc>
        <w:tc>
          <w:tcPr>
            <w:tcW w:w="0" w:type="auto"/>
            <w:vMerge/>
            <w:shd w:val="clear" w:color="auto" w:fill="auto"/>
            <w:vAlign w:val="center"/>
            <w:hideMark/>
          </w:tcPr>
          <w:p w14:paraId="0C985FFF" w14:textId="77777777" w:rsidR="00761CA5" w:rsidRPr="00866D19" w:rsidRDefault="00761CA5" w:rsidP="00866D19">
            <w:pPr>
              <w:spacing w:after="0"/>
            </w:pPr>
          </w:p>
        </w:tc>
        <w:tc>
          <w:tcPr>
            <w:tcW w:w="0" w:type="auto"/>
            <w:shd w:val="clear" w:color="auto" w:fill="auto"/>
            <w:vAlign w:val="center"/>
            <w:hideMark/>
          </w:tcPr>
          <w:p w14:paraId="4CA7719C" w14:textId="77777777" w:rsidR="00761CA5" w:rsidRPr="00866D19" w:rsidRDefault="00761CA5" w:rsidP="00866D19">
            <w:pPr>
              <w:spacing w:after="0"/>
            </w:pPr>
            <w:r w:rsidRPr="00866D19">
              <w:t>First OFDM symbol in the PRB used for CSI-RS</w:t>
            </w:r>
          </w:p>
        </w:tc>
        <w:tc>
          <w:tcPr>
            <w:tcW w:w="0" w:type="auto"/>
          </w:tcPr>
          <w:p w14:paraId="4EBE3B72" w14:textId="77777777" w:rsidR="00761CA5" w:rsidRPr="00866D19" w:rsidRDefault="00761CA5" w:rsidP="00866D19">
            <w:pPr>
              <w:spacing w:after="0"/>
            </w:pPr>
          </w:p>
        </w:tc>
        <w:tc>
          <w:tcPr>
            <w:tcW w:w="0" w:type="auto"/>
            <w:shd w:val="clear" w:color="auto" w:fill="auto"/>
            <w:vAlign w:val="center"/>
            <w:hideMark/>
          </w:tcPr>
          <w:p w14:paraId="72FB7315" w14:textId="77777777" w:rsidR="00761CA5" w:rsidRPr="00866D19" w:rsidRDefault="00761CA5" w:rsidP="00866D19">
            <w:pPr>
              <w:spacing w:after="0"/>
            </w:pPr>
            <w:r w:rsidRPr="00866D19">
              <w:t>l0 = 8 for CSI-RS resource 3</w:t>
            </w:r>
          </w:p>
          <w:p w14:paraId="337AD155" w14:textId="77777777" w:rsidR="00761CA5" w:rsidRPr="00866D19" w:rsidRDefault="00761CA5" w:rsidP="00866D19">
            <w:pPr>
              <w:spacing w:after="0"/>
            </w:pPr>
            <w:r w:rsidRPr="00866D19">
              <w:t>l0 = 9 for CSI-RS resource 4</w:t>
            </w:r>
          </w:p>
        </w:tc>
      </w:tr>
      <w:tr w:rsidR="00761CA5" w:rsidRPr="00866D19" w14:paraId="6E226F19" w14:textId="77777777" w:rsidTr="00726AED">
        <w:trPr>
          <w:trHeight w:val="20"/>
        </w:trPr>
        <w:tc>
          <w:tcPr>
            <w:tcW w:w="0" w:type="auto"/>
            <w:vMerge/>
            <w:vAlign w:val="center"/>
            <w:hideMark/>
          </w:tcPr>
          <w:p w14:paraId="472AF33D" w14:textId="77777777" w:rsidR="00761CA5" w:rsidRPr="00866D19" w:rsidRDefault="00761CA5" w:rsidP="00866D19">
            <w:pPr>
              <w:spacing w:after="0"/>
            </w:pPr>
          </w:p>
        </w:tc>
        <w:tc>
          <w:tcPr>
            <w:tcW w:w="0" w:type="auto"/>
            <w:vMerge/>
            <w:vAlign w:val="center"/>
            <w:hideMark/>
          </w:tcPr>
          <w:p w14:paraId="55C24958" w14:textId="77777777" w:rsidR="00761CA5" w:rsidRPr="00866D19" w:rsidRDefault="00761CA5" w:rsidP="00866D19">
            <w:pPr>
              <w:spacing w:after="0"/>
            </w:pPr>
          </w:p>
        </w:tc>
        <w:tc>
          <w:tcPr>
            <w:tcW w:w="0" w:type="auto"/>
            <w:shd w:val="clear" w:color="auto" w:fill="auto"/>
            <w:vAlign w:val="center"/>
            <w:hideMark/>
          </w:tcPr>
          <w:p w14:paraId="19849B2C" w14:textId="77777777" w:rsidR="00761CA5" w:rsidRPr="00866D19" w:rsidRDefault="00761CA5" w:rsidP="00866D19">
            <w:pPr>
              <w:spacing w:after="0"/>
            </w:pPr>
            <w:r w:rsidRPr="00866D19">
              <w:t>CSI-RS periodicity</w:t>
            </w:r>
          </w:p>
        </w:tc>
        <w:tc>
          <w:tcPr>
            <w:tcW w:w="0" w:type="auto"/>
            <w:vAlign w:val="center"/>
          </w:tcPr>
          <w:p w14:paraId="0F41B789" w14:textId="77777777" w:rsidR="00761CA5" w:rsidRPr="00866D19" w:rsidRDefault="00761CA5" w:rsidP="00866D19">
            <w:pPr>
              <w:spacing w:after="0"/>
            </w:pPr>
            <w:r w:rsidRPr="00866D19">
              <w:t>Slots</w:t>
            </w:r>
          </w:p>
        </w:tc>
        <w:tc>
          <w:tcPr>
            <w:tcW w:w="0" w:type="auto"/>
            <w:shd w:val="clear" w:color="auto" w:fill="auto"/>
            <w:vAlign w:val="center"/>
            <w:hideMark/>
          </w:tcPr>
          <w:p w14:paraId="672AC05C" w14:textId="77777777" w:rsidR="00761CA5" w:rsidRPr="00866D19" w:rsidRDefault="00761CA5" w:rsidP="00866D19">
            <w:pPr>
              <w:spacing w:after="0"/>
            </w:pPr>
            <w:r w:rsidRPr="00866D19">
              <w:t>160</w:t>
            </w:r>
          </w:p>
        </w:tc>
      </w:tr>
      <w:tr w:rsidR="00761CA5" w:rsidRPr="00866D19" w14:paraId="4A72C231" w14:textId="77777777" w:rsidTr="00726AED">
        <w:trPr>
          <w:trHeight w:val="20"/>
        </w:trPr>
        <w:tc>
          <w:tcPr>
            <w:tcW w:w="0" w:type="auto"/>
            <w:vMerge/>
            <w:vAlign w:val="center"/>
            <w:hideMark/>
          </w:tcPr>
          <w:p w14:paraId="3A0CFE94" w14:textId="77777777" w:rsidR="00761CA5" w:rsidRPr="00866D19" w:rsidRDefault="00761CA5" w:rsidP="00866D19">
            <w:pPr>
              <w:spacing w:after="0"/>
            </w:pPr>
          </w:p>
        </w:tc>
        <w:tc>
          <w:tcPr>
            <w:tcW w:w="0" w:type="auto"/>
            <w:vMerge/>
            <w:vAlign w:val="center"/>
            <w:hideMark/>
          </w:tcPr>
          <w:p w14:paraId="1F8F4E35" w14:textId="77777777" w:rsidR="00761CA5" w:rsidRPr="00866D19" w:rsidRDefault="00761CA5" w:rsidP="00866D19">
            <w:pPr>
              <w:spacing w:after="0"/>
            </w:pPr>
          </w:p>
        </w:tc>
        <w:tc>
          <w:tcPr>
            <w:tcW w:w="0" w:type="auto"/>
            <w:shd w:val="clear" w:color="auto" w:fill="auto"/>
            <w:vAlign w:val="center"/>
            <w:hideMark/>
          </w:tcPr>
          <w:p w14:paraId="57B803F2" w14:textId="77777777" w:rsidR="00761CA5" w:rsidRPr="00866D19" w:rsidRDefault="00761CA5" w:rsidP="00866D19">
            <w:pPr>
              <w:spacing w:after="0"/>
            </w:pPr>
            <w:r w:rsidRPr="00866D19">
              <w:t>CSI-RS offset</w:t>
            </w:r>
          </w:p>
        </w:tc>
        <w:tc>
          <w:tcPr>
            <w:tcW w:w="0" w:type="auto"/>
            <w:vAlign w:val="center"/>
          </w:tcPr>
          <w:p w14:paraId="497C39B3" w14:textId="77777777" w:rsidR="00761CA5" w:rsidRPr="00866D19" w:rsidRDefault="00761CA5" w:rsidP="00866D19">
            <w:pPr>
              <w:spacing w:after="0"/>
            </w:pPr>
            <w:r w:rsidRPr="00866D19">
              <w:t>Slots</w:t>
            </w:r>
          </w:p>
        </w:tc>
        <w:tc>
          <w:tcPr>
            <w:tcW w:w="0" w:type="auto"/>
            <w:shd w:val="clear" w:color="auto" w:fill="auto"/>
            <w:vAlign w:val="center"/>
            <w:hideMark/>
          </w:tcPr>
          <w:p w14:paraId="3DBE5940" w14:textId="77777777" w:rsidR="00761CA5" w:rsidRPr="00866D19" w:rsidRDefault="00761CA5" w:rsidP="00866D19">
            <w:pPr>
              <w:spacing w:after="0"/>
            </w:pPr>
            <w:r w:rsidRPr="00866D19">
              <w:t>0</w:t>
            </w:r>
          </w:p>
        </w:tc>
      </w:tr>
      <w:tr w:rsidR="00761CA5" w:rsidRPr="00866D19" w14:paraId="6FB70875" w14:textId="77777777" w:rsidTr="00726AED">
        <w:trPr>
          <w:trHeight w:val="20"/>
        </w:trPr>
        <w:tc>
          <w:tcPr>
            <w:tcW w:w="0" w:type="auto"/>
            <w:vMerge/>
            <w:vAlign w:val="center"/>
            <w:hideMark/>
          </w:tcPr>
          <w:p w14:paraId="2F90B8C1" w14:textId="77777777" w:rsidR="00761CA5" w:rsidRPr="00866D19" w:rsidRDefault="00761CA5" w:rsidP="00866D19">
            <w:pPr>
              <w:spacing w:after="0"/>
            </w:pPr>
          </w:p>
        </w:tc>
        <w:tc>
          <w:tcPr>
            <w:tcW w:w="0" w:type="auto"/>
            <w:vMerge/>
            <w:vAlign w:val="center"/>
            <w:hideMark/>
          </w:tcPr>
          <w:p w14:paraId="5E0C8D9E" w14:textId="77777777" w:rsidR="00761CA5" w:rsidRPr="00866D19" w:rsidRDefault="00761CA5" w:rsidP="00866D19">
            <w:pPr>
              <w:spacing w:after="0"/>
            </w:pPr>
          </w:p>
        </w:tc>
        <w:tc>
          <w:tcPr>
            <w:tcW w:w="0" w:type="auto"/>
            <w:shd w:val="clear" w:color="auto" w:fill="auto"/>
            <w:vAlign w:val="center"/>
            <w:hideMark/>
          </w:tcPr>
          <w:p w14:paraId="22A1C782" w14:textId="77777777" w:rsidR="00761CA5" w:rsidRPr="00866D19" w:rsidRDefault="00761CA5" w:rsidP="00866D19">
            <w:pPr>
              <w:spacing w:after="0"/>
            </w:pPr>
            <w:r w:rsidRPr="00866D19">
              <w:t>QCL info</w:t>
            </w:r>
          </w:p>
        </w:tc>
        <w:tc>
          <w:tcPr>
            <w:tcW w:w="0" w:type="auto"/>
          </w:tcPr>
          <w:p w14:paraId="336F894A" w14:textId="77777777" w:rsidR="00761CA5" w:rsidRPr="00866D19" w:rsidRDefault="00761CA5" w:rsidP="00866D19">
            <w:pPr>
              <w:spacing w:after="0"/>
            </w:pPr>
          </w:p>
        </w:tc>
        <w:tc>
          <w:tcPr>
            <w:tcW w:w="0" w:type="auto"/>
            <w:shd w:val="clear" w:color="auto" w:fill="auto"/>
            <w:vAlign w:val="center"/>
            <w:hideMark/>
          </w:tcPr>
          <w:p w14:paraId="58F2A529" w14:textId="77777777" w:rsidR="00761CA5" w:rsidRPr="00866D19" w:rsidRDefault="00761CA5" w:rsidP="00866D19">
            <w:pPr>
              <w:spacing w:after="0"/>
            </w:pPr>
            <w:r w:rsidRPr="00866D19">
              <w:t>TCI state #1</w:t>
            </w:r>
          </w:p>
        </w:tc>
      </w:tr>
      <w:tr w:rsidR="00761CA5" w:rsidRPr="00866D19" w14:paraId="3CE4E494" w14:textId="77777777" w:rsidTr="00726AED">
        <w:trPr>
          <w:trHeight w:val="20"/>
        </w:trPr>
        <w:tc>
          <w:tcPr>
            <w:tcW w:w="0" w:type="auto"/>
            <w:vMerge/>
            <w:vAlign w:val="center"/>
          </w:tcPr>
          <w:p w14:paraId="5BCC664A" w14:textId="77777777" w:rsidR="00761CA5" w:rsidRPr="00866D19" w:rsidRDefault="00761CA5" w:rsidP="00866D19">
            <w:pPr>
              <w:spacing w:after="0"/>
            </w:pPr>
          </w:p>
        </w:tc>
        <w:tc>
          <w:tcPr>
            <w:tcW w:w="0" w:type="auto"/>
            <w:vMerge w:val="restart"/>
            <w:vAlign w:val="center"/>
          </w:tcPr>
          <w:p w14:paraId="4B7D1367" w14:textId="77777777" w:rsidR="00761CA5" w:rsidRPr="00866D19" w:rsidRDefault="00761CA5" w:rsidP="00866D19">
            <w:pPr>
              <w:spacing w:after="0"/>
            </w:pPr>
            <w:r w:rsidRPr="00866D19">
              <w:t>Resource set #11</w:t>
            </w:r>
          </w:p>
        </w:tc>
        <w:tc>
          <w:tcPr>
            <w:tcW w:w="0" w:type="auto"/>
            <w:shd w:val="clear" w:color="auto" w:fill="auto"/>
          </w:tcPr>
          <w:p w14:paraId="185E2D30" w14:textId="77777777" w:rsidR="00761CA5" w:rsidRPr="00866D19" w:rsidRDefault="00761CA5" w:rsidP="00866D19">
            <w:pPr>
              <w:spacing w:after="0"/>
            </w:pPr>
            <w:r w:rsidRPr="00866D19">
              <w:t xml:space="preserve">First subcarrier index in the PRB used for CSI-RS </w:t>
            </w:r>
          </w:p>
        </w:tc>
        <w:tc>
          <w:tcPr>
            <w:tcW w:w="0" w:type="auto"/>
          </w:tcPr>
          <w:p w14:paraId="6FF84AF3" w14:textId="77777777" w:rsidR="00761CA5" w:rsidRPr="00866D19" w:rsidRDefault="00761CA5" w:rsidP="00866D19">
            <w:pPr>
              <w:spacing w:after="0"/>
            </w:pPr>
          </w:p>
        </w:tc>
        <w:tc>
          <w:tcPr>
            <w:tcW w:w="0" w:type="auto"/>
            <w:shd w:val="clear" w:color="auto" w:fill="auto"/>
          </w:tcPr>
          <w:p w14:paraId="2360352E" w14:textId="77777777" w:rsidR="00761CA5" w:rsidRPr="00866D19" w:rsidRDefault="00761CA5" w:rsidP="00866D19">
            <w:pPr>
              <w:spacing w:after="0"/>
            </w:pPr>
            <w:r w:rsidRPr="00866D19">
              <w:t>k0=2 for CSI-RS resource 5,6</w:t>
            </w:r>
          </w:p>
        </w:tc>
      </w:tr>
      <w:tr w:rsidR="00761CA5" w:rsidRPr="00866D19" w14:paraId="510A7AA8" w14:textId="77777777" w:rsidTr="00726AED">
        <w:trPr>
          <w:trHeight w:val="20"/>
        </w:trPr>
        <w:tc>
          <w:tcPr>
            <w:tcW w:w="0" w:type="auto"/>
            <w:vMerge/>
            <w:vAlign w:val="center"/>
          </w:tcPr>
          <w:p w14:paraId="3421C474" w14:textId="77777777" w:rsidR="00761CA5" w:rsidRPr="00866D19" w:rsidRDefault="00761CA5" w:rsidP="00866D19">
            <w:pPr>
              <w:spacing w:after="0"/>
            </w:pPr>
          </w:p>
        </w:tc>
        <w:tc>
          <w:tcPr>
            <w:tcW w:w="0" w:type="auto"/>
            <w:vMerge/>
            <w:vAlign w:val="center"/>
          </w:tcPr>
          <w:p w14:paraId="0E7A62F2" w14:textId="77777777" w:rsidR="00761CA5" w:rsidRPr="00866D19" w:rsidRDefault="00761CA5" w:rsidP="00866D19">
            <w:pPr>
              <w:spacing w:after="0"/>
            </w:pPr>
          </w:p>
        </w:tc>
        <w:tc>
          <w:tcPr>
            <w:tcW w:w="0" w:type="auto"/>
            <w:shd w:val="clear" w:color="auto" w:fill="auto"/>
            <w:vAlign w:val="center"/>
          </w:tcPr>
          <w:p w14:paraId="0832985D" w14:textId="77777777" w:rsidR="00761CA5" w:rsidRPr="00866D19" w:rsidRDefault="00761CA5" w:rsidP="00866D19">
            <w:pPr>
              <w:spacing w:after="0"/>
            </w:pPr>
            <w:r w:rsidRPr="00866D19">
              <w:t>First OFDM symbol in the PRB used for CSI-RS</w:t>
            </w:r>
          </w:p>
        </w:tc>
        <w:tc>
          <w:tcPr>
            <w:tcW w:w="0" w:type="auto"/>
          </w:tcPr>
          <w:p w14:paraId="180BCEFA" w14:textId="77777777" w:rsidR="00761CA5" w:rsidRPr="00866D19" w:rsidRDefault="00761CA5" w:rsidP="00866D19">
            <w:pPr>
              <w:spacing w:after="0"/>
            </w:pPr>
          </w:p>
        </w:tc>
        <w:tc>
          <w:tcPr>
            <w:tcW w:w="0" w:type="auto"/>
            <w:shd w:val="clear" w:color="auto" w:fill="auto"/>
            <w:vAlign w:val="center"/>
          </w:tcPr>
          <w:p w14:paraId="18100039" w14:textId="77777777" w:rsidR="00761CA5" w:rsidRPr="00866D19" w:rsidRDefault="00761CA5" w:rsidP="00866D19">
            <w:pPr>
              <w:spacing w:after="0"/>
            </w:pPr>
            <w:r w:rsidRPr="00866D19">
              <w:t>l0 = 8 for CSI-RS resource 5</w:t>
            </w:r>
          </w:p>
          <w:p w14:paraId="38E55569" w14:textId="77777777" w:rsidR="00761CA5" w:rsidRPr="00866D19" w:rsidRDefault="00761CA5" w:rsidP="00866D19">
            <w:pPr>
              <w:spacing w:after="0"/>
            </w:pPr>
            <w:r w:rsidRPr="00866D19">
              <w:t>l0 = 9 for CSI-RS resource 6</w:t>
            </w:r>
          </w:p>
        </w:tc>
      </w:tr>
      <w:tr w:rsidR="00761CA5" w:rsidRPr="00866D19" w14:paraId="34B09851" w14:textId="77777777" w:rsidTr="00726AED">
        <w:trPr>
          <w:trHeight w:val="20"/>
        </w:trPr>
        <w:tc>
          <w:tcPr>
            <w:tcW w:w="0" w:type="auto"/>
            <w:vMerge/>
            <w:vAlign w:val="center"/>
          </w:tcPr>
          <w:p w14:paraId="1A104CE2" w14:textId="77777777" w:rsidR="00761CA5" w:rsidRPr="00866D19" w:rsidRDefault="00761CA5" w:rsidP="00866D19">
            <w:pPr>
              <w:spacing w:after="0"/>
            </w:pPr>
          </w:p>
        </w:tc>
        <w:tc>
          <w:tcPr>
            <w:tcW w:w="0" w:type="auto"/>
            <w:vMerge/>
            <w:vAlign w:val="center"/>
          </w:tcPr>
          <w:p w14:paraId="7E62495F" w14:textId="77777777" w:rsidR="00761CA5" w:rsidRPr="00866D19" w:rsidRDefault="00761CA5" w:rsidP="00866D19">
            <w:pPr>
              <w:spacing w:after="0"/>
            </w:pPr>
          </w:p>
        </w:tc>
        <w:tc>
          <w:tcPr>
            <w:tcW w:w="0" w:type="auto"/>
            <w:shd w:val="clear" w:color="auto" w:fill="auto"/>
            <w:vAlign w:val="center"/>
          </w:tcPr>
          <w:p w14:paraId="1BA5C876" w14:textId="77777777" w:rsidR="00761CA5" w:rsidRPr="00866D19" w:rsidRDefault="00761CA5" w:rsidP="00866D19">
            <w:pPr>
              <w:spacing w:after="0"/>
            </w:pPr>
            <w:r w:rsidRPr="00866D19">
              <w:t>CSI-RS periodicity</w:t>
            </w:r>
          </w:p>
        </w:tc>
        <w:tc>
          <w:tcPr>
            <w:tcW w:w="0" w:type="auto"/>
            <w:vAlign w:val="center"/>
          </w:tcPr>
          <w:p w14:paraId="42080F97" w14:textId="77777777" w:rsidR="00761CA5" w:rsidRPr="00866D19" w:rsidRDefault="00761CA5" w:rsidP="00866D19">
            <w:pPr>
              <w:spacing w:after="0"/>
            </w:pPr>
            <w:r w:rsidRPr="00866D19">
              <w:t>Slots</w:t>
            </w:r>
          </w:p>
        </w:tc>
        <w:tc>
          <w:tcPr>
            <w:tcW w:w="0" w:type="auto"/>
            <w:shd w:val="clear" w:color="auto" w:fill="auto"/>
            <w:vAlign w:val="center"/>
          </w:tcPr>
          <w:p w14:paraId="4A4ADA96" w14:textId="77777777" w:rsidR="00761CA5" w:rsidRPr="00866D19" w:rsidRDefault="00761CA5" w:rsidP="00866D19">
            <w:pPr>
              <w:spacing w:after="0"/>
            </w:pPr>
            <w:r w:rsidRPr="00866D19">
              <w:t>160</w:t>
            </w:r>
          </w:p>
        </w:tc>
      </w:tr>
      <w:tr w:rsidR="00761CA5" w:rsidRPr="00866D19" w14:paraId="2B1EABD2" w14:textId="77777777" w:rsidTr="00726AED">
        <w:trPr>
          <w:trHeight w:val="20"/>
        </w:trPr>
        <w:tc>
          <w:tcPr>
            <w:tcW w:w="0" w:type="auto"/>
            <w:vMerge/>
            <w:vAlign w:val="center"/>
          </w:tcPr>
          <w:p w14:paraId="75D01D82" w14:textId="77777777" w:rsidR="00761CA5" w:rsidRPr="00866D19" w:rsidRDefault="00761CA5" w:rsidP="00866D19">
            <w:pPr>
              <w:spacing w:after="0"/>
            </w:pPr>
          </w:p>
        </w:tc>
        <w:tc>
          <w:tcPr>
            <w:tcW w:w="0" w:type="auto"/>
            <w:vMerge/>
            <w:vAlign w:val="center"/>
          </w:tcPr>
          <w:p w14:paraId="4C090C5F" w14:textId="77777777" w:rsidR="00761CA5" w:rsidRPr="00866D19" w:rsidRDefault="00761CA5" w:rsidP="00866D19">
            <w:pPr>
              <w:spacing w:after="0"/>
            </w:pPr>
          </w:p>
        </w:tc>
        <w:tc>
          <w:tcPr>
            <w:tcW w:w="0" w:type="auto"/>
            <w:shd w:val="clear" w:color="auto" w:fill="auto"/>
            <w:vAlign w:val="center"/>
          </w:tcPr>
          <w:p w14:paraId="122C7401" w14:textId="77777777" w:rsidR="00761CA5" w:rsidRPr="00866D19" w:rsidRDefault="00761CA5" w:rsidP="00866D19">
            <w:pPr>
              <w:spacing w:after="0"/>
            </w:pPr>
            <w:r w:rsidRPr="00866D19">
              <w:t>CSI-RS offset</w:t>
            </w:r>
          </w:p>
        </w:tc>
        <w:tc>
          <w:tcPr>
            <w:tcW w:w="0" w:type="auto"/>
            <w:vAlign w:val="center"/>
          </w:tcPr>
          <w:p w14:paraId="4E6AF585" w14:textId="77777777" w:rsidR="00761CA5" w:rsidRPr="00866D19" w:rsidRDefault="00761CA5" w:rsidP="00866D19">
            <w:pPr>
              <w:spacing w:after="0"/>
            </w:pPr>
            <w:r w:rsidRPr="00866D19">
              <w:t>Slots</w:t>
            </w:r>
          </w:p>
        </w:tc>
        <w:tc>
          <w:tcPr>
            <w:tcW w:w="0" w:type="auto"/>
            <w:shd w:val="clear" w:color="auto" w:fill="auto"/>
            <w:vAlign w:val="center"/>
          </w:tcPr>
          <w:p w14:paraId="7859E121" w14:textId="77777777" w:rsidR="00761CA5" w:rsidRPr="00866D19" w:rsidRDefault="00761CA5" w:rsidP="00866D19">
            <w:pPr>
              <w:spacing w:after="0"/>
            </w:pPr>
            <w:r w:rsidRPr="00866D19">
              <w:t>0</w:t>
            </w:r>
          </w:p>
        </w:tc>
      </w:tr>
      <w:tr w:rsidR="00761CA5" w:rsidRPr="00866D19" w14:paraId="4EC5B2E4" w14:textId="77777777" w:rsidTr="00726AED">
        <w:trPr>
          <w:trHeight w:val="20"/>
        </w:trPr>
        <w:tc>
          <w:tcPr>
            <w:tcW w:w="0" w:type="auto"/>
            <w:vMerge/>
            <w:vAlign w:val="center"/>
          </w:tcPr>
          <w:p w14:paraId="52B26271" w14:textId="77777777" w:rsidR="00761CA5" w:rsidRPr="00866D19" w:rsidRDefault="00761CA5" w:rsidP="00866D19">
            <w:pPr>
              <w:spacing w:after="0"/>
            </w:pPr>
          </w:p>
        </w:tc>
        <w:tc>
          <w:tcPr>
            <w:tcW w:w="0" w:type="auto"/>
            <w:vMerge/>
            <w:vAlign w:val="center"/>
          </w:tcPr>
          <w:p w14:paraId="20776A03" w14:textId="77777777" w:rsidR="00761CA5" w:rsidRPr="00866D19" w:rsidRDefault="00761CA5" w:rsidP="00866D19">
            <w:pPr>
              <w:spacing w:after="0"/>
            </w:pPr>
          </w:p>
        </w:tc>
        <w:tc>
          <w:tcPr>
            <w:tcW w:w="0" w:type="auto"/>
            <w:shd w:val="clear" w:color="auto" w:fill="auto"/>
            <w:vAlign w:val="center"/>
          </w:tcPr>
          <w:p w14:paraId="202AAA37" w14:textId="77777777" w:rsidR="00761CA5" w:rsidRPr="00866D19" w:rsidRDefault="00761CA5" w:rsidP="00866D19">
            <w:pPr>
              <w:spacing w:after="0"/>
            </w:pPr>
            <w:r w:rsidRPr="00866D19">
              <w:t>QCL info</w:t>
            </w:r>
          </w:p>
        </w:tc>
        <w:tc>
          <w:tcPr>
            <w:tcW w:w="0" w:type="auto"/>
          </w:tcPr>
          <w:p w14:paraId="1FD0D181" w14:textId="77777777" w:rsidR="00761CA5" w:rsidRPr="00866D19" w:rsidRDefault="00761CA5" w:rsidP="00866D19">
            <w:pPr>
              <w:spacing w:after="0"/>
            </w:pPr>
          </w:p>
        </w:tc>
        <w:tc>
          <w:tcPr>
            <w:tcW w:w="0" w:type="auto"/>
            <w:shd w:val="clear" w:color="auto" w:fill="auto"/>
            <w:vAlign w:val="center"/>
          </w:tcPr>
          <w:p w14:paraId="29020D51" w14:textId="77777777" w:rsidR="00761CA5" w:rsidRPr="00866D19" w:rsidRDefault="00761CA5" w:rsidP="00866D19">
            <w:pPr>
              <w:spacing w:after="0"/>
            </w:pPr>
            <w:r w:rsidRPr="00866D19">
              <w:t>TCI state #2</w:t>
            </w:r>
          </w:p>
        </w:tc>
      </w:tr>
      <w:tr w:rsidR="00761CA5" w:rsidRPr="00866D19" w14:paraId="3FE74DF0" w14:textId="77777777" w:rsidTr="00726AED">
        <w:trPr>
          <w:trHeight w:val="20"/>
        </w:trPr>
        <w:tc>
          <w:tcPr>
            <w:tcW w:w="0" w:type="auto"/>
            <w:vMerge/>
            <w:vAlign w:val="center"/>
          </w:tcPr>
          <w:p w14:paraId="116CC633" w14:textId="77777777" w:rsidR="00761CA5" w:rsidRPr="00866D19" w:rsidRDefault="00761CA5" w:rsidP="00866D19">
            <w:pPr>
              <w:spacing w:after="0"/>
            </w:pPr>
          </w:p>
        </w:tc>
        <w:tc>
          <w:tcPr>
            <w:tcW w:w="0" w:type="auto"/>
            <w:vMerge w:val="restart"/>
            <w:vAlign w:val="center"/>
          </w:tcPr>
          <w:p w14:paraId="14FC3F30" w14:textId="77777777" w:rsidR="00761CA5" w:rsidRPr="00866D19" w:rsidRDefault="00761CA5" w:rsidP="00866D19">
            <w:pPr>
              <w:spacing w:after="0"/>
            </w:pPr>
            <w:r w:rsidRPr="00866D19">
              <w:t>Resource set #12</w:t>
            </w:r>
          </w:p>
        </w:tc>
        <w:tc>
          <w:tcPr>
            <w:tcW w:w="0" w:type="auto"/>
            <w:shd w:val="clear" w:color="auto" w:fill="auto"/>
          </w:tcPr>
          <w:p w14:paraId="2C10D1CE" w14:textId="77777777" w:rsidR="00761CA5" w:rsidRPr="00866D19" w:rsidRDefault="00761CA5" w:rsidP="00866D19">
            <w:pPr>
              <w:spacing w:after="0"/>
            </w:pPr>
            <w:r w:rsidRPr="00866D19">
              <w:t xml:space="preserve">First subcarrier index in the PRB used for CSI-RS </w:t>
            </w:r>
          </w:p>
        </w:tc>
        <w:tc>
          <w:tcPr>
            <w:tcW w:w="0" w:type="auto"/>
          </w:tcPr>
          <w:p w14:paraId="1C4D9C9C" w14:textId="77777777" w:rsidR="00761CA5" w:rsidRPr="00866D19" w:rsidRDefault="00761CA5" w:rsidP="00866D19">
            <w:pPr>
              <w:spacing w:after="0"/>
            </w:pPr>
          </w:p>
        </w:tc>
        <w:tc>
          <w:tcPr>
            <w:tcW w:w="0" w:type="auto"/>
            <w:shd w:val="clear" w:color="auto" w:fill="auto"/>
          </w:tcPr>
          <w:p w14:paraId="687DDF2A" w14:textId="77777777" w:rsidR="00761CA5" w:rsidRPr="00866D19" w:rsidRDefault="00761CA5" w:rsidP="00866D19">
            <w:pPr>
              <w:spacing w:after="0"/>
            </w:pPr>
            <w:r w:rsidRPr="00866D19">
              <w:t>k0=3 for CSI-RS resource 7,8</w:t>
            </w:r>
          </w:p>
        </w:tc>
      </w:tr>
      <w:tr w:rsidR="00761CA5" w:rsidRPr="00866D19" w14:paraId="0CB24CA1" w14:textId="77777777" w:rsidTr="00726AED">
        <w:trPr>
          <w:trHeight w:val="20"/>
        </w:trPr>
        <w:tc>
          <w:tcPr>
            <w:tcW w:w="0" w:type="auto"/>
            <w:vMerge/>
            <w:vAlign w:val="center"/>
          </w:tcPr>
          <w:p w14:paraId="27A5B772" w14:textId="77777777" w:rsidR="00761CA5" w:rsidRPr="00866D19" w:rsidRDefault="00761CA5" w:rsidP="00866D19">
            <w:pPr>
              <w:spacing w:after="0"/>
            </w:pPr>
          </w:p>
        </w:tc>
        <w:tc>
          <w:tcPr>
            <w:tcW w:w="0" w:type="auto"/>
            <w:vMerge/>
            <w:vAlign w:val="center"/>
          </w:tcPr>
          <w:p w14:paraId="1B7B604A" w14:textId="77777777" w:rsidR="00761CA5" w:rsidRPr="00866D19" w:rsidRDefault="00761CA5" w:rsidP="00866D19">
            <w:pPr>
              <w:spacing w:after="0"/>
            </w:pPr>
          </w:p>
        </w:tc>
        <w:tc>
          <w:tcPr>
            <w:tcW w:w="0" w:type="auto"/>
            <w:shd w:val="clear" w:color="auto" w:fill="auto"/>
            <w:vAlign w:val="center"/>
          </w:tcPr>
          <w:p w14:paraId="6729C27C" w14:textId="77777777" w:rsidR="00761CA5" w:rsidRPr="00866D19" w:rsidRDefault="00761CA5" w:rsidP="00866D19">
            <w:pPr>
              <w:spacing w:after="0"/>
            </w:pPr>
            <w:r w:rsidRPr="00866D19">
              <w:t>First OFDM symbol in the PRB used for CSI-RS</w:t>
            </w:r>
          </w:p>
        </w:tc>
        <w:tc>
          <w:tcPr>
            <w:tcW w:w="0" w:type="auto"/>
          </w:tcPr>
          <w:p w14:paraId="4816F373" w14:textId="77777777" w:rsidR="00761CA5" w:rsidRPr="00866D19" w:rsidRDefault="00761CA5" w:rsidP="00866D19">
            <w:pPr>
              <w:spacing w:after="0"/>
            </w:pPr>
          </w:p>
        </w:tc>
        <w:tc>
          <w:tcPr>
            <w:tcW w:w="0" w:type="auto"/>
            <w:shd w:val="clear" w:color="auto" w:fill="auto"/>
            <w:vAlign w:val="center"/>
          </w:tcPr>
          <w:p w14:paraId="33866BE7" w14:textId="77777777" w:rsidR="00761CA5" w:rsidRPr="00866D19" w:rsidRDefault="00761CA5" w:rsidP="00866D19">
            <w:pPr>
              <w:spacing w:after="0"/>
            </w:pPr>
            <w:r w:rsidRPr="00866D19">
              <w:t>l0 = 8 for CSI-RS resource 7</w:t>
            </w:r>
          </w:p>
          <w:p w14:paraId="46E650B0" w14:textId="77777777" w:rsidR="00761CA5" w:rsidRPr="00866D19" w:rsidRDefault="00761CA5" w:rsidP="00866D19">
            <w:pPr>
              <w:spacing w:after="0"/>
            </w:pPr>
            <w:r w:rsidRPr="00866D19">
              <w:t>l0 = 9 for CSI-RS resource 8</w:t>
            </w:r>
          </w:p>
        </w:tc>
      </w:tr>
      <w:tr w:rsidR="00761CA5" w:rsidRPr="00866D19" w14:paraId="72A8527E" w14:textId="77777777" w:rsidTr="00726AED">
        <w:trPr>
          <w:trHeight w:val="20"/>
        </w:trPr>
        <w:tc>
          <w:tcPr>
            <w:tcW w:w="0" w:type="auto"/>
            <w:vMerge/>
            <w:vAlign w:val="center"/>
          </w:tcPr>
          <w:p w14:paraId="2F32640D" w14:textId="77777777" w:rsidR="00761CA5" w:rsidRPr="00866D19" w:rsidRDefault="00761CA5" w:rsidP="00866D19">
            <w:pPr>
              <w:spacing w:after="0"/>
            </w:pPr>
          </w:p>
        </w:tc>
        <w:tc>
          <w:tcPr>
            <w:tcW w:w="0" w:type="auto"/>
            <w:vMerge/>
            <w:vAlign w:val="center"/>
          </w:tcPr>
          <w:p w14:paraId="3B351CF7" w14:textId="77777777" w:rsidR="00761CA5" w:rsidRPr="00866D19" w:rsidRDefault="00761CA5" w:rsidP="00866D19">
            <w:pPr>
              <w:spacing w:after="0"/>
            </w:pPr>
          </w:p>
        </w:tc>
        <w:tc>
          <w:tcPr>
            <w:tcW w:w="0" w:type="auto"/>
            <w:shd w:val="clear" w:color="auto" w:fill="auto"/>
            <w:vAlign w:val="center"/>
          </w:tcPr>
          <w:p w14:paraId="7FA50C30" w14:textId="77777777" w:rsidR="00761CA5" w:rsidRPr="00866D19" w:rsidRDefault="00761CA5" w:rsidP="00866D19">
            <w:pPr>
              <w:spacing w:after="0"/>
            </w:pPr>
            <w:r w:rsidRPr="00866D19">
              <w:t>CSI-RS periodicity</w:t>
            </w:r>
          </w:p>
        </w:tc>
        <w:tc>
          <w:tcPr>
            <w:tcW w:w="0" w:type="auto"/>
            <w:vAlign w:val="center"/>
          </w:tcPr>
          <w:p w14:paraId="79D1932E" w14:textId="77777777" w:rsidR="00761CA5" w:rsidRPr="00866D19" w:rsidRDefault="00761CA5" w:rsidP="00866D19">
            <w:pPr>
              <w:spacing w:after="0"/>
            </w:pPr>
            <w:r w:rsidRPr="00866D19">
              <w:t>Slots</w:t>
            </w:r>
          </w:p>
        </w:tc>
        <w:tc>
          <w:tcPr>
            <w:tcW w:w="0" w:type="auto"/>
            <w:shd w:val="clear" w:color="auto" w:fill="auto"/>
            <w:vAlign w:val="center"/>
          </w:tcPr>
          <w:p w14:paraId="780854C0" w14:textId="77777777" w:rsidR="00761CA5" w:rsidRPr="00866D19" w:rsidRDefault="00761CA5" w:rsidP="00866D19">
            <w:pPr>
              <w:spacing w:after="0"/>
            </w:pPr>
            <w:r w:rsidRPr="00866D19">
              <w:t>160</w:t>
            </w:r>
          </w:p>
        </w:tc>
      </w:tr>
      <w:tr w:rsidR="00761CA5" w:rsidRPr="00866D19" w14:paraId="14612D1C" w14:textId="77777777" w:rsidTr="00726AED">
        <w:trPr>
          <w:trHeight w:val="20"/>
        </w:trPr>
        <w:tc>
          <w:tcPr>
            <w:tcW w:w="0" w:type="auto"/>
            <w:vMerge/>
            <w:vAlign w:val="center"/>
          </w:tcPr>
          <w:p w14:paraId="3E7198A5" w14:textId="77777777" w:rsidR="00761CA5" w:rsidRPr="00866D19" w:rsidRDefault="00761CA5" w:rsidP="00866D19">
            <w:pPr>
              <w:spacing w:after="0"/>
            </w:pPr>
          </w:p>
        </w:tc>
        <w:tc>
          <w:tcPr>
            <w:tcW w:w="0" w:type="auto"/>
            <w:vMerge/>
            <w:vAlign w:val="center"/>
          </w:tcPr>
          <w:p w14:paraId="26F9C8EF" w14:textId="77777777" w:rsidR="00761CA5" w:rsidRPr="00866D19" w:rsidRDefault="00761CA5" w:rsidP="00866D19">
            <w:pPr>
              <w:spacing w:after="0"/>
            </w:pPr>
          </w:p>
        </w:tc>
        <w:tc>
          <w:tcPr>
            <w:tcW w:w="0" w:type="auto"/>
            <w:shd w:val="clear" w:color="auto" w:fill="auto"/>
            <w:vAlign w:val="center"/>
          </w:tcPr>
          <w:p w14:paraId="579E4E3E" w14:textId="77777777" w:rsidR="00761CA5" w:rsidRPr="00866D19" w:rsidRDefault="00761CA5" w:rsidP="00866D19">
            <w:pPr>
              <w:spacing w:after="0"/>
            </w:pPr>
            <w:r w:rsidRPr="00866D19">
              <w:t>CSI-RS offset</w:t>
            </w:r>
          </w:p>
        </w:tc>
        <w:tc>
          <w:tcPr>
            <w:tcW w:w="0" w:type="auto"/>
            <w:vAlign w:val="center"/>
          </w:tcPr>
          <w:p w14:paraId="6F2C7D0F" w14:textId="77777777" w:rsidR="00761CA5" w:rsidRPr="00866D19" w:rsidRDefault="00761CA5" w:rsidP="00866D19">
            <w:pPr>
              <w:spacing w:after="0"/>
            </w:pPr>
            <w:r w:rsidRPr="00866D19">
              <w:t>Slots</w:t>
            </w:r>
          </w:p>
        </w:tc>
        <w:tc>
          <w:tcPr>
            <w:tcW w:w="0" w:type="auto"/>
            <w:shd w:val="clear" w:color="auto" w:fill="auto"/>
            <w:vAlign w:val="center"/>
          </w:tcPr>
          <w:p w14:paraId="18C68ECE" w14:textId="77777777" w:rsidR="00761CA5" w:rsidRPr="00866D19" w:rsidRDefault="00761CA5" w:rsidP="00866D19">
            <w:pPr>
              <w:spacing w:after="0"/>
            </w:pPr>
            <w:r w:rsidRPr="00866D19">
              <w:t>0</w:t>
            </w:r>
          </w:p>
        </w:tc>
      </w:tr>
      <w:tr w:rsidR="00761CA5" w:rsidRPr="00866D19" w14:paraId="141D5226" w14:textId="77777777" w:rsidTr="00726AED">
        <w:trPr>
          <w:trHeight w:val="20"/>
        </w:trPr>
        <w:tc>
          <w:tcPr>
            <w:tcW w:w="0" w:type="auto"/>
            <w:vMerge/>
            <w:vAlign w:val="center"/>
          </w:tcPr>
          <w:p w14:paraId="6F0C4E74" w14:textId="77777777" w:rsidR="00761CA5" w:rsidRPr="00866D19" w:rsidRDefault="00761CA5" w:rsidP="00866D19">
            <w:pPr>
              <w:spacing w:after="0"/>
            </w:pPr>
          </w:p>
        </w:tc>
        <w:tc>
          <w:tcPr>
            <w:tcW w:w="0" w:type="auto"/>
            <w:vMerge/>
            <w:vAlign w:val="center"/>
          </w:tcPr>
          <w:p w14:paraId="462ABCB0" w14:textId="77777777" w:rsidR="00761CA5" w:rsidRPr="00866D19" w:rsidRDefault="00761CA5" w:rsidP="00866D19">
            <w:pPr>
              <w:spacing w:after="0"/>
            </w:pPr>
          </w:p>
        </w:tc>
        <w:tc>
          <w:tcPr>
            <w:tcW w:w="0" w:type="auto"/>
            <w:shd w:val="clear" w:color="auto" w:fill="auto"/>
            <w:vAlign w:val="center"/>
          </w:tcPr>
          <w:p w14:paraId="70959236" w14:textId="77777777" w:rsidR="00761CA5" w:rsidRPr="00866D19" w:rsidRDefault="00761CA5" w:rsidP="00866D19">
            <w:pPr>
              <w:spacing w:after="0"/>
            </w:pPr>
            <w:r w:rsidRPr="00866D19">
              <w:t>QCL info</w:t>
            </w:r>
          </w:p>
        </w:tc>
        <w:tc>
          <w:tcPr>
            <w:tcW w:w="0" w:type="auto"/>
          </w:tcPr>
          <w:p w14:paraId="35171F7F" w14:textId="77777777" w:rsidR="00761CA5" w:rsidRPr="00866D19" w:rsidRDefault="00761CA5" w:rsidP="00866D19">
            <w:pPr>
              <w:spacing w:after="0"/>
            </w:pPr>
          </w:p>
        </w:tc>
        <w:tc>
          <w:tcPr>
            <w:tcW w:w="0" w:type="auto"/>
            <w:shd w:val="clear" w:color="auto" w:fill="auto"/>
            <w:vAlign w:val="center"/>
          </w:tcPr>
          <w:p w14:paraId="53202AF8" w14:textId="77777777" w:rsidR="00761CA5" w:rsidRPr="00866D19" w:rsidRDefault="00761CA5" w:rsidP="00866D19">
            <w:pPr>
              <w:spacing w:after="0"/>
            </w:pPr>
            <w:r w:rsidRPr="00866D19">
              <w:t>TCI state #3</w:t>
            </w:r>
          </w:p>
        </w:tc>
      </w:tr>
      <w:tr w:rsidR="00761CA5" w:rsidRPr="00866D19" w14:paraId="12E265C4" w14:textId="77777777" w:rsidTr="00726AED">
        <w:trPr>
          <w:trHeight w:val="20"/>
        </w:trPr>
        <w:tc>
          <w:tcPr>
            <w:tcW w:w="0" w:type="auto"/>
            <w:vMerge/>
            <w:vAlign w:val="center"/>
          </w:tcPr>
          <w:p w14:paraId="43E53E6B" w14:textId="77777777" w:rsidR="00761CA5" w:rsidRPr="00866D19" w:rsidRDefault="00761CA5" w:rsidP="00866D19">
            <w:pPr>
              <w:spacing w:after="0"/>
            </w:pPr>
          </w:p>
        </w:tc>
        <w:tc>
          <w:tcPr>
            <w:tcW w:w="0" w:type="auto"/>
            <w:vMerge w:val="restart"/>
            <w:vAlign w:val="center"/>
          </w:tcPr>
          <w:p w14:paraId="4C9854B4" w14:textId="77777777" w:rsidR="00761CA5" w:rsidRPr="00866D19" w:rsidRDefault="00761CA5" w:rsidP="00866D19">
            <w:pPr>
              <w:spacing w:after="0"/>
            </w:pPr>
            <w:r w:rsidRPr="00866D19">
              <w:t>Resource set #21 (Note2)</w:t>
            </w:r>
          </w:p>
        </w:tc>
        <w:tc>
          <w:tcPr>
            <w:tcW w:w="0" w:type="auto"/>
            <w:shd w:val="clear" w:color="auto" w:fill="auto"/>
          </w:tcPr>
          <w:p w14:paraId="0AF66253" w14:textId="77777777" w:rsidR="00761CA5" w:rsidRPr="00866D19" w:rsidRDefault="00761CA5" w:rsidP="00866D19">
            <w:pPr>
              <w:spacing w:after="0"/>
            </w:pPr>
            <w:r w:rsidRPr="00866D19">
              <w:t xml:space="preserve">First subcarrier index in the PRB used for CSI-RS </w:t>
            </w:r>
          </w:p>
        </w:tc>
        <w:tc>
          <w:tcPr>
            <w:tcW w:w="0" w:type="auto"/>
          </w:tcPr>
          <w:p w14:paraId="2926B0F8" w14:textId="77777777" w:rsidR="00761CA5" w:rsidRPr="00866D19" w:rsidRDefault="00761CA5" w:rsidP="00866D19">
            <w:pPr>
              <w:spacing w:after="0"/>
            </w:pPr>
          </w:p>
        </w:tc>
        <w:tc>
          <w:tcPr>
            <w:tcW w:w="0" w:type="auto"/>
            <w:shd w:val="clear" w:color="auto" w:fill="auto"/>
          </w:tcPr>
          <w:p w14:paraId="4C5FD104" w14:textId="77777777" w:rsidR="00761CA5" w:rsidRPr="00866D19" w:rsidRDefault="00761CA5" w:rsidP="00866D19">
            <w:pPr>
              <w:spacing w:after="0"/>
            </w:pPr>
            <w:r w:rsidRPr="00866D19">
              <w:t>k0=0 for CSI-RS resource 9,10</w:t>
            </w:r>
          </w:p>
        </w:tc>
      </w:tr>
      <w:tr w:rsidR="00761CA5" w:rsidRPr="00866D19" w14:paraId="523187F2" w14:textId="77777777" w:rsidTr="00726AED">
        <w:trPr>
          <w:trHeight w:val="20"/>
        </w:trPr>
        <w:tc>
          <w:tcPr>
            <w:tcW w:w="0" w:type="auto"/>
            <w:vMerge/>
            <w:vAlign w:val="center"/>
          </w:tcPr>
          <w:p w14:paraId="1266C57B" w14:textId="77777777" w:rsidR="00761CA5" w:rsidRPr="00866D19" w:rsidRDefault="00761CA5" w:rsidP="00866D19">
            <w:pPr>
              <w:spacing w:after="0"/>
            </w:pPr>
          </w:p>
        </w:tc>
        <w:tc>
          <w:tcPr>
            <w:tcW w:w="0" w:type="auto"/>
            <w:vMerge/>
            <w:vAlign w:val="center"/>
          </w:tcPr>
          <w:p w14:paraId="0BB2B8C8" w14:textId="77777777" w:rsidR="00761CA5" w:rsidRPr="00866D19" w:rsidRDefault="00761CA5" w:rsidP="00866D19">
            <w:pPr>
              <w:spacing w:after="0"/>
            </w:pPr>
          </w:p>
        </w:tc>
        <w:tc>
          <w:tcPr>
            <w:tcW w:w="0" w:type="auto"/>
            <w:shd w:val="clear" w:color="auto" w:fill="auto"/>
            <w:vAlign w:val="center"/>
          </w:tcPr>
          <w:p w14:paraId="626793DD" w14:textId="77777777" w:rsidR="00761CA5" w:rsidRPr="00866D19" w:rsidRDefault="00761CA5" w:rsidP="00866D19">
            <w:pPr>
              <w:spacing w:after="0"/>
            </w:pPr>
            <w:r w:rsidRPr="00866D19">
              <w:t>First OFDM symbol in the PRB used for CSI-RS</w:t>
            </w:r>
          </w:p>
        </w:tc>
        <w:tc>
          <w:tcPr>
            <w:tcW w:w="0" w:type="auto"/>
          </w:tcPr>
          <w:p w14:paraId="3AA082DE" w14:textId="77777777" w:rsidR="00761CA5" w:rsidRPr="00866D19" w:rsidRDefault="00761CA5" w:rsidP="00866D19">
            <w:pPr>
              <w:spacing w:after="0"/>
            </w:pPr>
          </w:p>
        </w:tc>
        <w:tc>
          <w:tcPr>
            <w:tcW w:w="0" w:type="auto"/>
            <w:shd w:val="clear" w:color="auto" w:fill="auto"/>
            <w:vAlign w:val="center"/>
          </w:tcPr>
          <w:p w14:paraId="3AC9429C" w14:textId="77777777" w:rsidR="00761CA5" w:rsidRPr="00866D19" w:rsidRDefault="00761CA5" w:rsidP="00866D19">
            <w:pPr>
              <w:spacing w:after="0"/>
            </w:pPr>
            <w:r w:rsidRPr="00866D19">
              <w:t>l0 = 10 for CSI-RS resource 9</w:t>
            </w:r>
          </w:p>
          <w:p w14:paraId="560D2AD8" w14:textId="77777777" w:rsidR="00761CA5" w:rsidRPr="00866D19" w:rsidRDefault="00761CA5" w:rsidP="00866D19">
            <w:pPr>
              <w:spacing w:after="0"/>
            </w:pPr>
            <w:r w:rsidRPr="00866D19">
              <w:t>l0 = 11 for CSI-RS resource 10</w:t>
            </w:r>
          </w:p>
        </w:tc>
      </w:tr>
      <w:tr w:rsidR="00761CA5" w:rsidRPr="00866D19" w14:paraId="65D6A5F1" w14:textId="77777777" w:rsidTr="00726AED">
        <w:trPr>
          <w:trHeight w:val="20"/>
        </w:trPr>
        <w:tc>
          <w:tcPr>
            <w:tcW w:w="0" w:type="auto"/>
            <w:vMerge/>
            <w:vAlign w:val="center"/>
          </w:tcPr>
          <w:p w14:paraId="513922D5" w14:textId="77777777" w:rsidR="00761CA5" w:rsidRPr="00866D19" w:rsidRDefault="00761CA5" w:rsidP="00866D19">
            <w:pPr>
              <w:spacing w:after="0"/>
            </w:pPr>
          </w:p>
        </w:tc>
        <w:tc>
          <w:tcPr>
            <w:tcW w:w="0" w:type="auto"/>
            <w:vMerge/>
            <w:vAlign w:val="center"/>
          </w:tcPr>
          <w:p w14:paraId="17FA3001" w14:textId="77777777" w:rsidR="00761CA5" w:rsidRPr="00866D19" w:rsidRDefault="00761CA5" w:rsidP="00866D19">
            <w:pPr>
              <w:spacing w:after="0"/>
            </w:pPr>
          </w:p>
        </w:tc>
        <w:tc>
          <w:tcPr>
            <w:tcW w:w="0" w:type="auto"/>
            <w:shd w:val="clear" w:color="auto" w:fill="auto"/>
            <w:vAlign w:val="center"/>
          </w:tcPr>
          <w:p w14:paraId="74105C0B" w14:textId="77777777" w:rsidR="00761CA5" w:rsidRPr="00866D19" w:rsidRDefault="00761CA5" w:rsidP="00866D19">
            <w:pPr>
              <w:spacing w:after="0"/>
            </w:pPr>
            <w:r w:rsidRPr="00866D19">
              <w:t>CSI-RS periodicity</w:t>
            </w:r>
          </w:p>
        </w:tc>
        <w:tc>
          <w:tcPr>
            <w:tcW w:w="0" w:type="auto"/>
            <w:vAlign w:val="center"/>
          </w:tcPr>
          <w:p w14:paraId="32A80F5A" w14:textId="77777777" w:rsidR="00761CA5" w:rsidRPr="00866D19" w:rsidRDefault="00761CA5" w:rsidP="00866D19">
            <w:pPr>
              <w:spacing w:after="0"/>
            </w:pPr>
            <w:r w:rsidRPr="00866D19">
              <w:t>Slots</w:t>
            </w:r>
          </w:p>
        </w:tc>
        <w:tc>
          <w:tcPr>
            <w:tcW w:w="0" w:type="auto"/>
            <w:shd w:val="clear" w:color="auto" w:fill="auto"/>
            <w:vAlign w:val="center"/>
          </w:tcPr>
          <w:p w14:paraId="7461C530" w14:textId="77777777" w:rsidR="00761CA5" w:rsidRPr="00866D19" w:rsidRDefault="00761CA5" w:rsidP="00866D19">
            <w:pPr>
              <w:spacing w:after="0"/>
            </w:pPr>
            <w:r w:rsidRPr="00866D19">
              <w:t>160</w:t>
            </w:r>
          </w:p>
        </w:tc>
      </w:tr>
      <w:tr w:rsidR="00761CA5" w:rsidRPr="00866D19" w14:paraId="4DB26F82" w14:textId="77777777" w:rsidTr="00726AED">
        <w:trPr>
          <w:trHeight w:val="20"/>
        </w:trPr>
        <w:tc>
          <w:tcPr>
            <w:tcW w:w="0" w:type="auto"/>
            <w:vMerge/>
            <w:vAlign w:val="center"/>
          </w:tcPr>
          <w:p w14:paraId="76A8F0C7" w14:textId="77777777" w:rsidR="00761CA5" w:rsidRPr="00866D19" w:rsidRDefault="00761CA5" w:rsidP="00866D19">
            <w:pPr>
              <w:spacing w:after="0"/>
            </w:pPr>
          </w:p>
        </w:tc>
        <w:tc>
          <w:tcPr>
            <w:tcW w:w="0" w:type="auto"/>
            <w:vMerge/>
            <w:vAlign w:val="center"/>
          </w:tcPr>
          <w:p w14:paraId="4A2A0784" w14:textId="77777777" w:rsidR="00761CA5" w:rsidRPr="00866D19" w:rsidRDefault="00761CA5" w:rsidP="00866D19">
            <w:pPr>
              <w:spacing w:after="0"/>
            </w:pPr>
          </w:p>
        </w:tc>
        <w:tc>
          <w:tcPr>
            <w:tcW w:w="0" w:type="auto"/>
            <w:shd w:val="clear" w:color="auto" w:fill="auto"/>
            <w:vAlign w:val="center"/>
          </w:tcPr>
          <w:p w14:paraId="496F2B4B" w14:textId="77777777" w:rsidR="00761CA5" w:rsidRPr="00866D19" w:rsidRDefault="00761CA5" w:rsidP="00866D19">
            <w:pPr>
              <w:spacing w:after="0"/>
            </w:pPr>
            <w:r w:rsidRPr="00866D19">
              <w:t>CSI-RS offset</w:t>
            </w:r>
          </w:p>
        </w:tc>
        <w:tc>
          <w:tcPr>
            <w:tcW w:w="0" w:type="auto"/>
            <w:vAlign w:val="center"/>
          </w:tcPr>
          <w:p w14:paraId="48DCBC01" w14:textId="77777777" w:rsidR="00761CA5" w:rsidRPr="00866D19" w:rsidRDefault="00761CA5" w:rsidP="00866D19">
            <w:pPr>
              <w:spacing w:after="0"/>
            </w:pPr>
            <w:r w:rsidRPr="00866D19">
              <w:t>Slots</w:t>
            </w:r>
          </w:p>
        </w:tc>
        <w:tc>
          <w:tcPr>
            <w:tcW w:w="0" w:type="auto"/>
            <w:shd w:val="clear" w:color="auto" w:fill="auto"/>
            <w:vAlign w:val="center"/>
          </w:tcPr>
          <w:p w14:paraId="57255172" w14:textId="77777777" w:rsidR="00761CA5" w:rsidRPr="00866D19" w:rsidRDefault="00761CA5" w:rsidP="00866D19">
            <w:pPr>
              <w:spacing w:after="0"/>
            </w:pPr>
            <w:r w:rsidRPr="00866D19">
              <w:t>1</w:t>
            </w:r>
          </w:p>
        </w:tc>
      </w:tr>
      <w:tr w:rsidR="00761CA5" w:rsidRPr="00866D19" w14:paraId="76CCC249" w14:textId="77777777" w:rsidTr="00726AED">
        <w:trPr>
          <w:trHeight w:val="20"/>
        </w:trPr>
        <w:tc>
          <w:tcPr>
            <w:tcW w:w="0" w:type="auto"/>
            <w:vMerge/>
            <w:vAlign w:val="center"/>
          </w:tcPr>
          <w:p w14:paraId="516CBA0C" w14:textId="77777777" w:rsidR="00761CA5" w:rsidRPr="00866D19" w:rsidRDefault="00761CA5" w:rsidP="00866D19">
            <w:pPr>
              <w:spacing w:after="0"/>
            </w:pPr>
          </w:p>
        </w:tc>
        <w:tc>
          <w:tcPr>
            <w:tcW w:w="0" w:type="auto"/>
            <w:vMerge/>
            <w:vAlign w:val="center"/>
          </w:tcPr>
          <w:p w14:paraId="532A46CF" w14:textId="77777777" w:rsidR="00761CA5" w:rsidRPr="00866D19" w:rsidRDefault="00761CA5" w:rsidP="00866D19">
            <w:pPr>
              <w:spacing w:after="0"/>
            </w:pPr>
          </w:p>
        </w:tc>
        <w:tc>
          <w:tcPr>
            <w:tcW w:w="0" w:type="auto"/>
            <w:shd w:val="clear" w:color="auto" w:fill="auto"/>
            <w:vAlign w:val="center"/>
          </w:tcPr>
          <w:p w14:paraId="17EB54FC" w14:textId="77777777" w:rsidR="00761CA5" w:rsidRPr="00866D19" w:rsidRDefault="00761CA5" w:rsidP="00866D19">
            <w:pPr>
              <w:spacing w:after="0"/>
            </w:pPr>
            <w:r w:rsidRPr="00866D19">
              <w:t>QCL info</w:t>
            </w:r>
          </w:p>
        </w:tc>
        <w:tc>
          <w:tcPr>
            <w:tcW w:w="0" w:type="auto"/>
          </w:tcPr>
          <w:p w14:paraId="3A27FC99" w14:textId="77777777" w:rsidR="00761CA5" w:rsidRPr="00866D19" w:rsidRDefault="00761CA5" w:rsidP="00866D19">
            <w:pPr>
              <w:spacing w:after="0"/>
            </w:pPr>
          </w:p>
        </w:tc>
        <w:tc>
          <w:tcPr>
            <w:tcW w:w="0" w:type="auto"/>
            <w:shd w:val="clear" w:color="auto" w:fill="auto"/>
            <w:vAlign w:val="center"/>
          </w:tcPr>
          <w:p w14:paraId="2B124423" w14:textId="77777777" w:rsidR="00761CA5" w:rsidRPr="00866D19" w:rsidRDefault="00761CA5" w:rsidP="00866D19">
            <w:pPr>
              <w:spacing w:after="0"/>
            </w:pPr>
            <w:r w:rsidRPr="00866D19">
              <w:t>TCI state #8</w:t>
            </w:r>
          </w:p>
        </w:tc>
      </w:tr>
      <w:tr w:rsidR="00761CA5" w:rsidRPr="00866D19" w14:paraId="42526452" w14:textId="77777777" w:rsidTr="00726AED">
        <w:trPr>
          <w:trHeight w:val="20"/>
        </w:trPr>
        <w:tc>
          <w:tcPr>
            <w:tcW w:w="0" w:type="auto"/>
            <w:vMerge/>
            <w:vAlign w:val="center"/>
          </w:tcPr>
          <w:p w14:paraId="284666FA" w14:textId="77777777" w:rsidR="00761CA5" w:rsidRPr="00866D19" w:rsidRDefault="00761CA5" w:rsidP="00866D19">
            <w:pPr>
              <w:spacing w:after="0"/>
            </w:pPr>
          </w:p>
        </w:tc>
        <w:tc>
          <w:tcPr>
            <w:tcW w:w="0" w:type="auto"/>
            <w:vMerge w:val="restart"/>
            <w:vAlign w:val="center"/>
          </w:tcPr>
          <w:p w14:paraId="2FE9536C" w14:textId="77777777" w:rsidR="00761CA5" w:rsidRPr="00866D19" w:rsidRDefault="00761CA5" w:rsidP="00866D19">
            <w:pPr>
              <w:spacing w:after="0"/>
            </w:pPr>
            <w:r w:rsidRPr="00866D19">
              <w:t>Resource set #22 (Note2)</w:t>
            </w:r>
          </w:p>
        </w:tc>
        <w:tc>
          <w:tcPr>
            <w:tcW w:w="0" w:type="auto"/>
            <w:shd w:val="clear" w:color="auto" w:fill="auto"/>
          </w:tcPr>
          <w:p w14:paraId="25321E78" w14:textId="77777777" w:rsidR="00761CA5" w:rsidRPr="00866D19" w:rsidRDefault="00761CA5" w:rsidP="00866D19">
            <w:pPr>
              <w:spacing w:after="0"/>
            </w:pPr>
            <w:r w:rsidRPr="00866D19">
              <w:t xml:space="preserve">First subcarrier index in the PRB used for CSI-RS </w:t>
            </w:r>
          </w:p>
        </w:tc>
        <w:tc>
          <w:tcPr>
            <w:tcW w:w="0" w:type="auto"/>
          </w:tcPr>
          <w:p w14:paraId="0EC798F8" w14:textId="77777777" w:rsidR="00761CA5" w:rsidRPr="00866D19" w:rsidRDefault="00761CA5" w:rsidP="00866D19">
            <w:pPr>
              <w:spacing w:after="0"/>
            </w:pPr>
          </w:p>
        </w:tc>
        <w:tc>
          <w:tcPr>
            <w:tcW w:w="0" w:type="auto"/>
            <w:shd w:val="clear" w:color="auto" w:fill="auto"/>
          </w:tcPr>
          <w:p w14:paraId="1A441E7D" w14:textId="77777777" w:rsidR="00761CA5" w:rsidRPr="00866D19" w:rsidRDefault="00761CA5" w:rsidP="00866D19">
            <w:pPr>
              <w:spacing w:after="0"/>
            </w:pPr>
            <w:r w:rsidRPr="00866D19">
              <w:t>k0=1 for CSI-RS resource 11,12</w:t>
            </w:r>
          </w:p>
        </w:tc>
      </w:tr>
      <w:tr w:rsidR="00761CA5" w:rsidRPr="00866D19" w14:paraId="6CA12E8E" w14:textId="77777777" w:rsidTr="00726AED">
        <w:trPr>
          <w:trHeight w:val="20"/>
        </w:trPr>
        <w:tc>
          <w:tcPr>
            <w:tcW w:w="0" w:type="auto"/>
            <w:vMerge/>
            <w:vAlign w:val="center"/>
          </w:tcPr>
          <w:p w14:paraId="6DDF7F7E" w14:textId="77777777" w:rsidR="00761CA5" w:rsidRPr="00866D19" w:rsidRDefault="00761CA5" w:rsidP="00866D19">
            <w:pPr>
              <w:spacing w:after="0"/>
            </w:pPr>
          </w:p>
        </w:tc>
        <w:tc>
          <w:tcPr>
            <w:tcW w:w="0" w:type="auto"/>
            <w:vMerge/>
            <w:vAlign w:val="center"/>
          </w:tcPr>
          <w:p w14:paraId="322AFF95" w14:textId="77777777" w:rsidR="00761CA5" w:rsidRPr="00866D19" w:rsidRDefault="00761CA5" w:rsidP="00866D19">
            <w:pPr>
              <w:spacing w:after="0"/>
            </w:pPr>
          </w:p>
        </w:tc>
        <w:tc>
          <w:tcPr>
            <w:tcW w:w="0" w:type="auto"/>
            <w:shd w:val="clear" w:color="auto" w:fill="auto"/>
            <w:vAlign w:val="center"/>
          </w:tcPr>
          <w:p w14:paraId="369BC5E1" w14:textId="77777777" w:rsidR="00761CA5" w:rsidRPr="00866D19" w:rsidRDefault="00761CA5" w:rsidP="00866D19">
            <w:pPr>
              <w:spacing w:after="0"/>
            </w:pPr>
            <w:r w:rsidRPr="00866D19">
              <w:t>First OFDM symbol in the PRB used for CSI-RS</w:t>
            </w:r>
          </w:p>
        </w:tc>
        <w:tc>
          <w:tcPr>
            <w:tcW w:w="0" w:type="auto"/>
          </w:tcPr>
          <w:p w14:paraId="11031EE9" w14:textId="77777777" w:rsidR="00761CA5" w:rsidRPr="00866D19" w:rsidRDefault="00761CA5" w:rsidP="00866D19">
            <w:pPr>
              <w:spacing w:after="0"/>
            </w:pPr>
          </w:p>
        </w:tc>
        <w:tc>
          <w:tcPr>
            <w:tcW w:w="0" w:type="auto"/>
            <w:shd w:val="clear" w:color="auto" w:fill="auto"/>
            <w:vAlign w:val="center"/>
          </w:tcPr>
          <w:p w14:paraId="3FC57FC6" w14:textId="77777777" w:rsidR="00761CA5" w:rsidRPr="00866D19" w:rsidRDefault="00761CA5" w:rsidP="00866D19">
            <w:pPr>
              <w:spacing w:after="0"/>
            </w:pPr>
            <w:r w:rsidRPr="00866D19">
              <w:t>l0 = 10 for CSI-RS resource 11</w:t>
            </w:r>
          </w:p>
          <w:p w14:paraId="16C3B270" w14:textId="77777777" w:rsidR="00761CA5" w:rsidRPr="00866D19" w:rsidRDefault="00761CA5" w:rsidP="00866D19">
            <w:pPr>
              <w:spacing w:after="0"/>
            </w:pPr>
            <w:r w:rsidRPr="00866D19">
              <w:t>l0 = 11 for CSI-RS resource 12</w:t>
            </w:r>
          </w:p>
        </w:tc>
      </w:tr>
      <w:tr w:rsidR="00761CA5" w:rsidRPr="00866D19" w14:paraId="6C05F296" w14:textId="77777777" w:rsidTr="00726AED">
        <w:trPr>
          <w:trHeight w:val="20"/>
        </w:trPr>
        <w:tc>
          <w:tcPr>
            <w:tcW w:w="0" w:type="auto"/>
            <w:vMerge/>
            <w:vAlign w:val="center"/>
          </w:tcPr>
          <w:p w14:paraId="7E83DC71" w14:textId="77777777" w:rsidR="00761CA5" w:rsidRPr="00866D19" w:rsidRDefault="00761CA5" w:rsidP="00866D19">
            <w:pPr>
              <w:spacing w:after="0"/>
            </w:pPr>
          </w:p>
        </w:tc>
        <w:tc>
          <w:tcPr>
            <w:tcW w:w="0" w:type="auto"/>
            <w:vMerge/>
            <w:vAlign w:val="center"/>
          </w:tcPr>
          <w:p w14:paraId="23ACD9C2" w14:textId="77777777" w:rsidR="00761CA5" w:rsidRPr="00866D19" w:rsidRDefault="00761CA5" w:rsidP="00866D19">
            <w:pPr>
              <w:spacing w:after="0"/>
            </w:pPr>
          </w:p>
        </w:tc>
        <w:tc>
          <w:tcPr>
            <w:tcW w:w="0" w:type="auto"/>
            <w:shd w:val="clear" w:color="auto" w:fill="auto"/>
            <w:vAlign w:val="center"/>
          </w:tcPr>
          <w:p w14:paraId="392AA0F3" w14:textId="77777777" w:rsidR="00761CA5" w:rsidRPr="00866D19" w:rsidRDefault="00761CA5" w:rsidP="00866D19">
            <w:pPr>
              <w:spacing w:after="0"/>
            </w:pPr>
            <w:r w:rsidRPr="00866D19">
              <w:t>CSI-RS periodicity</w:t>
            </w:r>
          </w:p>
        </w:tc>
        <w:tc>
          <w:tcPr>
            <w:tcW w:w="0" w:type="auto"/>
            <w:vAlign w:val="center"/>
          </w:tcPr>
          <w:p w14:paraId="336D49F8" w14:textId="77777777" w:rsidR="00761CA5" w:rsidRPr="00866D19" w:rsidRDefault="00761CA5" w:rsidP="00866D19">
            <w:pPr>
              <w:spacing w:after="0"/>
            </w:pPr>
            <w:r w:rsidRPr="00866D19">
              <w:t>Slots</w:t>
            </w:r>
          </w:p>
        </w:tc>
        <w:tc>
          <w:tcPr>
            <w:tcW w:w="0" w:type="auto"/>
            <w:shd w:val="clear" w:color="auto" w:fill="auto"/>
            <w:vAlign w:val="center"/>
          </w:tcPr>
          <w:p w14:paraId="02BB71B6" w14:textId="77777777" w:rsidR="00761CA5" w:rsidRPr="00866D19" w:rsidRDefault="00761CA5" w:rsidP="00866D19">
            <w:pPr>
              <w:spacing w:after="0"/>
            </w:pPr>
            <w:r w:rsidRPr="00866D19">
              <w:t>160</w:t>
            </w:r>
          </w:p>
        </w:tc>
      </w:tr>
      <w:tr w:rsidR="00761CA5" w:rsidRPr="00866D19" w14:paraId="3EFB0A48" w14:textId="77777777" w:rsidTr="00726AED">
        <w:trPr>
          <w:trHeight w:val="20"/>
        </w:trPr>
        <w:tc>
          <w:tcPr>
            <w:tcW w:w="0" w:type="auto"/>
            <w:vMerge/>
            <w:vAlign w:val="center"/>
          </w:tcPr>
          <w:p w14:paraId="3B38496C" w14:textId="77777777" w:rsidR="00761CA5" w:rsidRPr="00866D19" w:rsidRDefault="00761CA5" w:rsidP="00866D19">
            <w:pPr>
              <w:spacing w:after="0"/>
            </w:pPr>
          </w:p>
        </w:tc>
        <w:tc>
          <w:tcPr>
            <w:tcW w:w="0" w:type="auto"/>
            <w:vMerge/>
            <w:vAlign w:val="center"/>
          </w:tcPr>
          <w:p w14:paraId="79659869" w14:textId="77777777" w:rsidR="00761CA5" w:rsidRPr="00866D19" w:rsidRDefault="00761CA5" w:rsidP="00866D19">
            <w:pPr>
              <w:spacing w:after="0"/>
            </w:pPr>
          </w:p>
        </w:tc>
        <w:tc>
          <w:tcPr>
            <w:tcW w:w="0" w:type="auto"/>
            <w:shd w:val="clear" w:color="auto" w:fill="auto"/>
            <w:vAlign w:val="center"/>
          </w:tcPr>
          <w:p w14:paraId="4994EEBA" w14:textId="77777777" w:rsidR="00761CA5" w:rsidRPr="00866D19" w:rsidRDefault="00761CA5" w:rsidP="00866D19">
            <w:pPr>
              <w:spacing w:after="0"/>
            </w:pPr>
            <w:r w:rsidRPr="00866D19">
              <w:t>CSI-RS offset</w:t>
            </w:r>
          </w:p>
        </w:tc>
        <w:tc>
          <w:tcPr>
            <w:tcW w:w="0" w:type="auto"/>
            <w:vAlign w:val="center"/>
          </w:tcPr>
          <w:p w14:paraId="719735B3" w14:textId="77777777" w:rsidR="00761CA5" w:rsidRPr="00866D19" w:rsidRDefault="00761CA5" w:rsidP="00866D19">
            <w:pPr>
              <w:spacing w:after="0"/>
            </w:pPr>
            <w:r w:rsidRPr="00866D19">
              <w:t>Slots</w:t>
            </w:r>
          </w:p>
        </w:tc>
        <w:tc>
          <w:tcPr>
            <w:tcW w:w="0" w:type="auto"/>
            <w:shd w:val="clear" w:color="auto" w:fill="auto"/>
            <w:vAlign w:val="center"/>
          </w:tcPr>
          <w:p w14:paraId="50F415F4" w14:textId="77777777" w:rsidR="00761CA5" w:rsidRPr="00866D19" w:rsidRDefault="00761CA5" w:rsidP="00866D19">
            <w:pPr>
              <w:spacing w:after="0"/>
            </w:pPr>
            <w:r w:rsidRPr="00866D19">
              <w:t>1</w:t>
            </w:r>
          </w:p>
        </w:tc>
      </w:tr>
      <w:tr w:rsidR="00761CA5" w:rsidRPr="00866D19" w14:paraId="154614CA" w14:textId="77777777" w:rsidTr="00726AED">
        <w:trPr>
          <w:trHeight w:val="20"/>
        </w:trPr>
        <w:tc>
          <w:tcPr>
            <w:tcW w:w="0" w:type="auto"/>
            <w:vMerge/>
            <w:vAlign w:val="center"/>
          </w:tcPr>
          <w:p w14:paraId="3FC6416D" w14:textId="77777777" w:rsidR="00761CA5" w:rsidRPr="00866D19" w:rsidRDefault="00761CA5" w:rsidP="00866D19">
            <w:pPr>
              <w:spacing w:after="0"/>
            </w:pPr>
          </w:p>
        </w:tc>
        <w:tc>
          <w:tcPr>
            <w:tcW w:w="0" w:type="auto"/>
            <w:vMerge/>
            <w:vAlign w:val="center"/>
          </w:tcPr>
          <w:p w14:paraId="33C8C133" w14:textId="77777777" w:rsidR="00761CA5" w:rsidRPr="00866D19" w:rsidRDefault="00761CA5" w:rsidP="00866D19">
            <w:pPr>
              <w:spacing w:after="0"/>
            </w:pPr>
          </w:p>
        </w:tc>
        <w:tc>
          <w:tcPr>
            <w:tcW w:w="0" w:type="auto"/>
            <w:shd w:val="clear" w:color="auto" w:fill="auto"/>
            <w:vAlign w:val="center"/>
          </w:tcPr>
          <w:p w14:paraId="37A889C2" w14:textId="77777777" w:rsidR="00761CA5" w:rsidRPr="00866D19" w:rsidRDefault="00761CA5" w:rsidP="00866D19">
            <w:pPr>
              <w:spacing w:after="0"/>
            </w:pPr>
            <w:r w:rsidRPr="00866D19">
              <w:t>QCL info</w:t>
            </w:r>
          </w:p>
        </w:tc>
        <w:tc>
          <w:tcPr>
            <w:tcW w:w="0" w:type="auto"/>
          </w:tcPr>
          <w:p w14:paraId="57B9B536" w14:textId="77777777" w:rsidR="00761CA5" w:rsidRPr="00866D19" w:rsidRDefault="00761CA5" w:rsidP="00866D19">
            <w:pPr>
              <w:spacing w:after="0"/>
            </w:pPr>
          </w:p>
        </w:tc>
        <w:tc>
          <w:tcPr>
            <w:tcW w:w="0" w:type="auto"/>
            <w:shd w:val="clear" w:color="auto" w:fill="auto"/>
            <w:vAlign w:val="center"/>
          </w:tcPr>
          <w:p w14:paraId="0A69BB60" w14:textId="77777777" w:rsidR="00761CA5" w:rsidRPr="00866D19" w:rsidRDefault="00761CA5" w:rsidP="00866D19">
            <w:pPr>
              <w:spacing w:after="0"/>
            </w:pPr>
            <w:r w:rsidRPr="00866D19">
              <w:t>TCI state #9</w:t>
            </w:r>
          </w:p>
        </w:tc>
      </w:tr>
      <w:tr w:rsidR="00761CA5" w:rsidRPr="00866D19" w14:paraId="2E774DDB" w14:textId="77777777" w:rsidTr="00726AED">
        <w:trPr>
          <w:trHeight w:val="20"/>
        </w:trPr>
        <w:tc>
          <w:tcPr>
            <w:tcW w:w="0" w:type="auto"/>
            <w:vMerge/>
            <w:vAlign w:val="center"/>
          </w:tcPr>
          <w:p w14:paraId="3C9844BA" w14:textId="77777777" w:rsidR="00761CA5" w:rsidRPr="00866D19" w:rsidRDefault="00761CA5" w:rsidP="00866D19">
            <w:pPr>
              <w:spacing w:after="0"/>
            </w:pPr>
          </w:p>
        </w:tc>
        <w:tc>
          <w:tcPr>
            <w:tcW w:w="0" w:type="auto"/>
            <w:vMerge w:val="restart"/>
            <w:vAlign w:val="center"/>
          </w:tcPr>
          <w:p w14:paraId="38916804" w14:textId="77777777" w:rsidR="00761CA5" w:rsidRPr="00866D19" w:rsidRDefault="00761CA5" w:rsidP="00866D19">
            <w:pPr>
              <w:spacing w:after="0"/>
            </w:pPr>
            <w:r w:rsidRPr="00866D19">
              <w:t>Resource set #23 (Note2)</w:t>
            </w:r>
          </w:p>
        </w:tc>
        <w:tc>
          <w:tcPr>
            <w:tcW w:w="0" w:type="auto"/>
            <w:shd w:val="clear" w:color="auto" w:fill="auto"/>
          </w:tcPr>
          <w:p w14:paraId="3D503021" w14:textId="77777777" w:rsidR="00761CA5" w:rsidRPr="00866D19" w:rsidRDefault="00761CA5" w:rsidP="00866D19">
            <w:pPr>
              <w:spacing w:after="0"/>
            </w:pPr>
            <w:r w:rsidRPr="00866D19">
              <w:t xml:space="preserve">First subcarrier index in the PRB used for CSI-RS </w:t>
            </w:r>
          </w:p>
        </w:tc>
        <w:tc>
          <w:tcPr>
            <w:tcW w:w="0" w:type="auto"/>
          </w:tcPr>
          <w:p w14:paraId="48533130" w14:textId="77777777" w:rsidR="00761CA5" w:rsidRPr="00866D19" w:rsidRDefault="00761CA5" w:rsidP="00866D19">
            <w:pPr>
              <w:spacing w:after="0"/>
            </w:pPr>
          </w:p>
        </w:tc>
        <w:tc>
          <w:tcPr>
            <w:tcW w:w="0" w:type="auto"/>
            <w:shd w:val="clear" w:color="auto" w:fill="auto"/>
          </w:tcPr>
          <w:p w14:paraId="3A92D80D" w14:textId="77777777" w:rsidR="00761CA5" w:rsidRPr="00866D19" w:rsidRDefault="00761CA5" w:rsidP="00866D19">
            <w:pPr>
              <w:spacing w:after="0"/>
            </w:pPr>
            <w:r w:rsidRPr="00866D19">
              <w:t>k0=2 for CSI-RS resource 13,14</w:t>
            </w:r>
          </w:p>
        </w:tc>
      </w:tr>
      <w:tr w:rsidR="00761CA5" w:rsidRPr="00866D19" w14:paraId="2B78FFAF" w14:textId="77777777" w:rsidTr="00726AED">
        <w:trPr>
          <w:trHeight w:val="20"/>
        </w:trPr>
        <w:tc>
          <w:tcPr>
            <w:tcW w:w="0" w:type="auto"/>
            <w:vMerge/>
            <w:vAlign w:val="center"/>
          </w:tcPr>
          <w:p w14:paraId="31F289F3" w14:textId="77777777" w:rsidR="00761CA5" w:rsidRPr="00866D19" w:rsidRDefault="00761CA5" w:rsidP="00866D19">
            <w:pPr>
              <w:spacing w:after="0"/>
            </w:pPr>
          </w:p>
        </w:tc>
        <w:tc>
          <w:tcPr>
            <w:tcW w:w="0" w:type="auto"/>
            <w:vMerge/>
            <w:vAlign w:val="center"/>
          </w:tcPr>
          <w:p w14:paraId="40A2FC61" w14:textId="77777777" w:rsidR="00761CA5" w:rsidRPr="00866D19" w:rsidRDefault="00761CA5" w:rsidP="00866D19">
            <w:pPr>
              <w:spacing w:after="0"/>
            </w:pPr>
          </w:p>
        </w:tc>
        <w:tc>
          <w:tcPr>
            <w:tcW w:w="0" w:type="auto"/>
            <w:shd w:val="clear" w:color="auto" w:fill="auto"/>
            <w:vAlign w:val="center"/>
          </w:tcPr>
          <w:p w14:paraId="47B8EB8E" w14:textId="77777777" w:rsidR="00761CA5" w:rsidRPr="00866D19" w:rsidRDefault="00761CA5" w:rsidP="00866D19">
            <w:pPr>
              <w:spacing w:after="0"/>
            </w:pPr>
            <w:r w:rsidRPr="00866D19">
              <w:t>First OFDM symbol in the PRB used for CSI-RS</w:t>
            </w:r>
          </w:p>
        </w:tc>
        <w:tc>
          <w:tcPr>
            <w:tcW w:w="0" w:type="auto"/>
          </w:tcPr>
          <w:p w14:paraId="1C318A05" w14:textId="77777777" w:rsidR="00761CA5" w:rsidRPr="00866D19" w:rsidRDefault="00761CA5" w:rsidP="00866D19">
            <w:pPr>
              <w:spacing w:after="0"/>
            </w:pPr>
          </w:p>
        </w:tc>
        <w:tc>
          <w:tcPr>
            <w:tcW w:w="0" w:type="auto"/>
            <w:shd w:val="clear" w:color="auto" w:fill="auto"/>
            <w:vAlign w:val="center"/>
          </w:tcPr>
          <w:p w14:paraId="338896B8" w14:textId="77777777" w:rsidR="00761CA5" w:rsidRPr="00866D19" w:rsidRDefault="00761CA5" w:rsidP="00866D19">
            <w:pPr>
              <w:spacing w:after="0"/>
            </w:pPr>
            <w:r w:rsidRPr="00866D19">
              <w:t>l0 = 10 for CSI-RS resource 13</w:t>
            </w:r>
          </w:p>
          <w:p w14:paraId="1A0ACD77" w14:textId="77777777" w:rsidR="00761CA5" w:rsidRPr="00866D19" w:rsidRDefault="00761CA5" w:rsidP="00866D19">
            <w:pPr>
              <w:spacing w:after="0"/>
            </w:pPr>
            <w:r w:rsidRPr="00866D19">
              <w:t>l0 = 11 for CSI-RS resource 14</w:t>
            </w:r>
          </w:p>
        </w:tc>
      </w:tr>
      <w:tr w:rsidR="00761CA5" w:rsidRPr="00866D19" w14:paraId="4E2668A4" w14:textId="77777777" w:rsidTr="00726AED">
        <w:trPr>
          <w:trHeight w:val="20"/>
        </w:trPr>
        <w:tc>
          <w:tcPr>
            <w:tcW w:w="0" w:type="auto"/>
            <w:vMerge/>
            <w:vAlign w:val="center"/>
          </w:tcPr>
          <w:p w14:paraId="5BF5B1EB" w14:textId="77777777" w:rsidR="00761CA5" w:rsidRPr="00866D19" w:rsidRDefault="00761CA5" w:rsidP="00866D19">
            <w:pPr>
              <w:spacing w:after="0"/>
            </w:pPr>
          </w:p>
        </w:tc>
        <w:tc>
          <w:tcPr>
            <w:tcW w:w="0" w:type="auto"/>
            <w:vMerge/>
            <w:vAlign w:val="center"/>
          </w:tcPr>
          <w:p w14:paraId="7BB759F0" w14:textId="77777777" w:rsidR="00761CA5" w:rsidRPr="00866D19" w:rsidRDefault="00761CA5" w:rsidP="00866D19">
            <w:pPr>
              <w:spacing w:after="0"/>
            </w:pPr>
          </w:p>
        </w:tc>
        <w:tc>
          <w:tcPr>
            <w:tcW w:w="0" w:type="auto"/>
            <w:shd w:val="clear" w:color="auto" w:fill="auto"/>
            <w:vAlign w:val="center"/>
          </w:tcPr>
          <w:p w14:paraId="440236A9" w14:textId="77777777" w:rsidR="00761CA5" w:rsidRPr="00866D19" w:rsidRDefault="00761CA5" w:rsidP="00866D19">
            <w:pPr>
              <w:spacing w:after="0"/>
            </w:pPr>
            <w:r w:rsidRPr="00866D19">
              <w:t>CSI-RS periodicity</w:t>
            </w:r>
          </w:p>
        </w:tc>
        <w:tc>
          <w:tcPr>
            <w:tcW w:w="0" w:type="auto"/>
            <w:vAlign w:val="center"/>
          </w:tcPr>
          <w:p w14:paraId="23F7CF95" w14:textId="77777777" w:rsidR="00761CA5" w:rsidRPr="00866D19" w:rsidRDefault="00761CA5" w:rsidP="00866D19">
            <w:pPr>
              <w:spacing w:after="0"/>
            </w:pPr>
            <w:r w:rsidRPr="00866D19">
              <w:t>Slots</w:t>
            </w:r>
          </w:p>
        </w:tc>
        <w:tc>
          <w:tcPr>
            <w:tcW w:w="0" w:type="auto"/>
            <w:shd w:val="clear" w:color="auto" w:fill="auto"/>
            <w:vAlign w:val="center"/>
          </w:tcPr>
          <w:p w14:paraId="74E346F7" w14:textId="77777777" w:rsidR="00761CA5" w:rsidRPr="00866D19" w:rsidRDefault="00761CA5" w:rsidP="00866D19">
            <w:pPr>
              <w:spacing w:after="0"/>
            </w:pPr>
            <w:r w:rsidRPr="00866D19">
              <w:t>160</w:t>
            </w:r>
          </w:p>
        </w:tc>
      </w:tr>
      <w:tr w:rsidR="00761CA5" w:rsidRPr="00866D19" w14:paraId="59AA8857" w14:textId="77777777" w:rsidTr="00726AED">
        <w:trPr>
          <w:trHeight w:val="20"/>
        </w:trPr>
        <w:tc>
          <w:tcPr>
            <w:tcW w:w="0" w:type="auto"/>
            <w:vMerge/>
            <w:vAlign w:val="center"/>
          </w:tcPr>
          <w:p w14:paraId="32893F9C" w14:textId="77777777" w:rsidR="00761CA5" w:rsidRPr="00866D19" w:rsidRDefault="00761CA5" w:rsidP="00866D19">
            <w:pPr>
              <w:spacing w:after="0"/>
            </w:pPr>
          </w:p>
        </w:tc>
        <w:tc>
          <w:tcPr>
            <w:tcW w:w="0" w:type="auto"/>
            <w:vMerge/>
            <w:vAlign w:val="center"/>
          </w:tcPr>
          <w:p w14:paraId="565A09F4" w14:textId="77777777" w:rsidR="00761CA5" w:rsidRPr="00866D19" w:rsidRDefault="00761CA5" w:rsidP="00866D19">
            <w:pPr>
              <w:spacing w:after="0"/>
            </w:pPr>
          </w:p>
        </w:tc>
        <w:tc>
          <w:tcPr>
            <w:tcW w:w="0" w:type="auto"/>
            <w:shd w:val="clear" w:color="auto" w:fill="auto"/>
            <w:vAlign w:val="center"/>
          </w:tcPr>
          <w:p w14:paraId="573CBE04" w14:textId="77777777" w:rsidR="00761CA5" w:rsidRPr="00866D19" w:rsidRDefault="00761CA5" w:rsidP="00866D19">
            <w:pPr>
              <w:spacing w:after="0"/>
            </w:pPr>
            <w:r w:rsidRPr="00866D19">
              <w:t>CSI-RS offset</w:t>
            </w:r>
          </w:p>
        </w:tc>
        <w:tc>
          <w:tcPr>
            <w:tcW w:w="0" w:type="auto"/>
            <w:vAlign w:val="center"/>
          </w:tcPr>
          <w:p w14:paraId="50527A44" w14:textId="77777777" w:rsidR="00761CA5" w:rsidRPr="00866D19" w:rsidRDefault="00761CA5" w:rsidP="00866D19">
            <w:pPr>
              <w:spacing w:after="0"/>
            </w:pPr>
            <w:r w:rsidRPr="00866D19">
              <w:t>Slots</w:t>
            </w:r>
          </w:p>
        </w:tc>
        <w:tc>
          <w:tcPr>
            <w:tcW w:w="0" w:type="auto"/>
            <w:shd w:val="clear" w:color="auto" w:fill="auto"/>
            <w:vAlign w:val="center"/>
          </w:tcPr>
          <w:p w14:paraId="0729623E" w14:textId="77777777" w:rsidR="00761CA5" w:rsidRPr="00866D19" w:rsidRDefault="00761CA5" w:rsidP="00866D19">
            <w:pPr>
              <w:spacing w:after="0"/>
            </w:pPr>
            <w:r w:rsidRPr="00866D19">
              <w:t>1</w:t>
            </w:r>
          </w:p>
        </w:tc>
      </w:tr>
      <w:tr w:rsidR="00761CA5" w:rsidRPr="00866D19" w14:paraId="0510BFB6" w14:textId="77777777" w:rsidTr="00726AED">
        <w:trPr>
          <w:trHeight w:val="20"/>
        </w:trPr>
        <w:tc>
          <w:tcPr>
            <w:tcW w:w="0" w:type="auto"/>
            <w:vMerge/>
            <w:vAlign w:val="center"/>
          </w:tcPr>
          <w:p w14:paraId="7E3D44B3" w14:textId="77777777" w:rsidR="00761CA5" w:rsidRPr="00866D19" w:rsidRDefault="00761CA5" w:rsidP="00866D19">
            <w:pPr>
              <w:spacing w:after="0"/>
            </w:pPr>
          </w:p>
        </w:tc>
        <w:tc>
          <w:tcPr>
            <w:tcW w:w="0" w:type="auto"/>
            <w:vMerge/>
            <w:vAlign w:val="center"/>
          </w:tcPr>
          <w:p w14:paraId="0F8171BA" w14:textId="77777777" w:rsidR="00761CA5" w:rsidRPr="00866D19" w:rsidRDefault="00761CA5" w:rsidP="00866D19">
            <w:pPr>
              <w:spacing w:after="0"/>
            </w:pPr>
          </w:p>
        </w:tc>
        <w:tc>
          <w:tcPr>
            <w:tcW w:w="0" w:type="auto"/>
            <w:shd w:val="clear" w:color="auto" w:fill="auto"/>
            <w:vAlign w:val="center"/>
          </w:tcPr>
          <w:p w14:paraId="73F4B938" w14:textId="77777777" w:rsidR="00761CA5" w:rsidRPr="00866D19" w:rsidRDefault="00761CA5" w:rsidP="00866D19">
            <w:pPr>
              <w:spacing w:after="0"/>
            </w:pPr>
            <w:r w:rsidRPr="00866D19">
              <w:t>QCL info</w:t>
            </w:r>
          </w:p>
        </w:tc>
        <w:tc>
          <w:tcPr>
            <w:tcW w:w="0" w:type="auto"/>
          </w:tcPr>
          <w:p w14:paraId="0E729295" w14:textId="77777777" w:rsidR="00761CA5" w:rsidRPr="00866D19" w:rsidRDefault="00761CA5" w:rsidP="00866D19">
            <w:pPr>
              <w:spacing w:after="0"/>
            </w:pPr>
          </w:p>
        </w:tc>
        <w:tc>
          <w:tcPr>
            <w:tcW w:w="0" w:type="auto"/>
            <w:shd w:val="clear" w:color="auto" w:fill="auto"/>
            <w:vAlign w:val="center"/>
          </w:tcPr>
          <w:p w14:paraId="5C6E0DB5" w14:textId="77777777" w:rsidR="00761CA5" w:rsidRPr="00866D19" w:rsidRDefault="00761CA5" w:rsidP="00866D19">
            <w:pPr>
              <w:spacing w:after="0"/>
            </w:pPr>
            <w:r w:rsidRPr="00866D19">
              <w:t>TCI state #10</w:t>
            </w:r>
          </w:p>
        </w:tc>
      </w:tr>
      <w:tr w:rsidR="00761CA5" w:rsidRPr="00866D19" w14:paraId="47B7541F" w14:textId="77777777" w:rsidTr="00726AED">
        <w:trPr>
          <w:trHeight w:val="20"/>
        </w:trPr>
        <w:tc>
          <w:tcPr>
            <w:tcW w:w="0" w:type="auto"/>
            <w:vMerge/>
            <w:vAlign w:val="center"/>
          </w:tcPr>
          <w:p w14:paraId="6E974C42" w14:textId="77777777" w:rsidR="00761CA5" w:rsidRPr="00866D19" w:rsidRDefault="00761CA5" w:rsidP="00866D19">
            <w:pPr>
              <w:spacing w:after="0"/>
            </w:pPr>
          </w:p>
        </w:tc>
        <w:tc>
          <w:tcPr>
            <w:tcW w:w="0" w:type="auto"/>
            <w:vMerge w:val="restart"/>
            <w:vAlign w:val="center"/>
          </w:tcPr>
          <w:p w14:paraId="3D556116" w14:textId="77777777" w:rsidR="00761CA5" w:rsidRPr="00866D19" w:rsidRDefault="00761CA5" w:rsidP="00866D19">
            <w:pPr>
              <w:spacing w:after="0"/>
            </w:pPr>
            <w:r w:rsidRPr="00866D19">
              <w:t>Resource set #24 (Note2)</w:t>
            </w:r>
          </w:p>
        </w:tc>
        <w:tc>
          <w:tcPr>
            <w:tcW w:w="0" w:type="auto"/>
            <w:shd w:val="clear" w:color="auto" w:fill="auto"/>
          </w:tcPr>
          <w:p w14:paraId="0F7A4C0E" w14:textId="77777777" w:rsidR="00761CA5" w:rsidRPr="00866D19" w:rsidRDefault="00761CA5" w:rsidP="00866D19">
            <w:pPr>
              <w:spacing w:after="0"/>
            </w:pPr>
            <w:r w:rsidRPr="00866D19">
              <w:t xml:space="preserve">First subcarrier index in the PRB used for CSI-RS </w:t>
            </w:r>
          </w:p>
        </w:tc>
        <w:tc>
          <w:tcPr>
            <w:tcW w:w="0" w:type="auto"/>
          </w:tcPr>
          <w:p w14:paraId="61C47E5D" w14:textId="77777777" w:rsidR="00761CA5" w:rsidRPr="00866D19" w:rsidRDefault="00761CA5" w:rsidP="00866D19">
            <w:pPr>
              <w:spacing w:after="0"/>
            </w:pPr>
          </w:p>
        </w:tc>
        <w:tc>
          <w:tcPr>
            <w:tcW w:w="0" w:type="auto"/>
            <w:shd w:val="clear" w:color="auto" w:fill="auto"/>
          </w:tcPr>
          <w:p w14:paraId="4A30A85A" w14:textId="77777777" w:rsidR="00761CA5" w:rsidRPr="00866D19" w:rsidRDefault="00761CA5" w:rsidP="00866D19">
            <w:pPr>
              <w:spacing w:after="0"/>
            </w:pPr>
            <w:r w:rsidRPr="00866D19">
              <w:t>k0=3 for CSI-RS resource 15,16</w:t>
            </w:r>
          </w:p>
        </w:tc>
      </w:tr>
      <w:tr w:rsidR="00761CA5" w:rsidRPr="00866D19" w14:paraId="46245155" w14:textId="77777777" w:rsidTr="00726AED">
        <w:trPr>
          <w:trHeight w:val="20"/>
        </w:trPr>
        <w:tc>
          <w:tcPr>
            <w:tcW w:w="0" w:type="auto"/>
            <w:vMerge/>
            <w:vAlign w:val="center"/>
          </w:tcPr>
          <w:p w14:paraId="5F22F16B" w14:textId="77777777" w:rsidR="00761CA5" w:rsidRPr="00866D19" w:rsidRDefault="00761CA5" w:rsidP="00866D19">
            <w:pPr>
              <w:spacing w:after="0"/>
            </w:pPr>
          </w:p>
        </w:tc>
        <w:tc>
          <w:tcPr>
            <w:tcW w:w="0" w:type="auto"/>
            <w:vMerge/>
            <w:vAlign w:val="center"/>
          </w:tcPr>
          <w:p w14:paraId="5A946CA3" w14:textId="77777777" w:rsidR="00761CA5" w:rsidRPr="00866D19" w:rsidRDefault="00761CA5" w:rsidP="00866D19">
            <w:pPr>
              <w:spacing w:after="0"/>
            </w:pPr>
          </w:p>
        </w:tc>
        <w:tc>
          <w:tcPr>
            <w:tcW w:w="0" w:type="auto"/>
            <w:shd w:val="clear" w:color="auto" w:fill="auto"/>
            <w:vAlign w:val="center"/>
          </w:tcPr>
          <w:p w14:paraId="0B189018" w14:textId="77777777" w:rsidR="00761CA5" w:rsidRPr="00866D19" w:rsidRDefault="00761CA5" w:rsidP="00866D19">
            <w:pPr>
              <w:spacing w:after="0"/>
            </w:pPr>
            <w:r w:rsidRPr="00866D19">
              <w:t>First OFDM symbol in the PRB used for CSI-RS</w:t>
            </w:r>
          </w:p>
        </w:tc>
        <w:tc>
          <w:tcPr>
            <w:tcW w:w="0" w:type="auto"/>
          </w:tcPr>
          <w:p w14:paraId="485CAB41" w14:textId="77777777" w:rsidR="00761CA5" w:rsidRPr="00866D19" w:rsidRDefault="00761CA5" w:rsidP="00866D19">
            <w:pPr>
              <w:spacing w:after="0"/>
            </w:pPr>
          </w:p>
        </w:tc>
        <w:tc>
          <w:tcPr>
            <w:tcW w:w="0" w:type="auto"/>
            <w:shd w:val="clear" w:color="auto" w:fill="auto"/>
            <w:vAlign w:val="center"/>
          </w:tcPr>
          <w:p w14:paraId="2622C1D8" w14:textId="77777777" w:rsidR="00761CA5" w:rsidRPr="00866D19" w:rsidRDefault="00761CA5" w:rsidP="00866D19">
            <w:pPr>
              <w:spacing w:after="0"/>
            </w:pPr>
            <w:r w:rsidRPr="00866D19">
              <w:t>l0 = 10 for CSI-RS resource 15</w:t>
            </w:r>
          </w:p>
          <w:p w14:paraId="1E733E28" w14:textId="77777777" w:rsidR="00761CA5" w:rsidRPr="00866D19" w:rsidRDefault="00761CA5" w:rsidP="00866D19">
            <w:pPr>
              <w:spacing w:after="0"/>
            </w:pPr>
            <w:r w:rsidRPr="00866D19">
              <w:t>l0 = 11 for CSI-RS resource 16</w:t>
            </w:r>
          </w:p>
        </w:tc>
      </w:tr>
      <w:tr w:rsidR="00761CA5" w:rsidRPr="00866D19" w14:paraId="289A24DA" w14:textId="77777777" w:rsidTr="00726AED">
        <w:trPr>
          <w:trHeight w:val="20"/>
        </w:trPr>
        <w:tc>
          <w:tcPr>
            <w:tcW w:w="0" w:type="auto"/>
            <w:vMerge/>
            <w:vAlign w:val="center"/>
          </w:tcPr>
          <w:p w14:paraId="7A510AAF" w14:textId="77777777" w:rsidR="00761CA5" w:rsidRPr="00866D19" w:rsidRDefault="00761CA5" w:rsidP="00866D19">
            <w:pPr>
              <w:spacing w:after="0"/>
            </w:pPr>
          </w:p>
        </w:tc>
        <w:tc>
          <w:tcPr>
            <w:tcW w:w="0" w:type="auto"/>
            <w:vMerge/>
            <w:vAlign w:val="center"/>
          </w:tcPr>
          <w:p w14:paraId="1213CF7E" w14:textId="77777777" w:rsidR="00761CA5" w:rsidRPr="00866D19" w:rsidRDefault="00761CA5" w:rsidP="00866D19">
            <w:pPr>
              <w:spacing w:after="0"/>
            </w:pPr>
          </w:p>
        </w:tc>
        <w:tc>
          <w:tcPr>
            <w:tcW w:w="0" w:type="auto"/>
            <w:shd w:val="clear" w:color="auto" w:fill="auto"/>
            <w:vAlign w:val="center"/>
          </w:tcPr>
          <w:p w14:paraId="1D0BC840" w14:textId="77777777" w:rsidR="00761CA5" w:rsidRPr="00866D19" w:rsidRDefault="00761CA5" w:rsidP="00866D19">
            <w:pPr>
              <w:spacing w:after="0"/>
            </w:pPr>
            <w:r w:rsidRPr="00866D19">
              <w:t>CSI-RS periodicity</w:t>
            </w:r>
          </w:p>
        </w:tc>
        <w:tc>
          <w:tcPr>
            <w:tcW w:w="0" w:type="auto"/>
            <w:vAlign w:val="center"/>
          </w:tcPr>
          <w:p w14:paraId="680E10EB" w14:textId="77777777" w:rsidR="00761CA5" w:rsidRPr="00866D19" w:rsidRDefault="00761CA5" w:rsidP="00866D19">
            <w:pPr>
              <w:spacing w:after="0"/>
            </w:pPr>
            <w:r w:rsidRPr="00866D19">
              <w:t>Slots</w:t>
            </w:r>
          </w:p>
        </w:tc>
        <w:tc>
          <w:tcPr>
            <w:tcW w:w="0" w:type="auto"/>
            <w:shd w:val="clear" w:color="auto" w:fill="auto"/>
            <w:vAlign w:val="center"/>
          </w:tcPr>
          <w:p w14:paraId="7EAC071F" w14:textId="77777777" w:rsidR="00761CA5" w:rsidRPr="00866D19" w:rsidRDefault="00761CA5" w:rsidP="00866D19">
            <w:pPr>
              <w:spacing w:after="0"/>
            </w:pPr>
            <w:r w:rsidRPr="00866D19">
              <w:t>160</w:t>
            </w:r>
          </w:p>
        </w:tc>
      </w:tr>
      <w:tr w:rsidR="00761CA5" w:rsidRPr="00866D19" w14:paraId="66851BEC" w14:textId="77777777" w:rsidTr="00726AED">
        <w:trPr>
          <w:trHeight w:val="20"/>
        </w:trPr>
        <w:tc>
          <w:tcPr>
            <w:tcW w:w="0" w:type="auto"/>
            <w:vMerge/>
            <w:vAlign w:val="center"/>
          </w:tcPr>
          <w:p w14:paraId="3C848AF3" w14:textId="77777777" w:rsidR="00761CA5" w:rsidRPr="00866D19" w:rsidRDefault="00761CA5" w:rsidP="00866D19">
            <w:pPr>
              <w:spacing w:after="0"/>
            </w:pPr>
          </w:p>
        </w:tc>
        <w:tc>
          <w:tcPr>
            <w:tcW w:w="0" w:type="auto"/>
            <w:vMerge/>
            <w:vAlign w:val="center"/>
          </w:tcPr>
          <w:p w14:paraId="43D35841" w14:textId="77777777" w:rsidR="00761CA5" w:rsidRPr="00866D19" w:rsidRDefault="00761CA5" w:rsidP="00866D19">
            <w:pPr>
              <w:spacing w:after="0"/>
            </w:pPr>
          </w:p>
        </w:tc>
        <w:tc>
          <w:tcPr>
            <w:tcW w:w="0" w:type="auto"/>
            <w:shd w:val="clear" w:color="auto" w:fill="auto"/>
            <w:vAlign w:val="center"/>
          </w:tcPr>
          <w:p w14:paraId="1DED967F" w14:textId="77777777" w:rsidR="00761CA5" w:rsidRPr="00866D19" w:rsidRDefault="00761CA5" w:rsidP="00866D19">
            <w:pPr>
              <w:spacing w:after="0"/>
            </w:pPr>
            <w:r w:rsidRPr="00866D19">
              <w:t>CSI-RS offset</w:t>
            </w:r>
          </w:p>
        </w:tc>
        <w:tc>
          <w:tcPr>
            <w:tcW w:w="0" w:type="auto"/>
            <w:vAlign w:val="center"/>
          </w:tcPr>
          <w:p w14:paraId="3EB35AA8" w14:textId="77777777" w:rsidR="00761CA5" w:rsidRPr="00866D19" w:rsidRDefault="00761CA5" w:rsidP="00866D19">
            <w:pPr>
              <w:spacing w:after="0"/>
            </w:pPr>
            <w:r w:rsidRPr="00866D19">
              <w:t>Slots</w:t>
            </w:r>
          </w:p>
        </w:tc>
        <w:tc>
          <w:tcPr>
            <w:tcW w:w="0" w:type="auto"/>
            <w:shd w:val="clear" w:color="auto" w:fill="auto"/>
            <w:vAlign w:val="center"/>
          </w:tcPr>
          <w:p w14:paraId="01A9B4AE" w14:textId="77777777" w:rsidR="00761CA5" w:rsidRPr="00866D19" w:rsidRDefault="00761CA5" w:rsidP="00866D19">
            <w:pPr>
              <w:spacing w:after="0"/>
            </w:pPr>
            <w:r w:rsidRPr="00866D19">
              <w:t>1</w:t>
            </w:r>
          </w:p>
        </w:tc>
      </w:tr>
      <w:tr w:rsidR="00761CA5" w:rsidRPr="00866D19" w14:paraId="0E1C0C77" w14:textId="77777777" w:rsidTr="00726AED">
        <w:trPr>
          <w:trHeight w:val="20"/>
        </w:trPr>
        <w:tc>
          <w:tcPr>
            <w:tcW w:w="0" w:type="auto"/>
            <w:vMerge/>
            <w:vAlign w:val="center"/>
          </w:tcPr>
          <w:p w14:paraId="1B8D2D17" w14:textId="77777777" w:rsidR="00761CA5" w:rsidRPr="00866D19" w:rsidRDefault="00761CA5" w:rsidP="00866D19">
            <w:pPr>
              <w:spacing w:after="0"/>
            </w:pPr>
          </w:p>
        </w:tc>
        <w:tc>
          <w:tcPr>
            <w:tcW w:w="0" w:type="auto"/>
            <w:vMerge/>
            <w:vAlign w:val="center"/>
          </w:tcPr>
          <w:p w14:paraId="12079011" w14:textId="77777777" w:rsidR="00761CA5" w:rsidRPr="00866D19" w:rsidRDefault="00761CA5" w:rsidP="00866D19">
            <w:pPr>
              <w:spacing w:after="0"/>
            </w:pPr>
          </w:p>
        </w:tc>
        <w:tc>
          <w:tcPr>
            <w:tcW w:w="0" w:type="auto"/>
            <w:shd w:val="clear" w:color="auto" w:fill="auto"/>
            <w:vAlign w:val="center"/>
          </w:tcPr>
          <w:p w14:paraId="472EA54E" w14:textId="77777777" w:rsidR="00761CA5" w:rsidRPr="00866D19" w:rsidRDefault="00761CA5" w:rsidP="00866D19">
            <w:pPr>
              <w:spacing w:after="0"/>
            </w:pPr>
            <w:r w:rsidRPr="00866D19">
              <w:t>QCL info</w:t>
            </w:r>
          </w:p>
        </w:tc>
        <w:tc>
          <w:tcPr>
            <w:tcW w:w="0" w:type="auto"/>
          </w:tcPr>
          <w:p w14:paraId="638885F6" w14:textId="77777777" w:rsidR="00761CA5" w:rsidRPr="00866D19" w:rsidRDefault="00761CA5" w:rsidP="00866D19">
            <w:pPr>
              <w:spacing w:after="0"/>
            </w:pPr>
          </w:p>
        </w:tc>
        <w:tc>
          <w:tcPr>
            <w:tcW w:w="0" w:type="auto"/>
            <w:shd w:val="clear" w:color="auto" w:fill="auto"/>
            <w:vAlign w:val="center"/>
          </w:tcPr>
          <w:p w14:paraId="07882C66" w14:textId="77777777" w:rsidR="00761CA5" w:rsidRPr="00866D19" w:rsidRDefault="00761CA5" w:rsidP="00866D19">
            <w:pPr>
              <w:spacing w:after="0"/>
            </w:pPr>
            <w:r w:rsidRPr="00866D19">
              <w:t>TCI state #11</w:t>
            </w:r>
          </w:p>
        </w:tc>
      </w:tr>
      <w:tr w:rsidR="00761CA5" w:rsidRPr="00866D19" w14:paraId="28B4769D" w14:textId="77777777" w:rsidTr="00726AED">
        <w:trPr>
          <w:trHeight w:val="20"/>
        </w:trPr>
        <w:tc>
          <w:tcPr>
            <w:tcW w:w="0" w:type="auto"/>
            <w:vMerge w:val="restart"/>
            <w:shd w:val="clear" w:color="auto" w:fill="auto"/>
            <w:vAlign w:val="center"/>
            <w:hideMark/>
          </w:tcPr>
          <w:p w14:paraId="6516E8AD" w14:textId="77777777" w:rsidR="00761CA5" w:rsidRPr="00866D19" w:rsidRDefault="00761CA5" w:rsidP="00866D19">
            <w:pPr>
              <w:spacing w:after="0"/>
            </w:pPr>
            <w:bookmarkStart w:id="13" w:name="_Hlk92186216"/>
            <w:r w:rsidRPr="00866D19">
              <w:t>TCI state #0</w:t>
            </w:r>
          </w:p>
        </w:tc>
        <w:tc>
          <w:tcPr>
            <w:tcW w:w="0" w:type="auto"/>
            <w:vMerge w:val="restart"/>
            <w:shd w:val="clear" w:color="auto" w:fill="auto"/>
            <w:vAlign w:val="center"/>
            <w:hideMark/>
          </w:tcPr>
          <w:p w14:paraId="3AE91E92" w14:textId="77777777" w:rsidR="00761CA5" w:rsidRPr="00866D19" w:rsidRDefault="00761CA5" w:rsidP="00866D19">
            <w:pPr>
              <w:spacing w:after="0"/>
            </w:pPr>
            <w:r w:rsidRPr="00866D19">
              <w:t>Type 1 QCL information</w:t>
            </w:r>
          </w:p>
        </w:tc>
        <w:tc>
          <w:tcPr>
            <w:tcW w:w="0" w:type="auto"/>
            <w:shd w:val="clear" w:color="auto" w:fill="auto"/>
            <w:vAlign w:val="center"/>
            <w:hideMark/>
          </w:tcPr>
          <w:p w14:paraId="1C46AC32" w14:textId="77777777" w:rsidR="00761CA5" w:rsidRPr="00866D19" w:rsidRDefault="00761CA5" w:rsidP="00866D19">
            <w:pPr>
              <w:spacing w:after="0"/>
            </w:pPr>
            <w:r w:rsidRPr="00866D19">
              <w:t>CSI-RS resource</w:t>
            </w:r>
          </w:p>
        </w:tc>
        <w:tc>
          <w:tcPr>
            <w:tcW w:w="0" w:type="auto"/>
          </w:tcPr>
          <w:p w14:paraId="5E48B5E1" w14:textId="77777777" w:rsidR="00761CA5" w:rsidRPr="00866D19" w:rsidRDefault="00761CA5" w:rsidP="00866D19">
            <w:pPr>
              <w:spacing w:after="0"/>
            </w:pPr>
          </w:p>
        </w:tc>
        <w:tc>
          <w:tcPr>
            <w:tcW w:w="0" w:type="auto"/>
            <w:shd w:val="clear" w:color="auto" w:fill="auto"/>
            <w:vAlign w:val="center"/>
            <w:hideMark/>
          </w:tcPr>
          <w:p w14:paraId="26767007" w14:textId="77777777" w:rsidR="00761CA5" w:rsidRPr="00866D19" w:rsidRDefault="00761CA5" w:rsidP="00866D19">
            <w:pPr>
              <w:spacing w:after="0"/>
            </w:pPr>
            <w:r w:rsidRPr="00866D19">
              <w:t>CSI-RS resource 1 from 'CSI-RS for tracking Resource set #1' configuration</w:t>
            </w:r>
          </w:p>
        </w:tc>
      </w:tr>
      <w:tr w:rsidR="00761CA5" w:rsidRPr="00866D19" w14:paraId="3E311654" w14:textId="77777777" w:rsidTr="00726AED">
        <w:trPr>
          <w:trHeight w:val="20"/>
        </w:trPr>
        <w:tc>
          <w:tcPr>
            <w:tcW w:w="0" w:type="auto"/>
            <w:vMerge/>
            <w:vAlign w:val="center"/>
            <w:hideMark/>
          </w:tcPr>
          <w:p w14:paraId="2E37361C" w14:textId="77777777" w:rsidR="00761CA5" w:rsidRPr="00866D19" w:rsidRDefault="00761CA5" w:rsidP="00866D19">
            <w:pPr>
              <w:spacing w:after="0"/>
            </w:pPr>
          </w:p>
        </w:tc>
        <w:tc>
          <w:tcPr>
            <w:tcW w:w="0" w:type="auto"/>
            <w:vMerge/>
            <w:vAlign w:val="center"/>
            <w:hideMark/>
          </w:tcPr>
          <w:p w14:paraId="1723982E" w14:textId="77777777" w:rsidR="00761CA5" w:rsidRPr="00866D19" w:rsidRDefault="00761CA5" w:rsidP="00866D19">
            <w:pPr>
              <w:spacing w:after="0"/>
            </w:pPr>
          </w:p>
        </w:tc>
        <w:tc>
          <w:tcPr>
            <w:tcW w:w="0" w:type="auto"/>
            <w:shd w:val="clear" w:color="auto" w:fill="auto"/>
            <w:vAlign w:val="center"/>
            <w:hideMark/>
          </w:tcPr>
          <w:p w14:paraId="4B91E58A" w14:textId="77777777" w:rsidR="00761CA5" w:rsidRPr="00866D19" w:rsidRDefault="00761CA5" w:rsidP="00866D19">
            <w:pPr>
              <w:spacing w:after="0"/>
            </w:pPr>
            <w:r w:rsidRPr="00866D19">
              <w:t>QCL Type</w:t>
            </w:r>
          </w:p>
        </w:tc>
        <w:tc>
          <w:tcPr>
            <w:tcW w:w="0" w:type="auto"/>
          </w:tcPr>
          <w:p w14:paraId="371FCE41" w14:textId="77777777" w:rsidR="00761CA5" w:rsidRPr="00866D19" w:rsidRDefault="00761CA5" w:rsidP="00866D19">
            <w:pPr>
              <w:spacing w:after="0"/>
            </w:pPr>
          </w:p>
        </w:tc>
        <w:tc>
          <w:tcPr>
            <w:tcW w:w="0" w:type="auto"/>
            <w:shd w:val="clear" w:color="auto" w:fill="auto"/>
            <w:vAlign w:val="center"/>
            <w:hideMark/>
          </w:tcPr>
          <w:p w14:paraId="5A385566" w14:textId="77777777" w:rsidR="00761CA5" w:rsidRPr="00866D19" w:rsidRDefault="00761CA5" w:rsidP="00866D19">
            <w:pPr>
              <w:spacing w:after="0"/>
            </w:pPr>
            <w:r w:rsidRPr="00866D19">
              <w:t>Type A</w:t>
            </w:r>
          </w:p>
        </w:tc>
      </w:tr>
      <w:tr w:rsidR="00761CA5" w:rsidRPr="00866D19" w14:paraId="5D022F8C" w14:textId="77777777" w:rsidTr="00726AED">
        <w:trPr>
          <w:trHeight w:val="20"/>
        </w:trPr>
        <w:tc>
          <w:tcPr>
            <w:tcW w:w="0" w:type="auto"/>
            <w:vMerge/>
            <w:vAlign w:val="center"/>
            <w:hideMark/>
          </w:tcPr>
          <w:p w14:paraId="7C325A0C" w14:textId="77777777" w:rsidR="00761CA5" w:rsidRPr="00866D19" w:rsidRDefault="00761CA5" w:rsidP="00866D19">
            <w:pPr>
              <w:spacing w:after="0"/>
            </w:pPr>
          </w:p>
        </w:tc>
        <w:tc>
          <w:tcPr>
            <w:tcW w:w="0" w:type="auto"/>
            <w:vMerge w:val="restart"/>
            <w:shd w:val="clear" w:color="auto" w:fill="auto"/>
            <w:vAlign w:val="center"/>
            <w:hideMark/>
          </w:tcPr>
          <w:p w14:paraId="32B56DC7" w14:textId="77777777" w:rsidR="00761CA5" w:rsidRPr="00866D19" w:rsidRDefault="00761CA5" w:rsidP="00866D19">
            <w:pPr>
              <w:spacing w:after="0"/>
            </w:pPr>
            <w:r w:rsidRPr="00866D19">
              <w:t>Type 2 QCL information</w:t>
            </w:r>
          </w:p>
        </w:tc>
        <w:tc>
          <w:tcPr>
            <w:tcW w:w="0" w:type="auto"/>
            <w:shd w:val="clear" w:color="auto" w:fill="auto"/>
            <w:vAlign w:val="center"/>
            <w:hideMark/>
          </w:tcPr>
          <w:p w14:paraId="75414906" w14:textId="77777777" w:rsidR="00761CA5" w:rsidRPr="00866D19" w:rsidRDefault="00761CA5" w:rsidP="00866D19">
            <w:pPr>
              <w:spacing w:after="0"/>
            </w:pPr>
            <w:r w:rsidRPr="00866D19">
              <w:t>CSI-RS resource</w:t>
            </w:r>
          </w:p>
        </w:tc>
        <w:tc>
          <w:tcPr>
            <w:tcW w:w="0" w:type="auto"/>
          </w:tcPr>
          <w:p w14:paraId="649B744C" w14:textId="77777777" w:rsidR="00761CA5" w:rsidRPr="00866D19" w:rsidRDefault="00761CA5" w:rsidP="00866D19">
            <w:pPr>
              <w:spacing w:after="0"/>
            </w:pPr>
          </w:p>
        </w:tc>
        <w:tc>
          <w:tcPr>
            <w:tcW w:w="0" w:type="auto"/>
            <w:shd w:val="clear" w:color="auto" w:fill="auto"/>
            <w:vAlign w:val="center"/>
            <w:hideMark/>
          </w:tcPr>
          <w:p w14:paraId="3AC97109" w14:textId="77777777" w:rsidR="00761CA5" w:rsidRPr="00866D19" w:rsidRDefault="00761CA5" w:rsidP="00866D19">
            <w:pPr>
              <w:spacing w:after="0"/>
            </w:pPr>
            <w:r w:rsidRPr="00866D19">
              <w:t>CSI-RS resource 1 from 'CSI-RS for tracking Resource set #1' configuration</w:t>
            </w:r>
          </w:p>
        </w:tc>
      </w:tr>
      <w:tr w:rsidR="00761CA5" w:rsidRPr="00866D19" w14:paraId="72C428EB" w14:textId="77777777" w:rsidTr="00726AED">
        <w:trPr>
          <w:trHeight w:val="20"/>
        </w:trPr>
        <w:tc>
          <w:tcPr>
            <w:tcW w:w="0" w:type="auto"/>
            <w:vMerge/>
            <w:vAlign w:val="center"/>
            <w:hideMark/>
          </w:tcPr>
          <w:p w14:paraId="37E7006D" w14:textId="77777777" w:rsidR="00761CA5" w:rsidRPr="00866D19" w:rsidRDefault="00761CA5" w:rsidP="00866D19">
            <w:pPr>
              <w:spacing w:after="0"/>
            </w:pPr>
          </w:p>
        </w:tc>
        <w:tc>
          <w:tcPr>
            <w:tcW w:w="0" w:type="auto"/>
            <w:vMerge/>
            <w:vAlign w:val="center"/>
            <w:hideMark/>
          </w:tcPr>
          <w:p w14:paraId="34082506" w14:textId="77777777" w:rsidR="00761CA5" w:rsidRPr="00866D19" w:rsidRDefault="00761CA5" w:rsidP="00866D19">
            <w:pPr>
              <w:spacing w:after="0"/>
            </w:pPr>
          </w:p>
        </w:tc>
        <w:tc>
          <w:tcPr>
            <w:tcW w:w="0" w:type="auto"/>
            <w:shd w:val="clear" w:color="auto" w:fill="auto"/>
            <w:vAlign w:val="center"/>
            <w:hideMark/>
          </w:tcPr>
          <w:p w14:paraId="37811F56" w14:textId="77777777" w:rsidR="00761CA5" w:rsidRPr="00866D19" w:rsidRDefault="00761CA5" w:rsidP="00866D19">
            <w:pPr>
              <w:spacing w:after="0"/>
            </w:pPr>
            <w:r w:rsidRPr="00866D19">
              <w:t>QCL Type</w:t>
            </w:r>
          </w:p>
        </w:tc>
        <w:tc>
          <w:tcPr>
            <w:tcW w:w="0" w:type="auto"/>
          </w:tcPr>
          <w:p w14:paraId="6F9BFD02" w14:textId="77777777" w:rsidR="00761CA5" w:rsidRPr="00866D19" w:rsidRDefault="00761CA5" w:rsidP="00866D19">
            <w:pPr>
              <w:spacing w:after="0"/>
            </w:pPr>
          </w:p>
        </w:tc>
        <w:tc>
          <w:tcPr>
            <w:tcW w:w="0" w:type="auto"/>
            <w:shd w:val="clear" w:color="auto" w:fill="auto"/>
            <w:vAlign w:val="center"/>
            <w:hideMark/>
          </w:tcPr>
          <w:p w14:paraId="4E461C9A" w14:textId="77777777" w:rsidR="00761CA5" w:rsidRPr="00866D19" w:rsidRDefault="00761CA5" w:rsidP="00866D19">
            <w:pPr>
              <w:spacing w:after="0"/>
            </w:pPr>
            <w:r w:rsidRPr="00866D19">
              <w:t>Type D</w:t>
            </w:r>
          </w:p>
        </w:tc>
      </w:tr>
      <w:bookmarkEnd w:id="13"/>
      <w:tr w:rsidR="00761CA5" w:rsidRPr="00866D19" w14:paraId="65B97C13" w14:textId="77777777" w:rsidTr="00726AED">
        <w:trPr>
          <w:trHeight w:val="20"/>
        </w:trPr>
        <w:tc>
          <w:tcPr>
            <w:tcW w:w="0" w:type="auto"/>
            <w:vMerge w:val="restart"/>
            <w:shd w:val="clear" w:color="auto" w:fill="auto"/>
            <w:vAlign w:val="center"/>
            <w:hideMark/>
          </w:tcPr>
          <w:p w14:paraId="6A62AB91" w14:textId="77777777" w:rsidR="00761CA5" w:rsidRPr="00866D19" w:rsidRDefault="00761CA5" w:rsidP="00866D19">
            <w:pPr>
              <w:spacing w:after="0"/>
            </w:pPr>
            <w:r w:rsidRPr="00866D19">
              <w:t>TCI state #1</w:t>
            </w:r>
          </w:p>
        </w:tc>
        <w:tc>
          <w:tcPr>
            <w:tcW w:w="0" w:type="auto"/>
            <w:vMerge w:val="restart"/>
            <w:shd w:val="clear" w:color="auto" w:fill="auto"/>
            <w:vAlign w:val="center"/>
            <w:hideMark/>
          </w:tcPr>
          <w:p w14:paraId="665CBE9A" w14:textId="77777777" w:rsidR="00761CA5" w:rsidRPr="00866D19" w:rsidRDefault="00761CA5" w:rsidP="00866D19">
            <w:pPr>
              <w:spacing w:after="0"/>
            </w:pPr>
            <w:r w:rsidRPr="00866D19">
              <w:t>Type 1 QCL information</w:t>
            </w:r>
          </w:p>
        </w:tc>
        <w:tc>
          <w:tcPr>
            <w:tcW w:w="0" w:type="auto"/>
            <w:shd w:val="clear" w:color="auto" w:fill="auto"/>
            <w:vAlign w:val="center"/>
            <w:hideMark/>
          </w:tcPr>
          <w:p w14:paraId="0F090D7D" w14:textId="77777777" w:rsidR="00761CA5" w:rsidRPr="00866D19" w:rsidRDefault="00761CA5" w:rsidP="00866D19">
            <w:pPr>
              <w:spacing w:after="0"/>
            </w:pPr>
            <w:r w:rsidRPr="00866D19">
              <w:t>CSI-RS resource</w:t>
            </w:r>
          </w:p>
        </w:tc>
        <w:tc>
          <w:tcPr>
            <w:tcW w:w="0" w:type="auto"/>
          </w:tcPr>
          <w:p w14:paraId="69572B55" w14:textId="77777777" w:rsidR="00761CA5" w:rsidRPr="00866D19" w:rsidRDefault="00761CA5" w:rsidP="00866D19">
            <w:pPr>
              <w:spacing w:after="0"/>
            </w:pPr>
          </w:p>
        </w:tc>
        <w:tc>
          <w:tcPr>
            <w:tcW w:w="0" w:type="auto"/>
            <w:shd w:val="clear" w:color="auto" w:fill="auto"/>
            <w:vAlign w:val="center"/>
            <w:hideMark/>
          </w:tcPr>
          <w:p w14:paraId="50263B30" w14:textId="77777777" w:rsidR="00761CA5" w:rsidRPr="00866D19" w:rsidRDefault="00761CA5" w:rsidP="00866D19">
            <w:pPr>
              <w:spacing w:after="0"/>
            </w:pPr>
            <w:r w:rsidRPr="00866D19">
              <w:t>CSI-RS resource 5 from 'CSI-RS for tracking Resource set #2' configuration</w:t>
            </w:r>
          </w:p>
        </w:tc>
      </w:tr>
      <w:tr w:rsidR="00761CA5" w:rsidRPr="00866D19" w14:paraId="731EACE3" w14:textId="77777777" w:rsidTr="00726AED">
        <w:trPr>
          <w:trHeight w:val="20"/>
        </w:trPr>
        <w:tc>
          <w:tcPr>
            <w:tcW w:w="0" w:type="auto"/>
            <w:vMerge/>
            <w:vAlign w:val="center"/>
            <w:hideMark/>
          </w:tcPr>
          <w:p w14:paraId="17D9C45D" w14:textId="77777777" w:rsidR="00761CA5" w:rsidRPr="00866D19" w:rsidRDefault="00761CA5" w:rsidP="00866D19">
            <w:pPr>
              <w:spacing w:after="0"/>
            </w:pPr>
          </w:p>
        </w:tc>
        <w:tc>
          <w:tcPr>
            <w:tcW w:w="0" w:type="auto"/>
            <w:vMerge/>
            <w:vAlign w:val="center"/>
            <w:hideMark/>
          </w:tcPr>
          <w:p w14:paraId="184EE700" w14:textId="77777777" w:rsidR="00761CA5" w:rsidRPr="00866D19" w:rsidRDefault="00761CA5" w:rsidP="00866D19">
            <w:pPr>
              <w:spacing w:after="0"/>
            </w:pPr>
          </w:p>
        </w:tc>
        <w:tc>
          <w:tcPr>
            <w:tcW w:w="0" w:type="auto"/>
            <w:shd w:val="clear" w:color="auto" w:fill="auto"/>
            <w:vAlign w:val="center"/>
            <w:hideMark/>
          </w:tcPr>
          <w:p w14:paraId="26009BDB" w14:textId="77777777" w:rsidR="00761CA5" w:rsidRPr="00866D19" w:rsidRDefault="00761CA5" w:rsidP="00866D19">
            <w:pPr>
              <w:spacing w:after="0"/>
            </w:pPr>
            <w:r w:rsidRPr="00866D19">
              <w:t>QCL Type</w:t>
            </w:r>
          </w:p>
        </w:tc>
        <w:tc>
          <w:tcPr>
            <w:tcW w:w="0" w:type="auto"/>
          </w:tcPr>
          <w:p w14:paraId="0067E486" w14:textId="77777777" w:rsidR="00761CA5" w:rsidRPr="00866D19" w:rsidRDefault="00761CA5" w:rsidP="00866D19">
            <w:pPr>
              <w:spacing w:after="0"/>
            </w:pPr>
          </w:p>
        </w:tc>
        <w:tc>
          <w:tcPr>
            <w:tcW w:w="0" w:type="auto"/>
            <w:shd w:val="clear" w:color="auto" w:fill="auto"/>
            <w:vAlign w:val="center"/>
            <w:hideMark/>
          </w:tcPr>
          <w:p w14:paraId="2CB6927E" w14:textId="77777777" w:rsidR="00761CA5" w:rsidRPr="00866D19" w:rsidRDefault="00761CA5" w:rsidP="00866D19">
            <w:pPr>
              <w:spacing w:after="0"/>
            </w:pPr>
            <w:r w:rsidRPr="00866D19">
              <w:t>Type A</w:t>
            </w:r>
          </w:p>
        </w:tc>
      </w:tr>
      <w:tr w:rsidR="00761CA5" w:rsidRPr="00866D19" w14:paraId="5833AFD8" w14:textId="77777777" w:rsidTr="00726AED">
        <w:trPr>
          <w:trHeight w:val="20"/>
        </w:trPr>
        <w:tc>
          <w:tcPr>
            <w:tcW w:w="0" w:type="auto"/>
            <w:vMerge/>
            <w:vAlign w:val="center"/>
            <w:hideMark/>
          </w:tcPr>
          <w:p w14:paraId="7ADB62C4" w14:textId="77777777" w:rsidR="00761CA5" w:rsidRPr="00866D19" w:rsidRDefault="00761CA5" w:rsidP="00866D19">
            <w:pPr>
              <w:spacing w:after="0"/>
            </w:pPr>
          </w:p>
        </w:tc>
        <w:tc>
          <w:tcPr>
            <w:tcW w:w="0" w:type="auto"/>
            <w:vMerge w:val="restart"/>
            <w:shd w:val="clear" w:color="auto" w:fill="auto"/>
            <w:vAlign w:val="center"/>
            <w:hideMark/>
          </w:tcPr>
          <w:p w14:paraId="4D690565" w14:textId="77777777" w:rsidR="00761CA5" w:rsidRPr="00866D19" w:rsidRDefault="00761CA5" w:rsidP="00866D19">
            <w:pPr>
              <w:spacing w:after="0"/>
            </w:pPr>
            <w:r w:rsidRPr="00866D19">
              <w:t>Type 2 QCL information</w:t>
            </w:r>
          </w:p>
        </w:tc>
        <w:tc>
          <w:tcPr>
            <w:tcW w:w="0" w:type="auto"/>
            <w:shd w:val="clear" w:color="auto" w:fill="auto"/>
            <w:vAlign w:val="center"/>
            <w:hideMark/>
          </w:tcPr>
          <w:p w14:paraId="5100C7D6" w14:textId="77777777" w:rsidR="00761CA5" w:rsidRPr="00866D19" w:rsidRDefault="00761CA5" w:rsidP="00866D19">
            <w:pPr>
              <w:spacing w:after="0"/>
            </w:pPr>
            <w:r w:rsidRPr="00866D19">
              <w:t>CSI-RS resource</w:t>
            </w:r>
          </w:p>
        </w:tc>
        <w:tc>
          <w:tcPr>
            <w:tcW w:w="0" w:type="auto"/>
          </w:tcPr>
          <w:p w14:paraId="25FF35E9" w14:textId="77777777" w:rsidR="00761CA5" w:rsidRPr="00866D19" w:rsidRDefault="00761CA5" w:rsidP="00866D19">
            <w:pPr>
              <w:spacing w:after="0"/>
            </w:pPr>
          </w:p>
        </w:tc>
        <w:tc>
          <w:tcPr>
            <w:tcW w:w="0" w:type="auto"/>
            <w:shd w:val="clear" w:color="auto" w:fill="auto"/>
            <w:vAlign w:val="center"/>
            <w:hideMark/>
          </w:tcPr>
          <w:p w14:paraId="4AC3E4F7" w14:textId="77777777" w:rsidR="00761CA5" w:rsidRPr="00866D19" w:rsidRDefault="00761CA5" w:rsidP="00866D19">
            <w:pPr>
              <w:spacing w:after="0"/>
            </w:pPr>
            <w:r w:rsidRPr="00866D19">
              <w:t>CSI-RS resource 5 from 'CSI-RS for tracking Resource set #2' configuration</w:t>
            </w:r>
          </w:p>
        </w:tc>
      </w:tr>
      <w:tr w:rsidR="00761CA5" w:rsidRPr="00866D19" w14:paraId="5322BBF4" w14:textId="77777777" w:rsidTr="00726AED">
        <w:trPr>
          <w:trHeight w:val="20"/>
        </w:trPr>
        <w:tc>
          <w:tcPr>
            <w:tcW w:w="0" w:type="auto"/>
            <w:vMerge/>
            <w:vAlign w:val="center"/>
            <w:hideMark/>
          </w:tcPr>
          <w:p w14:paraId="51EDE2AF" w14:textId="77777777" w:rsidR="00761CA5" w:rsidRPr="00866D19" w:rsidRDefault="00761CA5" w:rsidP="00866D19">
            <w:pPr>
              <w:spacing w:after="0"/>
            </w:pPr>
          </w:p>
        </w:tc>
        <w:tc>
          <w:tcPr>
            <w:tcW w:w="0" w:type="auto"/>
            <w:vMerge/>
            <w:vAlign w:val="center"/>
            <w:hideMark/>
          </w:tcPr>
          <w:p w14:paraId="2E1E3F06" w14:textId="77777777" w:rsidR="00761CA5" w:rsidRPr="00866D19" w:rsidRDefault="00761CA5" w:rsidP="00866D19">
            <w:pPr>
              <w:spacing w:after="0"/>
            </w:pPr>
          </w:p>
        </w:tc>
        <w:tc>
          <w:tcPr>
            <w:tcW w:w="0" w:type="auto"/>
            <w:shd w:val="clear" w:color="auto" w:fill="auto"/>
            <w:vAlign w:val="center"/>
            <w:hideMark/>
          </w:tcPr>
          <w:p w14:paraId="59648EC9" w14:textId="77777777" w:rsidR="00761CA5" w:rsidRPr="00866D19" w:rsidRDefault="00761CA5" w:rsidP="00866D19">
            <w:pPr>
              <w:spacing w:after="0"/>
            </w:pPr>
            <w:r w:rsidRPr="00866D19">
              <w:t>QCL Type</w:t>
            </w:r>
          </w:p>
        </w:tc>
        <w:tc>
          <w:tcPr>
            <w:tcW w:w="0" w:type="auto"/>
          </w:tcPr>
          <w:p w14:paraId="01C6AB69" w14:textId="77777777" w:rsidR="00761CA5" w:rsidRPr="00866D19" w:rsidRDefault="00761CA5" w:rsidP="00866D19">
            <w:pPr>
              <w:spacing w:after="0"/>
            </w:pPr>
          </w:p>
        </w:tc>
        <w:tc>
          <w:tcPr>
            <w:tcW w:w="0" w:type="auto"/>
            <w:shd w:val="clear" w:color="auto" w:fill="auto"/>
            <w:vAlign w:val="center"/>
            <w:hideMark/>
          </w:tcPr>
          <w:p w14:paraId="3DAA8E52" w14:textId="77777777" w:rsidR="00761CA5" w:rsidRPr="00866D19" w:rsidRDefault="00761CA5" w:rsidP="00866D19">
            <w:pPr>
              <w:spacing w:after="0"/>
            </w:pPr>
            <w:r w:rsidRPr="00866D19">
              <w:t>Type D</w:t>
            </w:r>
          </w:p>
        </w:tc>
      </w:tr>
      <w:tr w:rsidR="00761CA5" w:rsidRPr="00866D19" w14:paraId="7B20CA3C" w14:textId="77777777" w:rsidTr="00726AED">
        <w:trPr>
          <w:trHeight w:val="20"/>
        </w:trPr>
        <w:tc>
          <w:tcPr>
            <w:tcW w:w="0" w:type="auto"/>
            <w:vMerge w:val="restart"/>
            <w:vAlign w:val="center"/>
          </w:tcPr>
          <w:p w14:paraId="76915A27" w14:textId="77777777" w:rsidR="00761CA5" w:rsidRPr="00866D19" w:rsidRDefault="00761CA5" w:rsidP="00866D19">
            <w:pPr>
              <w:spacing w:after="0"/>
            </w:pPr>
            <w:r w:rsidRPr="00866D19">
              <w:t>TCI state #2</w:t>
            </w:r>
          </w:p>
        </w:tc>
        <w:tc>
          <w:tcPr>
            <w:tcW w:w="0" w:type="auto"/>
            <w:vMerge w:val="restart"/>
            <w:vAlign w:val="center"/>
          </w:tcPr>
          <w:p w14:paraId="413C7431" w14:textId="77777777" w:rsidR="00761CA5" w:rsidRPr="00866D19" w:rsidRDefault="00761CA5" w:rsidP="00866D19">
            <w:pPr>
              <w:spacing w:after="0"/>
            </w:pPr>
            <w:r w:rsidRPr="00866D19">
              <w:t>Type 1 QCL information</w:t>
            </w:r>
          </w:p>
        </w:tc>
        <w:tc>
          <w:tcPr>
            <w:tcW w:w="0" w:type="auto"/>
            <w:shd w:val="clear" w:color="auto" w:fill="auto"/>
            <w:vAlign w:val="center"/>
          </w:tcPr>
          <w:p w14:paraId="4742568A" w14:textId="77777777" w:rsidR="00761CA5" w:rsidRPr="00866D19" w:rsidRDefault="00761CA5" w:rsidP="00866D19">
            <w:pPr>
              <w:spacing w:after="0"/>
            </w:pPr>
            <w:r w:rsidRPr="00866D19">
              <w:t>CSI-RS resource</w:t>
            </w:r>
          </w:p>
        </w:tc>
        <w:tc>
          <w:tcPr>
            <w:tcW w:w="0" w:type="auto"/>
          </w:tcPr>
          <w:p w14:paraId="56FEC4B2" w14:textId="77777777" w:rsidR="00761CA5" w:rsidRPr="00866D19" w:rsidRDefault="00761CA5" w:rsidP="00866D19">
            <w:pPr>
              <w:spacing w:after="0"/>
            </w:pPr>
          </w:p>
        </w:tc>
        <w:tc>
          <w:tcPr>
            <w:tcW w:w="0" w:type="auto"/>
            <w:shd w:val="clear" w:color="auto" w:fill="auto"/>
            <w:vAlign w:val="center"/>
          </w:tcPr>
          <w:p w14:paraId="06CCD555" w14:textId="77777777" w:rsidR="00761CA5" w:rsidRPr="00866D19" w:rsidRDefault="00761CA5" w:rsidP="00866D19">
            <w:pPr>
              <w:spacing w:after="0"/>
            </w:pPr>
            <w:r w:rsidRPr="00866D19">
              <w:t>CSI-RS resource 9 from 'CSI-RS for tracking Resource set #3' configuration</w:t>
            </w:r>
          </w:p>
        </w:tc>
      </w:tr>
      <w:tr w:rsidR="00761CA5" w:rsidRPr="00866D19" w14:paraId="7E58D2B2" w14:textId="77777777" w:rsidTr="00726AED">
        <w:trPr>
          <w:trHeight w:val="20"/>
        </w:trPr>
        <w:tc>
          <w:tcPr>
            <w:tcW w:w="0" w:type="auto"/>
            <w:vMerge/>
            <w:vAlign w:val="center"/>
          </w:tcPr>
          <w:p w14:paraId="33FB4E04" w14:textId="77777777" w:rsidR="00761CA5" w:rsidRPr="00866D19" w:rsidRDefault="00761CA5" w:rsidP="00866D19">
            <w:pPr>
              <w:spacing w:after="0"/>
            </w:pPr>
          </w:p>
        </w:tc>
        <w:tc>
          <w:tcPr>
            <w:tcW w:w="0" w:type="auto"/>
            <w:vMerge/>
            <w:vAlign w:val="center"/>
          </w:tcPr>
          <w:p w14:paraId="4AECD0C9" w14:textId="77777777" w:rsidR="00761CA5" w:rsidRPr="00866D19" w:rsidRDefault="00761CA5" w:rsidP="00866D19">
            <w:pPr>
              <w:spacing w:after="0"/>
            </w:pPr>
          </w:p>
        </w:tc>
        <w:tc>
          <w:tcPr>
            <w:tcW w:w="0" w:type="auto"/>
            <w:shd w:val="clear" w:color="auto" w:fill="auto"/>
            <w:vAlign w:val="center"/>
          </w:tcPr>
          <w:p w14:paraId="7A1286FB" w14:textId="77777777" w:rsidR="00761CA5" w:rsidRPr="00866D19" w:rsidRDefault="00761CA5" w:rsidP="00866D19">
            <w:pPr>
              <w:spacing w:after="0"/>
            </w:pPr>
            <w:r w:rsidRPr="00866D19">
              <w:t>QCL Type</w:t>
            </w:r>
          </w:p>
        </w:tc>
        <w:tc>
          <w:tcPr>
            <w:tcW w:w="0" w:type="auto"/>
          </w:tcPr>
          <w:p w14:paraId="33D154D4" w14:textId="77777777" w:rsidR="00761CA5" w:rsidRPr="00866D19" w:rsidRDefault="00761CA5" w:rsidP="00866D19">
            <w:pPr>
              <w:spacing w:after="0"/>
            </w:pPr>
          </w:p>
        </w:tc>
        <w:tc>
          <w:tcPr>
            <w:tcW w:w="0" w:type="auto"/>
            <w:shd w:val="clear" w:color="auto" w:fill="auto"/>
            <w:vAlign w:val="center"/>
          </w:tcPr>
          <w:p w14:paraId="00B0166C" w14:textId="77777777" w:rsidR="00761CA5" w:rsidRPr="00866D19" w:rsidRDefault="00761CA5" w:rsidP="00866D19">
            <w:pPr>
              <w:spacing w:after="0"/>
            </w:pPr>
            <w:r w:rsidRPr="00866D19">
              <w:t>Type A</w:t>
            </w:r>
          </w:p>
        </w:tc>
      </w:tr>
      <w:tr w:rsidR="00761CA5" w:rsidRPr="00866D19" w14:paraId="1ADCE37B" w14:textId="77777777" w:rsidTr="00726AED">
        <w:trPr>
          <w:trHeight w:val="20"/>
        </w:trPr>
        <w:tc>
          <w:tcPr>
            <w:tcW w:w="0" w:type="auto"/>
            <w:vMerge/>
            <w:vAlign w:val="center"/>
          </w:tcPr>
          <w:p w14:paraId="3097EFFA" w14:textId="77777777" w:rsidR="00761CA5" w:rsidRPr="00866D19" w:rsidRDefault="00761CA5" w:rsidP="00866D19">
            <w:pPr>
              <w:spacing w:after="0"/>
            </w:pPr>
          </w:p>
        </w:tc>
        <w:tc>
          <w:tcPr>
            <w:tcW w:w="0" w:type="auto"/>
            <w:vMerge w:val="restart"/>
            <w:vAlign w:val="center"/>
          </w:tcPr>
          <w:p w14:paraId="4FDE0BD5" w14:textId="77777777" w:rsidR="00761CA5" w:rsidRPr="00866D19" w:rsidRDefault="00761CA5" w:rsidP="00866D19">
            <w:pPr>
              <w:spacing w:after="0"/>
            </w:pPr>
            <w:r w:rsidRPr="00866D19">
              <w:t>Type 2 QCL information</w:t>
            </w:r>
          </w:p>
        </w:tc>
        <w:tc>
          <w:tcPr>
            <w:tcW w:w="0" w:type="auto"/>
            <w:shd w:val="clear" w:color="auto" w:fill="auto"/>
            <w:vAlign w:val="center"/>
          </w:tcPr>
          <w:p w14:paraId="1478C532" w14:textId="77777777" w:rsidR="00761CA5" w:rsidRPr="00866D19" w:rsidRDefault="00761CA5" w:rsidP="00866D19">
            <w:pPr>
              <w:spacing w:after="0"/>
            </w:pPr>
            <w:r w:rsidRPr="00866D19">
              <w:t>CSI-RS resource</w:t>
            </w:r>
          </w:p>
        </w:tc>
        <w:tc>
          <w:tcPr>
            <w:tcW w:w="0" w:type="auto"/>
          </w:tcPr>
          <w:p w14:paraId="7831C855" w14:textId="77777777" w:rsidR="00761CA5" w:rsidRPr="00866D19" w:rsidRDefault="00761CA5" w:rsidP="00866D19">
            <w:pPr>
              <w:spacing w:after="0"/>
            </w:pPr>
          </w:p>
        </w:tc>
        <w:tc>
          <w:tcPr>
            <w:tcW w:w="0" w:type="auto"/>
            <w:shd w:val="clear" w:color="auto" w:fill="auto"/>
            <w:vAlign w:val="center"/>
          </w:tcPr>
          <w:p w14:paraId="28DF556C" w14:textId="77777777" w:rsidR="00761CA5" w:rsidRPr="00866D19" w:rsidRDefault="00761CA5" w:rsidP="00866D19">
            <w:pPr>
              <w:spacing w:after="0"/>
            </w:pPr>
            <w:r w:rsidRPr="00866D19">
              <w:t>CSI-RS resource 9 from 'CSI-RS for tracking Resource set #3' configuration</w:t>
            </w:r>
          </w:p>
        </w:tc>
      </w:tr>
      <w:tr w:rsidR="00761CA5" w:rsidRPr="00866D19" w14:paraId="3A524682" w14:textId="77777777" w:rsidTr="00726AED">
        <w:trPr>
          <w:trHeight w:val="20"/>
        </w:trPr>
        <w:tc>
          <w:tcPr>
            <w:tcW w:w="0" w:type="auto"/>
            <w:vMerge/>
            <w:vAlign w:val="center"/>
          </w:tcPr>
          <w:p w14:paraId="270FB7F5" w14:textId="77777777" w:rsidR="00761CA5" w:rsidRPr="00866D19" w:rsidRDefault="00761CA5" w:rsidP="00866D19">
            <w:pPr>
              <w:spacing w:after="0"/>
            </w:pPr>
          </w:p>
        </w:tc>
        <w:tc>
          <w:tcPr>
            <w:tcW w:w="0" w:type="auto"/>
            <w:vMerge/>
            <w:vAlign w:val="center"/>
          </w:tcPr>
          <w:p w14:paraId="2110F66A" w14:textId="77777777" w:rsidR="00761CA5" w:rsidRPr="00866D19" w:rsidRDefault="00761CA5" w:rsidP="00866D19">
            <w:pPr>
              <w:spacing w:after="0"/>
            </w:pPr>
          </w:p>
        </w:tc>
        <w:tc>
          <w:tcPr>
            <w:tcW w:w="0" w:type="auto"/>
            <w:shd w:val="clear" w:color="auto" w:fill="auto"/>
            <w:vAlign w:val="center"/>
          </w:tcPr>
          <w:p w14:paraId="22CA1421" w14:textId="77777777" w:rsidR="00761CA5" w:rsidRPr="00866D19" w:rsidRDefault="00761CA5" w:rsidP="00866D19">
            <w:pPr>
              <w:spacing w:after="0"/>
            </w:pPr>
            <w:r w:rsidRPr="00866D19">
              <w:t>QCL Type</w:t>
            </w:r>
          </w:p>
        </w:tc>
        <w:tc>
          <w:tcPr>
            <w:tcW w:w="0" w:type="auto"/>
          </w:tcPr>
          <w:p w14:paraId="3D7304BD" w14:textId="77777777" w:rsidR="00761CA5" w:rsidRPr="00866D19" w:rsidRDefault="00761CA5" w:rsidP="00866D19">
            <w:pPr>
              <w:spacing w:after="0"/>
            </w:pPr>
          </w:p>
        </w:tc>
        <w:tc>
          <w:tcPr>
            <w:tcW w:w="0" w:type="auto"/>
            <w:shd w:val="clear" w:color="auto" w:fill="auto"/>
            <w:vAlign w:val="center"/>
          </w:tcPr>
          <w:p w14:paraId="00899CD5" w14:textId="77777777" w:rsidR="00761CA5" w:rsidRPr="00866D19" w:rsidRDefault="00761CA5" w:rsidP="00866D19">
            <w:pPr>
              <w:spacing w:after="0"/>
            </w:pPr>
            <w:r w:rsidRPr="00866D19">
              <w:t>Type D</w:t>
            </w:r>
          </w:p>
        </w:tc>
      </w:tr>
      <w:tr w:rsidR="00761CA5" w:rsidRPr="00866D19" w14:paraId="4E3773B0" w14:textId="77777777" w:rsidTr="00726AED">
        <w:trPr>
          <w:trHeight w:val="20"/>
        </w:trPr>
        <w:tc>
          <w:tcPr>
            <w:tcW w:w="0" w:type="auto"/>
            <w:vMerge w:val="restart"/>
            <w:vAlign w:val="center"/>
          </w:tcPr>
          <w:p w14:paraId="0167CCBD" w14:textId="77777777" w:rsidR="00761CA5" w:rsidRPr="00866D19" w:rsidRDefault="00761CA5" w:rsidP="00866D19">
            <w:pPr>
              <w:spacing w:after="0"/>
            </w:pPr>
            <w:r w:rsidRPr="00866D19">
              <w:t>TCI state #3</w:t>
            </w:r>
          </w:p>
        </w:tc>
        <w:tc>
          <w:tcPr>
            <w:tcW w:w="0" w:type="auto"/>
            <w:vMerge w:val="restart"/>
            <w:vAlign w:val="center"/>
          </w:tcPr>
          <w:p w14:paraId="06260FA2" w14:textId="77777777" w:rsidR="00761CA5" w:rsidRPr="00866D19" w:rsidRDefault="00761CA5" w:rsidP="00866D19">
            <w:pPr>
              <w:spacing w:after="0"/>
            </w:pPr>
            <w:r w:rsidRPr="00866D19">
              <w:t>Type 1 QCL information</w:t>
            </w:r>
          </w:p>
        </w:tc>
        <w:tc>
          <w:tcPr>
            <w:tcW w:w="0" w:type="auto"/>
            <w:shd w:val="clear" w:color="auto" w:fill="auto"/>
            <w:vAlign w:val="center"/>
          </w:tcPr>
          <w:p w14:paraId="7D326A54" w14:textId="77777777" w:rsidR="00761CA5" w:rsidRPr="00866D19" w:rsidRDefault="00761CA5" w:rsidP="00866D19">
            <w:pPr>
              <w:spacing w:after="0"/>
            </w:pPr>
            <w:r w:rsidRPr="00866D19">
              <w:t>CSI-RS resource</w:t>
            </w:r>
          </w:p>
        </w:tc>
        <w:tc>
          <w:tcPr>
            <w:tcW w:w="0" w:type="auto"/>
          </w:tcPr>
          <w:p w14:paraId="122611DC" w14:textId="77777777" w:rsidR="00761CA5" w:rsidRPr="00866D19" w:rsidRDefault="00761CA5" w:rsidP="00866D19">
            <w:pPr>
              <w:spacing w:after="0"/>
            </w:pPr>
          </w:p>
        </w:tc>
        <w:tc>
          <w:tcPr>
            <w:tcW w:w="0" w:type="auto"/>
            <w:shd w:val="clear" w:color="auto" w:fill="auto"/>
            <w:vAlign w:val="center"/>
          </w:tcPr>
          <w:p w14:paraId="5987EA61" w14:textId="77777777" w:rsidR="00761CA5" w:rsidRPr="00866D19" w:rsidRDefault="00761CA5" w:rsidP="00866D19">
            <w:pPr>
              <w:spacing w:after="0"/>
            </w:pPr>
            <w:r w:rsidRPr="00866D19">
              <w:t>CSI-RS resource 13 from 'CSI-RS for tracking Resource set #4' configuration</w:t>
            </w:r>
          </w:p>
        </w:tc>
      </w:tr>
      <w:tr w:rsidR="00761CA5" w:rsidRPr="00866D19" w14:paraId="73D4EF35" w14:textId="77777777" w:rsidTr="00726AED">
        <w:trPr>
          <w:trHeight w:val="20"/>
        </w:trPr>
        <w:tc>
          <w:tcPr>
            <w:tcW w:w="0" w:type="auto"/>
            <w:vMerge/>
            <w:vAlign w:val="center"/>
          </w:tcPr>
          <w:p w14:paraId="405E08B8" w14:textId="77777777" w:rsidR="00761CA5" w:rsidRPr="00866D19" w:rsidRDefault="00761CA5" w:rsidP="00866D19">
            <w:pPr>
              <w:spacing w:after="0"/>
            </w:pPr>
          </w:p>
        </w:tc>
        <w:tc>
          <w:tcPr>
            <w:tcW w:w="0" w:type="auto"/>
            <w:vMerge/>
            <w:vAlign w:val="center"/>
          </w:tcPr>
          <w:p w14:paraId="72815641" w14:textId="77777777" w:rsidR="00761CA5" w:rsidRPr="00866D19" w:rsidRDefault="00761CA5" w:rsidP="00866D19">
            <w:pPr>
              <w:spacing w:after="0"/>
            </w:pPr>
          </w:p>
        </w:tc>
        <w:tc>
          <w:tcPr>
            <w:tcW w:w="0" w:type="auto"/>
            <w:shd w:val="clear" w:color="auto" w:fill="auto"/>
            <w:vAlign w:val="center"/>
          </w:tcPr>
          <w:p w14:paraId="66D6EC87" w14:textId="77777777" w:rsidR="00761CA5" w:rsidRPr="00866D19" w:rsidRDefault="00761CA5" w:rsidP="00866D19">
            <w:pPr>
              <w:spacing w:after="0"/>
            </w:pPr>
            <w:r w:rsidRPr="00866D19">
              <w:t>QCL Type</w:t>
            </w:r>
          </w:p>
        </w:tc>
        <w:tc>
          <w:tcPr>
            <w:tcW w:w="0" w:type="auto"/>
          </w:tcPr>
          <w:p w14:paraId="5E3CED0E" w14:textId="77777777" w:rsidR="00761CA5" w:rsidRPr="00866D19" w:rsidRDefault="00761CA5" w:rsidP="00866D19">
            <w:pPr>
              <w:spacing w:after="0"/>
            </w:pPr>
          </w:p>
        </w:tc>
        <w:tc>
          <w:tcPr>
            <w:tcW w:w="0" w:type="auto"/>
            <w:shd w:val="clear" w:color="auto" w:fill="auto"/>
            <w:vAlign w:val="center"/>
          </w:tcPr>
          <w:p w14:paraId="625F0F25" w14:textId="77777777" w:rsidR="00761CA5" w:rsidRPr="00866D19" w:rsidRDefault="00761CA5" w:rsidP="00866D19">
            <w:pPr>
              <w:spacing w:after="0"/>
            </w:pPr>
            <w:r w:rsidRPr="00866D19">
              <w:t>Type A</w:t>
            </w:r>
          </w:p>
        </w:tc>
      </w:tr>
      <w:tr w:rsidR="00761CA5" w:rsidRPr="00866D19" w14:paraId="4949E27F" w14:textId="77777777" w:rsidTr="00726AED">
        <w:trPr>
          <w:trHeight w:val="20"/>
        </w:trPr>
        <w:tc>
          <w:tcPr>
            <w:tcW w:w="0" w:type="auto"/>
            <w:vMerge/>
            <w:vAlign w:val="center"/>
          </w:tcPr>
          <w:p w14:paraId="4AE9AC41" w14:textId="77777777" w:rsidR="00761CA5" w:rsidRPr="00866D19" w:rsidRDefault="00761CA5" w:rsidP="00866D19">
            <w:pPr>
              <w:spacing w:after="0"/>
            </w:pPr>
          </w:p>
        </w:tc>
        <w:tc>
          <w:tcPr>
            <w:tcW w:w="0" w:type="auto"/>
            <w:vMerge w:val="restart"/>
            <w:vAlign w:val="center"/>
          </w:tcPr>
          <w:p w14:paraId="018217F4" w14:textId="77777777" w:rsidR="00761CA5" w:rsidRPr="00866D19" w:rsidRDefault="00761CA5" w:rsidP="00866D19">
            <w:pPr>
              <w:spacing w:after="0"/>
            </w:pPr>
            <w:r w:rsidRPr="00866D19">
              <w:t>Type 2 QCL information</w:t>
            </w:r>
          </w:p>
        </w:tc>
        <w:tc>
          <w:tcPr>
            <w:tcW w:w="0" w:type="auto"/>
            <w:shd w:val="clear" w:color="auto" w:fill="auto"/>
            <w:vAlign w:val="center"/>
          </w:tcPr>
          <w:p w14:paraId="76DD930D" w14:textId="77777777" w:rsidR="00761CA5" w:rsidRPr="00866D19" w:rsidRDefault="00761CA5" w:rsidP="00866D19">
            <w:pPr>
              <w:spacing w:after="0"/>
            </w:pPr>
            <w:r w:rsidRPr="00866D19">
              <w:t>CSI-RS resource</w:t>
            </w:r>
          </w:p>
        </w:tc>
        <w:tc>
          <w:tcPr>
            <w:tcW w:w="0" w:type="auto"/>
          </w:tcPr>
          <w:p w14:paraId="2D5F4865" w14:textId="77777777" w:rsidR="00761CA5" w:rsidRPr="00866D19" w:rsidRDefault="00761CA5" w:rsidP="00866D19">
            <w:pPr>
              <w:spacing w:after="0"/>
            </w:pPr>
          </w:p>
        </w:tc>
        <w:tc>
          <w:tcPr>
            <w:tcW w:w="0" w:type="auto"/>
            <w:shd w:val="clear" w:color="auto" w:fill="auto"/>
            <w:vAlign w:val="center"/>
          </w:tcPr>
          <w:p w14:paraId="3B6914A5" w14:textId="77777777" w:rsidR="00761CA5" w:rsidRPr="00866D19" w:rsidRDefault="00761CA5" w:rsidP="00866D19">
            <w:pPr>
              <w:spacing w:after="0"/>
            </w:pPr>
            <w:r w:rsidRPr="00866D19">
              <w:t>CSI-RS resource 13 from 'CSI-RS for tracking Resource set #4' configuration</w:t>
            </w:r>
          </w:p>
        </w:tc>
      </w:tr>
      <w:tr w:rsidR="00761CA5" w:rsidRPr="00866D19" w14:paraId="0EDAF0F1" w14:textId="77777777" w:rsidTr="00726AED">
        <w:trPr>
          <w:trHeight w:val="20"/>
        </w:trPr>
        <w:tc>
          <w:tcPr>
            <w:tcW w:w="0" w:type="auto"/>
            <w:vMerge/>
            <w:vAlign w:val="center"/>
          </w:tcPr>
          <w:p w14:paraId="3282F2D6" w14:textId="77777777" w:rsidR="00761CA5" w:rsidRPr="00866D19" w:rsidRDefault="00761CA5" w:rsidP="00866D19">
            <w:pPr>
              <w:spacing w:after="0"/>
            </w:pPr>
          </w:p>
        </w:tc>
        <w:tc>
          <w:tcPr>
            <w:tcW w:w="0" w:type="auto"/>
            <w:vMerge/>
            <w:vAlign w:val="center"/>
          </w:tcPr>
          <w:p w14:paraId="64AAC745" w14:textId="77777777" w:rsidR="00761CA5" w:rsidRPr="00866D19" w:rsidRDefault="00761CA5" w:rsidP="00866D19">
            <w:pPr>
              <w:spacing w:after="0"/>
            </w:pPr>
          </w:p>
        </w:tc>
        <w:tc>
          <w:tcPr>
            <w:tcW w:w="0" w:type="auto"/>
            <w:shd w:val="clear" w:color="auto" w:fill="auto"/>
            <w:vAlign w:val="center"/>
          </w:tcPr>
          <w:p w14:paraId="06AB7F81" w14:textId="77777777" w:rsidR="00761CA5" w:rsidRPr="00866D19" w:rsidRDefault="00761CA5" w:rsidP="00866D19">
            <w:pPr>
              <w:spacing w:after="0"/>
            </w:pPr>
            <w:r w:rsidRPr="00866D19">
              <w:t>QCL Type</w:t>
            </w:r>
          </w:p>
        </w:tc>
        <w:tc>
          <w:tcPr>
            <w:tcW w:w="0" w:type="auto"/>
          </w:tcPr>
          <w:p w14:paraId="7C473EBE" w14:textId="77777777" w:rsidR="00761CA5" w:rsidRPr="00866D19" w:rsidRDefault="00761CA5" w:rsidP="00866D19">
            <w:pPr>
              <w:spacing w:after="0"/>
            </w:pPr>
          </w:p>
        </w:tc>
        <w:tc>
          <w:tcPr>
            <w:tcW w:w="0" w:type="auto"/>
            <w:shd w:val="clear" w:color="auto" w:fill="auto"/>
            <w:vAlign w:val="center"/>
          </w:tcPr>
          <w:p w14:paraId="543EF8C8" w14:textId="77777777" w:rsidR="00761CA5" w:rsidRPr="00866D19" w:rsidRDefault="00761CA5" w:rsidP="00866D19">
            <w:pPr>
              <w:spacing w:after="0"/>
            </w:pPr>
            <w:r w:rsidRPr="00866D19">
              <w:t>Type D</w:t>
            </w:r>
          </w:p>
        </w:tc>
      </w:tr>
      <w:tr w:rsidR="00761CA5" w:rsidRPr="00866D19" w14:paraId="77ED346E" w14:textId="77777777" w:rsidTr="00726AED">
        <w:trPr>
          <w:trHeight w:val="20"/>
        </w:trPr>
        <w:tc>
          <w:tcPr>
            <w:tcW w:w="0" w:type="auto"/>
            <w:vMerge w:val="restart"/>
            <w:vAlign w:val="center"/>
          </w:tcPr>
          <w:p w14:paraId="005A10B1" w14:textId="77777777" w:rsidR="00761CA5" w:rsidRPr="00866D19" w:rsidRDefault="00761CA5" w:rsidP="00866D19">
            <w:pPr>
              <w:spacing w:after="0"/>
            </w:pPr>
            <w:r w:rsidRPr="00866D19">
              <w:t>TCI state #8 (Note2)</w:t>
            </w:r>
          </w:p>
        </w:tc>
        <w:tc>
          <w:tcPr>
            <w:tcW w:w="0" w:type="auto"/>
            <w:vMerge w:val="restart"/>
            <w:vAlign w:val="center"/>
          </w:tcPr>
          <w:p w14:paraId="1A3F0030" w14:textId="77777777" w:rsidR="00761CA5" w:rsidRPr="00866D19" w:rsidRDefault="00761CA5" w:rsidP="00866D19">
            <w:pPr>
              <w:spacing w:after="0"/>
            </w:pPr>
            <w:r w:rsidRPr="00866D19">
              <w:t>Type 1 QCL information</w:t>
            </w:r>
          </w:p>
        </w:tc>
        <w:tc>
          <w:tcPr>
            <w:tcW w:w="0" w:type="auto"/>
            <w:shd w:val="clear" w:color="auto" w:fill="auto"/>
            <w:vAlign w:val="center"/>
          </w:tcPr>
          <w:p w14:paraId="7DF6F984" w14:textId="77777777" w:rsidR="00761CA5" w:rsidRPr="00866D19" w:rsidRDefault="00761CA5" w:rsidP="00866D19">
            <w:pPr>
              <w:spacing w:after="0"/>
            </w:pPr>
            <w:r w:rsidRPr="00866D19">
              <w:t>CSI-RS resource</w:t>
            </w:r>
          </w:p>
        </w:tc>
        <w:tc>
          <w:tcPr>
            <w:tcW w:w="0" w:type="auto"/>
          </w:tcPr>
          <w:p w14:paraId="06CF417D" w14:textId="77777777" w:rsidR="00761CA5" w:rsidRPr="00866D19" w:rsidRDefault="00761CA5" w:rsidP="00866D19">
            <w:pPr>
              <w:spacing w:after="0"/>
            </w:pPr>
          </w:p>
        </w:tc>
        <w:tc>
          <w:tcPr>
            <w:tcW w:w="0" w:type="auto"/>
            <w:shd w:val="clear" w:color="auto" w:fill="auto"/>
            <w:vAlign w:val="center"/>
          </w:tcPr>
          <w:p w14:paraId="580FF9C1" w14:textId="77777777" w:rsidR="00761CA5" w:rsidRPr="00866D19" w:rsidRDefault="00761CA5" w:rsidP="00866D19">
            <w:pPr>
              <w:spacing w:after="0"/>
            </w:pPr>
            <w:r w:rsidRPr="00866D19">
              <w:t>CSI-RS resource 17 from 'CSI-RS for tracking Resource set #13' configuration</w:t>
            </w:r>
          </w:p>
        </w:tc>
      </w:tr>
      <w:tr w:rsidR="00761CA5" w:rsidRPr="00866D19" w14:paraId="653E73E0" w14:textId="77777777" w:rsidTr="00726AED">
        <w:trPr>
          <w:trHeight w:val="20"/>
        </w:trPr>
        <w:tc>
          <w:tcPr>
            <w:tcW w:w="0" w:type="auto"/>
            <w:vMerge/>
            <w:vAlign w:val="center"/>
          </w:tcPr>
          <w:p w14:paraId="62015F90" w14:textId="77777777" w:rsidR="00761CA5" w:rsidRPr="00866D19" w:rsidRDefault="00761CA5" w:rsidP="00866D19">
            <w:pPr>
              <w:spacing w:after="0"/>
            </w:pPr>
          </w:p>
        </w:tc>
        <w:tc>
          <w:tcPr>
            <w:tcW w:w="0" w:type="auto"/>
            <w:vMerge/>
            <w:vAlign w:val="center"/>
          </w:tcPr>
          <w:p w14:paraId="69BBFE09" w14:textId="77777777" w:rsidR="00761CA5" w:rsidRPr="00866D19" w:rsidRDefault="00761CA5" w:rsidP="00866D19">
            <w:pPr>
              <w:spacing w:after="0"/>
            </w:pPr>
          </w:p>
        </w:tc>
        <w:tc>
          <w:tcPr>
            <w:tcW w:w="0" w:type="auto"/>
            <w:shd w:val="clear" w:color="auto" w:fill="auto"/>
            <w:vAlign w:val="center"/>
          </w:tcPr>
          <w:p w14:paraId="6C0DA098" w14:textId="77777777" w:rsidR="00761CA5" w:rsidRPr="00866D19" w:rsidRDefault="00761CA5" w:rsidP="00866D19">
            <w:pPr>
              <w:spacing w:after="0"/>
            </w:pPr>
            <w:r w:rsidRPr="00866D19">
              <w:t>QCL Type</w:t>
            </w:r>
          </w:p>
        </w:tc>
        <w:tc>
          <w:tcPr>
            <w:tcW w:w="0" w:type="auto"/>
          </w:tcPr>
          <w:p w14:paraId="61D6D4B0" w14:textId="77777777" w:rsidR="00761CA5" w:rsidRPr="00866D19" w:rsidRDefault="00761CA5" w:rsidP="00866D19">
            <w:pPr>
              <w:spacing w:after="0"/>
            </w:pPr>
          </w:p>
        </w:tc>
        <w:tc>
          <w:tcPr>
            <w:tcW w:w="0" w:type="auto"/>
            <w:shd w:val="clear" w:color="auto" w:fill="auto"/>
            <w:vAlign w:val="center"/>
          </w:tcPr>
          <w:p w14:paraId="09AA4C51" w14:textId="77777777" w:rsidR="00761CA5" w:rsidRPr="00866D19" w:rsidRDefault="00761CA5" w:rsidP="00866D19">
            <w:pPr>
              <w:spacing w:after="0"/>
            </w:pPr>
            <w:r w:rsidRPr="00866D19">
              <w:t>Type A</w:t>
            </w:r>
          </w:p>
        </w:tc>
      </w:tr>
      <w:tr w:rsidR="00761CA5" w:rsidRPr="00866D19" w14:paraId="5258B2D0" w14:textId="77777777" w:rsidTr="00726AED">
        <w:trPr>
          <w:trHeight w:val="20"/>
        </w:trPr>
        <w:tc>
          <w:tcPr>
            <w:tcW w:w="0" w:type="auto"/>
            <w:vMerge/>
            <w:vAlign w:val="center"/>
          </w:tcPr>
          <w:p w14:paraId="27F037E9" w14:textId="77777777" w:rsidR="00761CA5" w:rsidRPr="00866D19" w:rsidRDefault="00761CA5" w:rsidP="00866D19">
            <w:pPr>
              <w:spacing w:after="0"/>
            </w:pPr>
          </w:p>
        </w:tc>
        <w:tc>
          <w:tcPr>
            <w:tcW w:w="0" w:type="auto"/>
            <w:vMerge w:val="restart"/>
            <w:vAlign w:val="center"/>
          </w:tcPr>
          <w:p w14:paraId="459DAFD3" w14:textId="77777777" w:rsidR="00761CA5" w:rsidRPr="00866D19" w:rsidRDefault="00761CA5" w:rsidP="00866D19">
            <w:pPr>
              <w:spacing w:after="0"/>
            </w:pPr>
            <w:r w:rsidRPr="00866D19">
              <w:t>Type 2 QCL information</w:t>
            </w:r>
          </w:p>
        </w:tc>
        <w:tc>
          <w:tcPr>
            <w:tcW w:w="0" w:type="auto"/>
            <w:shd w:val="clear" w:color="auto" w:fill="auto"/>
            <w:vAlign w:val="center"/>
          </w:tcPr>
          <w:p w14:paraId="4D6F04BF" w14:textId="77777777" w:rsidR="00761CA5" w:rsidRPr="00866D19" w:rsidRDefault="00761CA5" w:rsidP="00866D19">
            <w:pPr>
              <w:spacing w:after="0"/>
            </w:pPr>
            <w:r w:rsidRPr="00866D19">
              <w:t>CSI-RS resource</w:t>
            </w:r>
          </w:p>
        </w:tc>
        <w:tc>
          <w:tcPr>
            <w:tcW w:w="0" w:type="auto"/>
          </w:tcPr>
          <w:p w14:paraId="3715FE16" w14:textId="77777777" w:rsidR="00761CA5" w:rsidRPr="00866D19" w:rsidRDefault="00761CA5" w:rsidP="00866D19">
            <w:pPr>
              <w:spacing w:after="0"/>
            </w:pPr>
          </w:p>
        </w:tc>
        <w:tc>
          <w:tcPr>
            <w:tcW w:w="0" w:type="auto"/>
            <w:shd w:val="clear" w:color="auto" w:fill="auto"/>
            <w:vAlign w:val="center"/>
          </w:tcPr>
          <w:p w14:paraId="61C15EA4" w14:textId="77777777" w:rsidR="00761CA5" w:rsidRPr="00866D19" w:rsidRDefault="00761CA5" w:rsidP="00866D19">
            <w:pPr>
              <w:spacing w:after="0"/>
            </w:pPr>
            <w:r w:rsidRPr="00866D19">
              <w:t>CSI-RS resource 17 from 'CSI-RS for tracking Resource set #13' configuration</w:t>
            </w:r>
          </w:p>
        </w:tc>
      </w:tr>
      <w:tr w:rsidR="00761CA5" w:rsidRPr="00866D19" w14:paraId="6A14484E" w14:textId="77777777" w:rsidTr="00726AED">
        <w:trPr>
          <w:trHeight w:val="20"/>
        </w:trPr>
        <w:tc>
          <w:tcPr>
            <w:tcW w:w="0" w:type="auto"/>
            <w:vMerge/>
            <w:vAlign w:val="center"/>
          </w:tcPr>
          <w:p w14:paraId="2FD0AB5B" w14:textId="77777777" w:rsidR="00761CA5" w:rsidRPr="00866D19" w:rsidRDefault="00761CA5" w:rsidP="00866D19">
            <w:pPr>
              <w:spacing w:after="0"/>
            </w:pPr>
          </w:p>
        </w:tc>
        <w:tc>
          <w:tcPr>
            <w:tcW w:w="0" w:type="auto"/>
            <w:vMerge/>
            <w:vAlign w:val="center"/>
          </w:tcPr>
          <w:p w14:paraId="734A9B12" w14:textId="77777777" w:rsidR="00761CA5" w:rsidRPr="00866D19" w:rsidRDefault="00761CA5" w:rsidP="00866D19">
            <w:pPr>
              <w:spacing w:after="0"/>
            </w:pPr>
          </w:p>
        </w:tc>
        <w:tc>
          <w:tcPr>
            <w:tcW w:w="0" w:type="auto"/>
            <w:shd w:val="clear" w:color="auto" w:fill="auto"/>
            <w:vAlign w:val="center"/>
          </w:tcPr>
          <w:p w14:paraId="102BF9A7" w14:textId="77777777" w:rsidR="00761CA5" w:rsidRPr="00866D19" w:rsidRDefault="00761CA5" w:rsidP="00866D19">
            <w:pPr>
              <w:spacing w:after="0"/>
            </w:pPr>
            <w:r w:rsidRPr="00866D19">
              <w:t>QCL Type</w:t>
            </w:r>
          </w:p>
        </w:tc>
        <w:tc>
          <w:tcPr>
            <w:tcW w:w="0" w:type="auto"/>
          </w:tcPr>
          <w:p w14:paraId="021535BE" w14:textId="77777777" w:rsidR="00761CA5" w:rsidRPr="00866D19" w:rsidRDefault="00761CA5" w:rsidP="00866D19">
            <w:pPr>
              <w:spacing w:after="0"/>
            </w:pPr>
          </w:p>
        </w:tc>
        <w:tc>
          <w:tcPr>
            <w:tcW w:w="0" w:type="auto"/>
            <w:shd w:val="clear" w:color="auto" w:fill="auto"/>
            <w:vAlign w:val="center"/>
          </w:tcPr>
          <w:p w14:paraId="02BB64BD" w14:textId="77777777" w:rsidR="00761CA5" w:rsidRPr="00866D19" w:rsidRDefault="00761CA5" w:rsidP="00866D19">
            <w:pPr>
              <w:spacing w:after="0"/>
            </w:pPr>
            <w:r w:rsidRPr="00866D19">
              <w:t>Type D</w:t>
            </w:r>
          </w:p>
        </w:tc>
      </w:tr>
      <w:tr w:rsidR="00761CA5" w:rsidRPr="00866D19" w14:paraId="48CE509E" w14:textId="77777777" w:rsidTr="00726AED">
        <w:trPr>
          <w:trHeight w:val="20"/>
        </w:trPr>
        <w:tc>
          <w:tcPr>
            <w:tcW w:w="0" w:type="auto"/>
            <w:vMerge w:val="restart"/>
            <w:vAlign w:val="center"/>
          </w:tcPr>
          <w:p w14:paraId="2726B82B" w14:textId="77777777" w:rsidR="00761CA5" w:rsidRPr="00866D19" w:rsidRDefault="00761CA5" w:rsidP="00866D19">
            <w:pPr>
              <w:spacing w:after="0"/>
            </w:pPr>
            <w:r w:rsidRPr="00866D19">
              <w:t>TCI state #9 (Note2)</w:t>
            </w:r>
          </w:p>
        </w:tc>
        <w:tc>
          <w:tcPr>
            <w:tcW w:w="0" w:type="auto"/>
            <w:vMerge w:val="restart"/>
            <w:vAlign w:val="center"/>
          </w:tcPr>
          <w:p w14:paraId="137401AC" w14:textId="77777777" w:rsidR="00761CA5" w:rsidRPr="00866D19" w:rsidRDefault="00761CA5" w:rsidP="00866D19">
            <w:pPr>
              <w:spacing w:after="0"/>
            </w:pPr>
            <w:r w:rsidRPr="00866D19">
              <w:t>Type 1 QCL information</w:t>
            </w:r>
          </w:p>
        </w:tc>
        <w:tc>
          <w:tcPr>
            <w:tcW w:w="0" w:type="auto"/>
            <w:shd w:val="clear" w:color="auto" w:fill="auto"/>
            <w:vAlign w:val="center"/>
          </w:tcPr>
          <w:p w14:paraId="6470D1DD" w14:textId="77777777" w:rsidR="00761CA5" w:rsidRPr="00866D19" w:rsidRDefault="00761CA5" w:rsidP="00866D19">
            <w:pPr>
              <w:spacing w:after="0"/>
            </w:pPr>
            <w:r w:rsidRPr="00866D19">
              <w:t>CSI-RS resource</w:t>
            </w:r>
          </w:p>
        </w:tc>
        <w:tc>
          <w:tcPr>
            <w:tcW w:w="0" w:type="auto"/>
          </w:tcPr>
          <w:p w14:paraId="572FF5D5" w14:textId="77777777" w:rsidR="00761CA5" w:rsidRPr="00866D19" w:rsidRDefault="00761CA5" w:rsidP="00866D19">
            <w:pPr>
              <w:spacing w:after="0"/>
            </w:pPr>
          </w:p>
        </w:tc>
        <w:tc>
          <w:tcPr>
            <w:tcW w:w="0" w:type="auto"/>
            <w:shd w:val="clear" w:color="auto" w:fill="auto"/>
            <w:vAlign w:val="center"/>
          </w:tcPr>
          <w:p w14:paraId="65F6D175" w14:textId="77777777" w:rsidR="00761CA5" w:rsidRPr="00866D19" w:rsidRDefault="00761CA5" w:rsidP="00866D19">
            <w:pPr>
              <w:spacing w:after="0"/>
            </w:pPr>
            <w:r w:rsidRPr="00866D19">
              <w:t>CSI-RS resource 21 from 'CSI-RS for tracking Resource set #14' configuration</w:t>
            </w:r>
          </w:p>
        </w:tc>
      </w:tr>
      <w:tr w:rsidR="00761CA5" w:rsidRPr="00866D19" w14:paraId="6D890A76" w14:textId="77777777" w:rsidTr="00726AED">
        <w:trPr>
          <w:trHeight w:val="20"/>
        </w:trPr>
        <w:tc>
          <w:tcPr>
            <w:tcW w:w="0" w:type="auto"/>
            <w:vMerge/>
            <w:vAlign w:val="center"/>
          </w:tcPr>
          <w:p w14:paraId="2DF79272" w14:textId="77777777" w:rsidR="00761CA5" w:rsidRPr="00866D19" w:rsidRDefault="00761CA5" w:rsidP="00866D19">
            <w:pPr>
              <w:spacing w:after="0"/>
            </w:pPr>
          </w:p>
        </w:tc>
        <w:tc>
          <w:tcPr>
            <w:tcW w:w="0" w:type="auto"/>
            <w:vMerge/>
            <w:vAlign w:val="center"/>
          </w:tcPr>
          <w:p w14:paraId="0DB9D91D" w14:textId="77777777" w:rsidR="00761CA5" w:rsidRPr="00866D19" w:rsidRDefault="00761CA5" w:rsidP="00866D19">
            <w:pPr>
              <w:spacing w:after="0"/>
            </w:pPr>
          </w:p>
        </w:tc>
        <w:tc>
          <w:tcPr>
            <w:tcW w:w="0" w:type="auto"/>
            <w:shd w:val="clear" w:color="auto" w:fill="auto"/>
            <w:vAlign w:val="center"/>
          </w:tcPr>
          <w:p w14:paraId="2DCADBC4" w14:textId="77777777" w:rsidR="00761CA5" w:rsidRPr="00866D19" w:rsidRDefault="00761CA5" w:rsidP="00866D19">
            <w:pPr>
              <w:spacing w:after="0"/>
            </w:pPr>
            <w:r w:rsidRPr="00866D19">
              <w:t>QCL Type</w:t>
            </w:r>
          </w:p>
        </w:tc>
        <w:tc>
          <w:tcPr>
            <w:tcW w:w="0" w:type="auto"/>
          </w:tcPr>
          <w:p w14:paraId="5A5DCAD0" w14:textId="77777777" w:rsidR="00761CA5" w:rsidRPr="00866D19" w:rsidRDefault="00761CA5" w:rsidP="00866D19">
            <w:pPr>
              <w:spacing w:after="0"/>
            </w:pPr>
          </w:p>
        </w:tc>
        <w:tc>
          <w:tcPr>
            <w:tcW w:w="0" w:type="auto"/>
            <w:shd w:val="clear" w:color="auto" w:fill="auto"/>
            <w:vAlign w:val="center"/>
          </w:tcPr>
          <w:p w14:paraId="5B3A7AE2" w14:textId="77777777" w:rsidR="00761CA5" w:rsidRPr="00866D19" w:rsidRDefault="00761CA5" w:rsidP="00866D19">
            <w:pPr>
              <w:spacing w:after="0"/>
            </w:pPr>
            <w:r w:rsidRPr="00866D19">
              <w:t>Type A</w:t>
            </w:r>
          </w:p>
        </w:tc>
      </w:tr>
      <w:tr w:rsidR="00761CA5" w:rsidRPr="00866D19" w14:paraId="50AFE93B" w14:textId="77777777" w:rsidTr="00726AED">
        <w:trPr>
          <w:trHeight w:val="20"/>
        </w:trPr>
        <w:tc>
          <w:tcPr>
            <w:tcW w:w="0" w:type="auto"/>
            <w:vMerge/>
            <w:vAlign w:val="center"/>
          </w:tcPr>
          <w:p w14:paraId="3D635351" w14:textId="77777777" w:rsidR="00761CA5" w:rsidRPr="00866D19" w:rsidRDefault="00761CA5" w:rsidP="00866D19">
            <w:pPr>
              <w:spacing w:after="0"/>
            </w:pPr>
          </w:p>
        </w:tc>
        <w:tc>
          <w:tcPr>
            <w:tcW w:w="0" w:type="auto"/>
            <w:vMerge w:val="restart"/>
            <w:vAlign w:val="center"/>
          </w:tcPr>
          <w:p w14:paraId="26802D68" w14:textId="77777777" w:rsidR="00761CA5" w:rsidRPr="00866D19" w:rsidRDefault="00761CA5" w:rsidP="00866D19">
            <w:pPr>
              <w:spacing w:after="0"/>
            </w:pPr>
            <w:r w:rsidRPr="00866D19">
              <w:t>Type 2 QCL information</w:t>
            </w:r>
          </w:p>
        </w:tc>
        <w:tc>
          <w:tcPr>
            <w:tcW w:w="0" w:type="auto"/>
            <w:shd w:val="clear" w:color="auto" w:fill="auto"/>
            <w:vAlign w:val="center"/>
          </w:tcPr>
          <w:p w14:paraId="1E5AC699" w14:textId="77777777" w:rsidR="00761CA5" w:rsidRPr="00866D19" w:rsidRDefault="00761CA5" w:rsidP="00866D19">
            <w:pPr>
              <w:spacing w:after="0"/>
            </w:pPr>
            <w:r w:rsidRPr="00866D19">
              <w:t>CSI-RS resource</w:t>
            </w:r>
          </w:p>
        </w:tc>
        <w:tc>
          <w:tcPr>
            <w:tcW w:w="0" w:type="auto"/>
          </w:tcPr>
          <w:p w14:paraId="1B81B0EE" w14:textId="77777777" w:rsidR="00761CA5" w:rsidRPr="00866D19" w:rsidRDefault="00761CA5" w:rsidP="00866D19">
            <w:pPr>
              <w:spacing w:after="0"/>
            </w:pPr>
          </w:p>
        </w:tc>
        <w:tc>
          <w:tcPr>
            <w:tcW w:w="0" w:type="auto"/>
            <w:shd w:val="clear" w:color="auto" w:fill="auto"/>
            <w:vAlign w:val="center"/>
          </w:tcPr>
          <w:p w14:paraId="596D49AA" w14:textId="77777777" w:rsidR="00761CA5" w:rsidRPr="00866D19" w:rsidRDefault="00761CA5" w:rsidP="00866D19">
            <w:pPr>
              <w:spacing w:after="0"/>
            </w:pPr>
            <w:r w:rsidRPr="00866D19">
              <w:t>CSI-RS resource 21 from 'CSI-RS for tracking Resource set #14' configuration</w:t>
            </w:r>
          </w:p>
        </w:tc>
      </w:tr>
      <w:tr w:rsidR="00761CA5" w:rsidRPr="00866D19" w14:paraId="1C77217B" w14:textId="77777777" w:rsidTr="00726AED">
        <w:trPr>
          <w:trHeight w:val="20"/>
        </w:trPr>
        <w:tc>
          <w:tcPr>
            <w:tcW w:w="0" w:type="auto"/>
            <w:vMerge/>
            <w:vAlign w:val="center"/>
          </w:tcPr>
          <w:p w14:paraId="07935A8C" w14:textId="77777777" w:rsidR="00761CA5" w:rsidRPr="00866D19" w:rsidRDefault="00761CA5" w:rsidP="00866D19">
            <w:pPr>
              <w:spacing w:after="0"/>
            </w:pPr>
          </w:p>
        </w:tc>
        <w:tc>
          <w:tcPr>
            <w:tcW w:w="0" w:type="auto"/>
            <w:vMerge/>
            <w:vAlign w:val="center"/>
          </w:tcPr>
          <w:p w14:paraId="3B0565BB" w14:textId="77777777" w:rsidR="00761CA5" w:rsidRPr="00866D19" w:rsidRDefault="00761CA5" w:rsidP="00866D19">
            <w:pPr>
              <w:spacing w:after="0"/>
            </w:pPr>
          </w:p>
        </w:tc>
        <w:tc>
          <w:tcPr>
            <w:tcW w:w="0" w:type="auto"/>
            <w:shd w:val="clear" w:color="auto" w:fill="auto"/>
            <w:vAlign w:val="center"/>
          </w:tcPr>
          <w:p w14:paraId="591C8B9A" w14:textId="77777777" w:rsidR="00761CA5" w:rsidRPr="00866D19" w:rsidRDefault="00761CA5" w:rsidP="00866D19">
            <w:pPr>
              <w:spacing w:after="0"/>
            </w:pPr>
            <w:r w:rsidRPr="00866D19">
              <w:t>QCL Type</w:t>
            </w:r>
          </w:p>
        </w:tc>
        <w:tc>
          <w:tcPr>
            <w:tcW w:w="0" w:type="auto"/>
          </w:tcPr>
          <w:p w14:paraId="37247687" w14:textId="77777777" w:rsidR="00761CA5" w:rsidRPr="00866D19" w:rsidRDefault="00761CA5" w:rsidP="00866D19">
            <w:pPr>
              <w:spacing w:after="0"/>
            </w:pPr>
          </w:p>
        </w:tc>
        <w:tc>
          <w:tcPr>
            <w:tcW w:w="0" w:type="auto"/>
            <w:shd w:val="clear" w:color="auto" w:fill="auto"/>
            <w:vAlign w:val="center"/>
          </w:tcPr>
          <w:p w14:paraId="0CE3DBE2" w14:textId="77777777" w:rsidR="00761CA5" w:rsidRPr="00866D19" w:rsidRDefault="00761CA5" w:rsidP="00866D19">
            <w:pPr>
              <w:spacing w:after="0"/>
            </w:pPr>
            <w:r w:rsidRPr="00866D19">
              <w:t>Type D</w:t>
            </w:r>
          </w:p>
        </w:tc>
      </w:tr>
      <w:tr w:rsidR="00761CA5" w:rsidRPr="00866D19" w14:paraId="61F25FB8" w14:textId="77777777" w:rsidTr="00726AED">
        <w:trPr>
          <w:trHeight w:val="20"/>
        </w:trPr>
        <w:tc>
          <w:tcPr>
            <w:tcW w:w="0" w:type="auto"/>
            <w:vMerge w:val="restart"/>
            <w:vAlign w:val="center"/>
          </w:tcPr>
          <w:p w14:paraId="214C1DE3" w14:textId="77777777" w:rsidR="00761CA5" w:rsidRPr="00866D19" w:rsidRDefault="00761CA5" w:rsidP="00866D19">
            <w:pPr>
              <w:spacing w:after="0"/>
            </w:pPr>
            <w:r w:rsidRPr="00866D19">
              <w:t>TCI state #10 (Note2)</w:t>
            </w:r>
          </w:p>
        </w:tc>
        <w:tc>
          <w:tcPr>
            <w:tcW w:w="0" w:type="auto"/>
            <w:vMerge w:val="restart"/>
            <w:vAlign w:val="center"/>
          </w:tcPr>
          <w:p w14:paraId="00235BC5" w14:textId="77777777" w:rsidR="00761CA5" w:rsidRPr="00866D19" w:rsidRDefault="00761CA5" w:rsidP="00866D19">
            <w:pPr>
              <w:spacing w:after="0"/>
            </w:pPr>
            <w:r w:rsidRPr="00866D19">
              <w:t>Type 1 QCL information</w:t>
            </w:r>
          </w:p>
        </w:tc>
        <w:tc>
          <w:tcPr>
            <w:tcW w:w="0" w:type="auto"/>
            <w:shd w:val="clear" w:color="auto" w:fill="auto"/>
            <w:vAlign w:val="center"/>
          </w:tcPr>
          <w:p w14:paraId="678440EC" w14:textId="77777777" w:rsidR="00761CA5" w:rsidRPr="00866D19" w:rsidRDefault="00761CA5" w:rsidP="00866D19">
            <w:pPr>
              <w:spacing w:after="0"/>
            </w:pPr>
            <w:r w:rsidRPr="00866D19">
              <w:t>CSI-RS resource</w:t>
            </w:r>
          </w:p>
        </w:tc>
        <w:tc>
          <w:tcPr>
            <w:tcW w:w="0" w:type="auto"/>
          </w:tcPr>
          <w:p w14:paraId="57BB8BF4" w14:textId="77777777" w:rsidR="00761CA5" w:rsidRPr="00866D19" w:rsidRDefault="00761CA5" w:rsidP="00866D19">
            <w:pPr>
              <w:spacing w:after="0"/>
            </w:pPr>
          </w:p>
        </w:tc>
        <w:tc>
          <w:tcPr>
            <w:tcW w:w="0" w:type="auto"/>
            <w:shd w:val="clear" w:color="auto" w:fill="auto"/>
            <w:vAlign w:val="center"/>
          </w:tcPr>
          <w:p w14:paraId="50F4FF48" w14:textId="77777777" w:rsidR="00761CA5" w:rsidRPr="00866D19" w:rsidRDefault="00761CA5" w:rsidP="00866D19">
            <w:pPr>
              <w:spacing w:after="0"/>
            </w:pPr>
            <w:r w:rsidRPr="00866D19">
              <w:t>CSI-RS resource 25 from 'CSI-RS for tracking Resource set #15' configuration</w:t>
            </w:r>
          </w:p>
        </w:tc>
      </w:tr>
      <w:tr w:rsidR="00761CA5" w:rsidRPr="00866D19" w14:paraId="5565DA1E" w14:textId="77777777" w:rsidTr="00726AED">
        <w:trPr>
          <w:trHeight w:val="20"/>
        </w:trPr>
        <w:tc>
          <w:tcPr>
            <w:tcW w:w="0" w:type="auto"/>
            <w:vMerge/>
            <w:vAlign w:val="center"/>
          </w:tcPr>
          <w:p w14:paraId="2A4F0BA2" w14:textId="77777777" w:rsidR="00761CA5" w:rsidRPr="00866D19" w:rsidRDefault="00761CA5" w:rsidP="00866D19">
            <w:pPr>
              <w:spacing w:after="0"/>
            </w:pPr>
          </w:p>
        </w:tc>
        <w:tc>
          <w:tcPr>
            <w:tcW w:w="0" w:type="auto"/>
            <w:vMerge/>
            <w:vAlign w:val="center"/>
          </w:tcPr>
          <w:p w14:paraId="357E0E02" w14:textId="77777777" w:rsidR="00761CA5" w:rsidRPr="00866D19" w:rsidRDefault="00761CA5" w:rsidP="00866D19">
            <w:pPr>
              <w:spacing w:after="0"/>
            </w:pPr>
          </w:p>
        </w:tc>
        <w:tc>
          <w:tcPr>
            <w:tcW w:w="0" w:type="auto"/>
            <w:shd w:val="clear" w:color="auto" w:fill="auto"/>
            <w:vAlign w:val="center"/>
          </w:tcPr>
          <w:p w14:paraId="3FEC397E" w14:textId="77777777" w:rsidR="00761CA5" w:rsidRPr="00866D19" w:rsidRDefault="00761CA5" w:rsidP="00866D19">
            <w:pPr>
              <w:spacing w:after="0"/>
            </w:pPr>
            <w:r w:rsidRPr="00866D19">
              <w:t>QCL Type</w:t>
            </w:r>
          </w:p>
        </w:tc>
        <w:tc>
          <w:tcPr>
            <w:tcW w:w="0" w:type="auto"/>
          </w:tcPr>
          <w:p w14:paraId="64667DA6" w14:textId="77777777" w:rsidR="00761CA5" w:rsidRPr="00866D19" w:rsidRDefault="00761CA5" w:rsidP="00866D19">
            <w:pPr>
              <w:spacing w:after="0"/>
            </w:pPr>
          </w:p>
        </w:tc>
        <w:tc>
          <w:tcPr>
            <w:tcW w:w="0" w:type="auto"/>
            <w:shd w:val="clear" w:color="auto" w:fill="auto"/>
            <w:vAlign w:val="center"/>
          </w:tcPr>
          <w:p w14:paraId="4AEF3234" w14:textId="77777777" w:rsidR="00761CA5" w:rsidRPr="00866D19" w:rsidRDefault="00761CA5" w:rsidP="00866D19">
            <w:pPr>
              <w:spacing w:after="0"/>
            </w:pPr>
            <w:r w:rsidRPr="00866D19">
              <w:t>Type A</w:t>
            </w:r>
          </w:p>
        </w:tc>
      </w:tr>
      <w:tr w:rsidR="00761CA5" w:rsidRPr="00866D19" w14:paraId="3A354023" w14:textId="77777777" w:rsidTr="00726AED">
        <w:trPr>
          <w:trHeight w:val="20"/>
        </w:trPr>
        <w:tc>
          <w:tcPr>
            <w:tcW w:w="0" w:type="auto"/>
            <w:vMerge/>
            <w:vAlign w:val="center"/>
          </w:tcPr>
          <w:p w14:paraId="3F6D99F3" w14:textId="77777777" w:rsidR="00761CA5" w:rsidRPr="00866D19" w:rsidRDefault="00761CA5" w:rsidP="00866D19">
            <w:pPr>
              <w:spacing w:after="0"/>
            </w:pPr>
          </w:p>
        </w:tc>
        <w:tc>
          <w:tcPr>
            <w:tcW w:w="0" w:type="auto"/>
            <w:vMerge w:val="restart"/>
            <w:vAlign w:val="center"/>
          </w:tcPr>
          <w:p w14:paraId="6AB7CC14" w14:textId="77777777" w:rsidR="00761CA5" w:rsidRPr="00866D19" w:rsidRDefault="00761CA5" w:rsidP="00866D19">
            <w:pPr>
              <w:spacing w:after="0"/>
            </w:pPr>
            <w:r w:rsidRPr="00866D19">
              <w:t>Type 2 QCL information</w:t>
            </w:r>
          </w:p>
        </w:tc>
        <w:tc>
          <w:tcPr>
            <w:tcW w:w="0" w:type="auto"/>
            <w:shd w:val="clear" w:color="auto" w:fill="auto"/>
            <w:vAlign w:val="center"/>
          </w:tcPr>
          <w:p w14:paraId="281CFC13" w14:textId="77777777" w:rsidR="00761CA5" w:rsidRPr="00866D19" w:rsidRDefault="00761CA5" w:rsidP="00866D19">
            <w:pPr>
              <w:spacing w:after="0"/>
            </w:pPr>
            <w:r w:rsidRPr="00866D19">
              <w:t>CSI-RS resource</w:t>
            </w:r>
          </w:p>
        </w:tc>
        <w:tc>
          <w:tcPr>
            <w:tcW w:w="0" w:type="auto"/>
          </w:tcPr>
          <w:p w14:paraId="7AFF3273" w14:textId="77777777" w:rsidR="00761CA5" w:rsidRPr="00866D19" w:rsidRDefault="00761CA5" w:rsidP="00866D19">
            <w:pPr>
              <w:spacing w:after="0"/>
            </w:pPr>
          </w:p>
        </w:tc>
        <w:tc>
          <w:tcPr>
            <w:tcW w:w="0" w:type="auto"/>
            <w:shd w:val="clear" w:color="auto" w:fill="auto"/>
            <w:vAlign w:val="center"/>
          </w:tcPr>
          <w:p w14:paraId="2B3F65E8" w14:textId="77777777" w:rsidR="00761CA5" w:rsidRPr="00866D19" w:rsidRDefault="00761CA5" w:rsidP="00866D19">
            <w:pPr>
              <w:spacing w:after="0"/>
            </w:pPr>
            <w:r w:rsidRPr="00866D19">
              <w:t>CSI-RS resource 25 from 'CSI-RS for tracking Resource set #15' configuration</w:t>
            </w:r>
          </w:p>
        </w:tc>
      </w:tr>
      <w:tr w:rsidR="00761CA5" w:rsidRPr="00866D19" w14:paraId="5235D361" w14:textId="77777777" w:rsidTr="00726AED">
        <w:trPr>
          <w:trHeight w:val="20"/>
        </w:trPr>
        <w:tc>
          <w:tcPr>
            <w:tcW w:w="0" w:type="auto"/>
            <w:vMerge/>
            <w:vAlign w:val="center"/>
          </w:tcPr>
          <w:p w14:paraId="27EA43CD" w14:textId="77777777" w:rsidR="00761CA5" w:rsidRPr="00866D19" w:rsidRDefault="00761CA5" w:rsidP="00866D19">
            <w:pPr>
              <w:spacing w:after="0"/>
            </w:pPr>
          </w:p>
        </w:tc>
        <w:tc>
          <w:tcPr>
            <w:tcW w:w="0" w:type="auto"/>
            <w:vMerge/>
            <w:vAlign w:val="center"/>
          </w:tcPr>
          <w:p w14:paraId="6137D514" w14:textId="77777777" w:rsidR="00761CA5" w:rsidRPr="00866D19" w:rsidRDefault="00761CA5" w:rsidP="00866D19">
            <w:pPr>
              <w:spacing w:after="0"/>
            </w:pPr>
          </w:p>
        </w:tc>
        <w:tc>
          <w:tcPr>
            <w:tcW w:w="0" w:type="auto"/>
            <w:shd w:val="clear" w:color="auto" w:fill="auto"/>
            <w:vAlign w:val="center"/>
          </w:tcPr>
          <w:p w14:paraId="35F656A7" w14:textId="77777777" w:rsidR="00761CA5" w:rsidRPr="00866D19" w:rsidRDefault="00761CA5" w:rsidP="00866D19">
            <w:pPr>
              <w:spacing w:after="0"/>
            </w:pPr>
            <w:r w:rsidRPr="00866D19">
              <w:t>QCL Type</w:t>
            </w:r>
          </w:p>
        </w:tc>
        <w:tc>
          <w:tcPr>
            <w:tcW w:w="0" w:type="auto"/>
          </w:tcPr>
          <w:p w14:paraId="46671E35" w14:textId="77777777" w:rsidR="00761CA5" w:rsidRPr="00866D19" w:rsidRDefault="00761CA5" w:rsidP="00866D19">
            <w:pPr>
              <w:spacing w:after="0"/>
            </w:pPr>
          </w:p>
        </w:tc>
        <w:tc>
          <w:tcPr>
            <w:tcW w:w="0" w:type="auto"/>
            <w:shd w:val="clear" w:color="auto" w:fill="auto"/>
            <w:vAlign w:val="center"/>
          </w:tcPr>
          <w:p w14:paraId="7CFEB36A" w14:textId="77777777" w:rsidR="00761CA5" w:rsidRPr="00866D19" w:rsidRDefault="00761CA5" w:rsidP="00866D19">
            <w:pPr>
              <w:spacing w:after="0"/>
            </w:pPr>
            <w:r w:rsidRPr="00866D19">
              <w:t>Type D</w:t>
            </w:r>
          </w:p>
        </w:tc>
      </w:tr>
      <w:tr w:rsidR="00761CA5" w:rsidRPr="00866D19" w14:paraId="76C74FE5" w14:textId="77777777" w:rsidTr="00726AED">
        <w:trPr>
          <w:trHeight w:val="20"/>
        </w:trPr>
        <w:tc>
          <w:tcPr>
            <w:tcW w:w="0" w:type="auto"/>
            <w:vMerge w:val="restart"/>
            <w:vAlign w:val="center"/>
          </w:tcPr>
          <w:p w14:paraId="75FB2366" w14:textId="77777777" w:rsidR="00761CA5" w:rsidRPr="00866D19" w:rsidRDefault="00761CA5" w:rsidP="00866D19">
            <w:pPr>
              <w:spacing w:after="0"/>
            </w:pPr>
            <w:r w:rsidRPr="00866D19">
              <w:t>TCI state #11 (Note2)</w:t>
            </w:r>
          </w:p>
        </w:tc>
        <w:tc>
          <w:tcPr>
            <w:tcW w:w="0" w:type="auto"/>
            <w:vMerge w:val="restart"/>
            <w:vAlign w:val="center"/>
          </w:tcPr>
          <w:p w14:paraId="3E8A073A" w14:textId="77777777" w:rsidR="00761CA5" w:rsidRPr="00866D19" w:rsidRDefault="00761CA5" w:rsidP="00866D19">
            <w:pPr>
              <w:spacing w:after="0"/>
            </w:pPr>
            <w:r w:rsidRPr="00866D19">
              <w:t>Type 1 QCL information</w:t>
            </w:r>
          </w:p>
        </w:tc>
        <w:tc>
          <w:tcPr>
            <w:tcW w:w="0" w:type="auto"/>
            <w:shd w:val="clear" w:color="auto" w:fill="auto"/>
            <w:vAlign w:val="center"/>
          </w:tcPr>
          <w:p w14:paraId="5044099F" w14:textId="77777777" w:rsidR="00761CA5" w:rsidRPr="00866D19" w:rsidRDefault="00761CA5" w:rsidP="00866D19">
            <w:pPr>
              <w:spacing w:after="0"/>
            </w:pPr>
            <w:r w:rsidRPr="00866D19">
              <w:t>CSI-RS resource</w:t>
            </w:r>
          </w:p>
        </w:tc>
        <w:tc>
          <w:tcPr>
            <w:tcW w:w="0" w:type="auto"/>
          </w:tcPr>
          <w:p w14:paraId="5D31F286" w14:textId="77777777" w:rsidR="00761CA5" w:rsidRPr="00866D19" w:rsidRDefault="00761CA5" w:rsidP="00866D19">
            <w:pPr>
              <w:spacing w:after="0"/>
            </w:pPr>
          </w:p>
        </w:tc>
        <w:tc>
          <w:tcPr>
            <w:tcW w:w="0" w:type="auto"/>
            <w:shd w:val="clear" w:color="auto" w:fill="auto"/>
            <w:vAlign w:val="center"/>
          </w:tcPr>
          <w:p w14:paraId="6031EFBF" w14:textId="77777777" w:rsidR="00761CA5" w:rsidRPr="00866D19" w:rsidRDefault="00761CA5" w:rsidP="00866D19">
            <w:pPr>
              <w:spacing w:after="0"/>
            </w:pPr>
            <w:r w:rsidRPr="00866D19">
              <w:t>CSI-RS resource 29 from 'CSI-RS for tracking Resource set #16' configuration</w:t>
            </w:r>
          </w:p>
        </w:tc>
      </w:tr>
      <w:tr w:rsidR="00761CA5" w:rsidRPr="00866D19" w14:paraId="1AF438D9" w14:textId="77777777" w:rsidTr="00726AED">
        <w:trPr>
          <w:trHeight w:val="20"/>
        </w:trPr>
        <w:tc>
          <w:tcPr>
            <w:tcW w:w="0" w:type="auto"/>
            <w:vMerge/>
            <w:vAlign w:val="center"/>
          </w:tcPr>
          <w:p w14:paraId="5750F867" w14:textId="77777777" w:rsidR="00761CA5" w:rsidRPr="00866D19" w:rsidRDefault="00761CA5" w:rsidP="00866D19">
            <w:pPr>
              <w:spacing w:after="0"/>
            </w:pPr>
          </w:p>
        </w:tc>
        <w:tc>
          <w:tcPr>
            <w:tcW w:w="0" w:type="auto"/>
            <w:vMerge/>
            <w:vAlign w:val="center"/>
          </w:tcPr>
          <w:p w14:paraId="58567D21" w14:textId="77777777" w:rsidR="00761CA5" w:rsidRPr="00866D19" w:rsidRDefault="00761CA5" w:rsidP="00866D19">
            <w:pPr>
              <w:spacing w:after="0"/>
            </w:pPr>
          </w:p>
        </w:tc>
        <w:tc>
          <w:tcPr>
            <w:tcW w:w="0" w:type="auto"/>
            <w:shd w:val="clear" w:color="auto" w:fill="auto"/>
            <w:vAlign w:val="center"/>
          </w:tcPr>
          <w:p w14:paraId="090B428B" w14:textId="77777777" w:rsidR="00761CA5" w:rsidRPr="00866D19" w:rsidRDefault="00761CA5" w:rsidP="00866D19">
            <w:pPr>
              <w:spacing w:after="0"/>
            </w:pPr>
            <w:r w:rsidRPr="00866D19">
              <w:t>QCL Type</w:t>
            </w:r>
          </w:p>
        </w:tc>
        <w:tc>
          <w:tcPr>
            <w:tcW w:w="0" w:type="auto"/>
          </w:tcPr>
          <w:p w14:paraId="10048306" w14:textId="77777777" w:rsidR="00761CA5" w:rsidRPr="00866D19" w:rsidRDefault="00761CA5" w:rsidP="00866D19">
            <w:pPr>
              <w:spacing w:after="0"/>
            </w:pPr>
          </w:p>
        </w:tc>
        <w:tc>
          <w:tcPr>
            <w:tcW w:w="0" w:type="auto"/>
            <w:shd w:val="clear" w:color="auto" w:fill="auto"/>
            <w:vAlign w:val="center"/>
          </w:tcPr>
          <w:p w14:paraId="18233D52" w14:textId="77777777" w:rsidR="00761CA5" w:rsidRPr="00866D19" w:rsidRDefault="00761CA5" w:rsidP="00866D19">
            <w:pPr>
              <w:spacing w:after="0"/>
            </w:pPr>
            <w:r w:rsidRPr="00866D19">
              <w:t>Type A</w:t>
            </w:r>
          </w:p>
        </w:tc>
      </w:tr>
      <w:tr w:rsidR="00761CA5" w:rsidRPr="00866D19" w14:paraId="7A302B30" w14:textId="77777777" w:rsidTr="00726AED">
        <w:trPr>
          <w:trHeight w:val="20"/>
        </w:trPr>
        <w:tc>
          <w:tcPr>
            <w:tcW w:w="0" w:type="auto"/>
            <w:vMerge/>
            <w:vAlign w:val="center"/>
          </w:tcPr>
          <w:p w14:paraId="2635B04E" w14:textId="77777777" w:rsidR="00761CA5" w:rsidRPr="00866D19" w:rsidRDefault="00761CA5" w:rsidP="00866D19">
            <w:pPr>
              <w:spacing w:after="0"/>
            </w:pPr>
          </w:p>
        </w:tc>
        <w:tc>
          <w:tcPr>
            <w:tcW w:w="0" w:type="auto"/>
            <w:vMerge w:val="restart"/>
            <w:vAlign w:val="center"/>
          </w:tcPr>
          <w:p w14:paraId="74B96125" w14:textId="77777777" w:rsidR="00761CA5" w:rsidRPr="00866D19" w:rsidRDefault="00761CA5" w:rsidP="00866D19">
            <w:pPr>
              <w:spacing w:after="0"/>
            </w:pPr>
            <w:r w:rsidRPr="00866D19">
              <w:t>Type 2 QCL information</w:t>
            </w:r>
          </w:p>
        </w:tc>
        <w:tc>
          <w:tcPr>
            <w:tcW w:w="0" w:type="auto"/>
            <w:shd w:val="clear" w:color="auto" w:fill="auto"/>
            <w:vAlign w:val="center"/>
          </w:tcPr>
          <w:p w14:paraId="06D0CD38" w14:textId="77777777" w:rsidR="00761CA5" w:rsidRPr="00866D19" w:rsidRDefault="00761CA5" w:rsidP="00866D19">
            <w:pPr>
              <w:spacing w:after="0"/>
            </w:pPr>
            <w:r w:rsidRPr="00866D19">
              <w:t>CSI-RS resource</w:t>
            </w:r>
          </w:p>
        </w:tc>
        <w:tc>
          <w:tcPr>
            <w:tcW w:w="0" w:type="auto"/>
          </w:tcPr>
          <w:p w14:paraId="135D8BBA" w14:textId="77777777" w:rsidR="00761CA5" w:rsidRPr="00866D19" w:rsidRDefault="00761CA5" w:rsidP="00866D19">
            <w:pPr>
              <w:spacing w:after="0"/>
            </w:pPr>
          </w:p>
        </w:tc>
        <w:tc>
          <w:tcPr>
            <w:tcW w:w="0" w:type="auto"/>
            <w:shd w:val="clear" w:color="auto" w:fill="auto"/>
            <w:vAlign w:val="center"/>
          </w:tcPr>
          <w:p w14:paraId="06C622C2" w14:textId="77777777" w:rsidR="00761CA5" w:rsidRPr="00866D19" w:rsidRDefault="00761CA5" w:rsidP="00866D19">
            <w:pPr>
              <w:spacing w:after="0"/>
            </w:pPr>
            <w:r w:rsidRPr="00866D19">
              <w:t>CSI-RS resource 29 from 'CSI-RS for tracking Resource set #16' configuration</w:t>
            </w:r>
          </w:p>
        </w:tc>
      </w:tr>
      <w:tr w:rsidR="00761CA5" w:rsidRPr="00866D19" w14:paraId="5C68FE3E" w14:textId="77777777" w:rsidTr="00726AED">
        <w:trPr>
          <w:trHeight w:val="20"/>
        </w:trPr>
        <w:tc>
          <w:tcPr>
            <w:tcW w:w="0" w:type="auto"/>
            <w:vMerge/>
            <w:vAlign w:val="center"/>
          </w:tcPr>
          <w:p w14:paraId="24F5D1EA" w14:textId="77777777" w:rsidR="00761CA5" w:rsidRPr="00866D19" w:rsidRDefault="00761CA5" w:rsidP="00866D19">
            <w:pPr>
              <w:spacing w:after="0"/>
            </w:pPr>
          </w:p>
        </w:tc>
        <w:tc>
          <w:tcPr>
            <w:tcW w:w="0" w:type="auto"/>
            <w:vMerge/>
            <w:vAlign w:val="center"/>
          </w:tcPr>
          <w:p w14:paraId="0582D30E" w14:textId="77777777" w:rsidR="00761CA5" w:rsidRPr="00866D19" w:rsidRDefault="00761CA5" w:rsidP="00866D19">
            <w:pPr>
              <w:spacing w:after="0"/>
            </w:pPr>
          </w:p>
        </w:tc>
        <w:tc>
          <w:tcPr>
            <w:tcW w:w="0" w:type="auto"/>
            <w:shd w:val="clear" w:color="auto" w:fill="auto"/>
            <w:vAlign w:val="center"/>
          </w:tcPr>
          <w:p w14:paraId="06E779C9" w14:textId="77777777" w:rsidR="00761CA5" w:rsidRPr="00866D19" w:rsidRDefault="00761CA5" w:rsidP="00866D19">
            <w:pPr>
              <w:spacing w:after="0"/>
            </w:pPr>
            <w:r w:rsidRPr="00866D19">
              <w:t>QCL Type</w:t>
            </w:r>
          </w:p>
        </w:tc>
        <w:tc>
          <w:tcPr>
            <w:tcW w:w="0" w:type="auto"/>
          </w:tcPr>
          <w:p w14:paraId="7937C23F" w14:textId="77777777" w:rsidR="00761CA5" w:rsidRPr="00866D19" w:rsidRDefault="00761CA5" w:rsidP="00866D19">
            <w:pPr>
              <w:spacing w:after="0"/>
            </w:pPr>
          </w:p>
        </w:tc>
        <w:tc>
          <w:tcPr>
            <w:tcW w:w="0" w:type="auto"/>
            <w:shd w:val="clear" w:color="auto" w:fill="auto"/>
            <w:vAlign w:val="center"/>
          </w:tcPr>
          <w:p w14:paraId="6B23EDDC" w14:textId="77777777" w:rsidR="00761CA5" w:rsidRPr="00866D19" w:rsidRDefault="00761CA5" w:rsidP="00866D19">
            <w:pPr>
              <w:spacing w:after="0"/>
            </w:pPr>
            <w:r w:rsidRPr="00866D19">
              <w:t>Type D</w:t>
            </w:r>
          </w:p>
        </w:tc>
      </w:tr>
      <w:tr w:rsidR="00761CA5" w:rsidRPr="00866D19" w14:paraId="1598D05B" w14:textId="77777777" w:rsidTr="00726AED">
        <w:trPr>
          <w:trHeight w:val="20"/>
        </w:trPr>
        <w:tc>
          <w:tcPr>
            <w:tcW w:w="0" w:type="auto"/>
            <w:vMerge w:val="restart"/>
            <w:shd w:val="clear" w:color="auto" w:fill="auto"/>
            <w:vAlign w:val="center"/>
            <w:hideMark/>
          </w:tcPr>
          <w:p w14:paraId="42EE6AF6" w14:textId="77777777" w:rsidR="00761CA5" w:rsidRPr="00866D19" w:rsidRDefault="00761CA5" w:rsidP="00866D19">
            <w:pPr>
              <w:spacing w:after="0"/>
            </w:pPr>
            <w:r w:rsidRPr="00866D19">
              <w:t>TCI state #4</w:t>
            </w:r>
          </w:p>
        </w:tc>
        <w:tc>
          <w:tcPr>
            <w:tcW w:w="0" w:type="auto"/>
            <w:vMerge w:val="restart"/>
            <w:shd w:val="clear" w:color="auto" w:fill="auto"/>
            <w:vAlign w:val="center"/>
            <w:hideMark/>
          </w:tcPr>
          <w:p w14:paraId="4F8A426C" w14:textId="77777777" w:rsidR="00761CA5" w:rsidRPr="00866D19" w:rsidRDefault="00761CA5" w:rsidP="00866D19">
            <w:pPr>
              <w:spacing w:after="0"/>
            </w:pPr>
            <w:r w:rsidRPr="00866D19">
              <w:t>Type 1 QCL information</w:t>
            </w:r>
          </w:p>
        </w:tc>
        <w:tc>
          <w:tcPr>
            <w:tcW w:w="0" w:type="auto"/>
            <w:shd w:val="clear" w:color="auto" w:fill="auto"/>
            <w:vAlign w:val="center"/>
            <w:hideMark/>
          </w:tcPr>
          <w:p w14:paraId="06230806" w14:textId="77777777" w:rsidR="00761CA5" w:rsidRPr="00866D19" w:rsidRDefault="00761CA5" w:rsidP="00866D19">
            <w:pPr>
              <w:spacing w:after="0"/>
            </w:pPr>
            <w:r w:rsidRPr="00866D19">
              <w:t>SSB index</w:t>
            </w:r>
          </w:p>
        </w:tc>
        <w:tc>
          <w:tcPr>
            <w:tcW w:w="0" w:type="auto"/>
          </w:tcPr>
          <w:p w14:paraId="08F7790B" w14:textId="77777777" w:rsidR="00761CA5" w:rsidRPr="00866D19" w:rsidRDefault="00761CA5" w:rsidP="00866D19">
            <w:pPr>
              <w:spacing w:after="0"/>
            </w:pPr>
          </w:p>
        </w:tc>
        <w:tc>
          <w:tcPr>
            <w:tcW w:w="0" w:type="auto"/>
            <w:shd w:val="clear" w:color="auto" w:fill="auto"/>
            <w:vAlign w:val="center"/>
            <w:hideMark/>
          </w:tcPr>
          <w:p w14:paraId="18EB4A94" w14:textId="77777777" w:rsidR="00761CA5" w:rsidRPr="00866D19" w:rsidRDefault="00761CA5" w:rsidP="00866D19">
            <w:pPr>
              <w:spacing w:after="0"/>
            </w:pPr>
            <w:r w:rsidRPr="00866D19">
              <w:t>SSB #0</w:t>
            </w:r>
          </w:p>
        </w:tc>
      </w:tr>
      <w:tr w:rsidR="00761CA5" w:rsidRPr="00866D19" w14:paraId="60C5D454" w14:textId="77777777" w:rsidTr="00726AED">
        <w:trPr>
          <w:trHeight w:val="20"/>
        </w:trPr>
        <w:tc>
          <w:tcPr>
            <w:tcW w:w="0" w:type="auto"/>
            <w:vMerge/>
            <w:vAlign w:val="center"/>
            <w:hideMark/>
          </w:tcPr>
          <w:p w14:paraId="227DFC91" w14:textId="77777777" w:rsidR="00761CA5" w:rsidRPr="00866D19" w:rsidRDefault="00761CA5" w:rsidP="00866D19">
            <w:pPr>
              <w:spacing w:after="0"/>
            </w:pPr>
          </w:p>
        </w:tc>
        <w:tc>
          <w:tcPr>
            <w:tcW w:w="0" w:type="auto"/>
            <w:vMerge/>
            <w:vAlign w:val="center"/>
            <w:hideMark/>
          </w:tcPr>
          <w:p w14:paraId="564F016B" w14:textId="77777777" w:rsidR="00761CA5" w:rsidRPr="00866D19" w:rsidRDefault="00761CA5" w:rsidP="00866D19">
            <w:pPr>
              <w:spacing w:after="0"/>
            </w:pPr>
          </w:p>
        </w:tc>
        <w:tc>
          <w:tcPr>
            <w:tcW w:w="0" w:type="auto"/>
            <w:shd w:val="clear" w:color="auto" w:fill="auto"/>
            <w:vAlign w:val="center"/>
            <w:hideMark/>
          </w:tcPr>
          <w:p w14:paraId="2FF64F4C" w14:textId="77777777" w:rsidR="00761CA5" w:rsidRPr="00866D19" w:rsidRDefault="00761CA5" w:rsidP="00866D19">
            <w:pPr>
              <w:spacing w:after="0"/>
            </w:pPr>
            <w:r w:rsidRPr="00866D19">
              <w:t>QCL Type</w:t>
            </w:r>
          </w:p>
        </w:tc>
        <w:tc>
          <w:tcPr>
            <w:tcW w:w="0" w:type="auto"/>
          </w:tcPr>
          <w:p w14:paraId="174CDFE4" w14:textId="77777777" w:rsidR="00761CA5" w:rsidRPr="00866D19" w:rsidRDefault="00761CA5" w:rsidP="00866D19">
            <w:pPr>
              <w:spacing w:after="0"/>
            </w:pPr>
          </w:p>
        </w:tc>
        <w:tc>
          <w:tcPr>
            <w:tcW w:w="0" w:type="auto"/>
            <w:shd w:val="clear" w:color="auto" w:fill="auto"/>
            <w:vAlign w:val="center"/>
            <w:hideMark/>
          </w:tcPr>
          <w:p w14:paraId="7B35FA07" w14:textId="77777777" w:rsidR="00761CA5" w:rsidRPr="00866D19" w:rsidRDefault="00761CA5" w:rsidP="00866D19">
            <w:pPr>
              <w:spacing w:after="0"/>
            </w:pPr>
            <w:r w:rsidRPr="00866D19">
              <w:t>Type C</w:t>
            </w:r>
          </w:p>
        </w:tc>
      </w:tr>
      <w:tr w:rsidR="00761CA5" w:rsidRPr="00866D19" w14:paraId="6B5E0D51" w14:textId="77777777" w:rsidTr="00726AED">
        <w:trPr>
          <w:trHeight w:val="20"/>
        </w:trPr>
        <w:tc>
          <w:tcPr>
            <w:tcW w:w="0" w:type="auto"/>
            <w:vMerge/>
            <w:vAlign w:val="center"/>
            <w:hideMark/>
          </w:tcPr>
          <w:p w14:paraId="206F8909" w14:textId="77777777" w:rsidR="00761CA5" w:rsidRPr="00866D19" w:rsidRDefault="00761CA5" w:rsidP="00866D19">
            <w:pPr>
              <w:spacing w:after="0"/>
            </w:pPr>
          </w:p>
        </w:tc>
        <w:tc>
          <w:tcPr>
            <w:tcW w:w="0" w:type="auto"/>
            <w:vMerge w:val="restart"/>
            <w:shd w:val="clear" w:color="auto" w:fill="auto"/>
            <w:vAlign w:val="center"/>
            <w:hideMark/>
          </w:tcPr>
          <w:p w14:paraId="71E8F509" w14:textId="77777777" w:rsidR="00761CA5" w:rsidRPr="00866D19" w:rsidRDefault="00761CA5" w:rsidP="00866D19">
            <w:pPr>
              <w:spacing w:after="0"/>
            </w:pPr>
            <w:r w:rsidRPr="00866D19">
              <w:t>Type 2 QCL information</w:t>
            </w:r>
          </w:p>
        </w:tc>
        <w:tc>
          <w:tcPr>
            <w:tcW w:w="0" w:type="auto"/>
            <w:shd w:val="clear" w:color="auto" w:fill="auto"/>
            <w:vAlign w:val="center"/>
            <w:hideMark/>
          </w:tcPr>
          <w:p w14:paraId="110D4126" w14:textId="77777777" w:rsidR="00761CA5" w:rsidRPr="00866D19" w:rsidRDefault="00761CA5" w:rsidP="00866D19">
            <w:pPr>
              <w:spacing w:after="0"/>
            </w:pPr>
            <w:r w:rsidRPr="00866D19">
              <w:t>SSB index</w:t>
            </w:r>
          </w:p>
        </w:tc>
        <w:tc>
          <w:tcPr>
            <w:tcW w:w="0" w:type="auto"/>
          </w:tcPr>
          <w:p w14:paraId="4489116A" w14:textId="77777777" w:rsidR="00761CA5" w:rsidRPr="00866D19" w:rsidRDefault="00761CA5" w:rsidP="00866D19">
            <w:pPr>
              <w:spacing w:after="0"/>
            </w:pPr>
          </w:p>
        </w:tc>
        <w:tc>
          <w:tcPr>
            <w:tcW w:w="0" w:type="auto"/>
            <w:shd w:val="clear" w:color="auto" w:fill="auto"/>
            <w:vAlign w:val="center"/>
            <w:hideMark/>
          </w:tcPr>
          <w:p w14:paraId="596DFBB4" w14:textId="77777777" w:rsidR="00761CA5" w:rsidRPr="00866D19" w:rsidRDefault="00761CA5" w:rsidP="00866D19">
            <w:pPr>
              <w:spacing w:after="0"/>
            </w:pPr>
            <w:r w:rsidRPr="00866D19">
              <w:t>SSB #0</w:t>
            </w:r>
          </w:p>
        </w:tc>
      </w:tr>
      <w:tr w:rsidR="00761CA5" w:rsidRPr="00866D19" w14:paraId="6BB8F59A" w14:textId="77777777" w:rsidTr="00726AED">
        <w:trPr>
          <w:trHeight w:val="20"/>
        </w:trPr>
        <w:tc>
          <w:tcPr>
            <w:tcW w:w="0" w:type="auto"/>
            <w:vMerge/>
            <w:vAlign w:val="center"/>
            <w:hideMark/>
          </w:tcPr>
          <w:p w14:paraId="1231CFF8" w14:textId="77777777" w:rsidR="00761CA5" w:rsidRPr="00866D19" w:rsidRDefault="00761CA5" w:rsidP="00866D19">
            <w:pPr>
              <w:spacing w:after="0"/>
            </w:pPr>
          </w:p>
        </w:tc>
        <w:tc>
          <w:tcPr>
            <w:tcW w:w="0" w:type="auto"/>
            <w:vMerge/>
            <w:vAlign w:val="center"/>
            <w:hideMark/>
          </w:tcPr>
          <w:p w14:paraId="1C04142B" w14:textId="77777777" w:rsidR="00761CA5" w:rsidRPr="00866D19" w:rsidRDefault="00761CA5" w:rsidP="00866D19">
            <w:pPr>
              <w:spacing w:after="0"/>
            </w:pPr>
          </w:p>
        </w:tc>
        <w:tc>
          <w:tcPr>
            <w:tcW w:w="0" w:type="auto"/>
            <w:shd w:val="clear" w:color="auto" w:fill="auto"/>
            <w:vAlign w:val="center"/>
            <w:hideMark/>
          </w:tcPr>
          <w:p w14:paraId="63867C80" w14:textId="77777777" w:rsidR="00761CA5" w:rsidRPr="00866D19" w:rsidRDefault="00761CA5" w:rsidP="00866D19">
            <w:pPr>
              <w:spacing w:after="0"/>
            </w:pPr>
            <w:r w:rsidRPr="00866D19">
              <w:t>QCL Type</w:t>
            </w:r>
          </w:p>
        </w:tc>
        <w:tc>
          <w:tcPr>
            <w:tcW w:w="0" w:type="auto"/>
          </w:tcPr>
          <w:p w14:paraId="39633442" w14:textId="77777777" w:rsidR="00761CA5" w:rsidRPr="00866D19" w:rsidRDefault="00761CA5" w:rsidP="00866D19">
            <w:pPr>
              <w:spacing w:after="0"/>
            </w:pPr>
          </w:p>
        </w:tc>
        <w:tc>
          <w:tcPr>
            <w:tcW w:w="0" w:type="auto"/>
            <w:shd w:val="clear" w:color="auto" w:fill="auto"/>
            <w:vAlign w:val="center"/>
            <w:hideMark/>
          </w:tcPr>
          <w:p w14:paraId="2DD8A830" w14:textId="77777777" w:rsidR="00761CA5" w:rsidRPr="00866D19" w:rsidRDefault="00761CA5" w:rsidP="00866D19">
            <w:pPr>
              <w:spacing w:after="0"/>
            </w:pPr>
            <w:r w:rsidRPr="00866D19">
              <w:t>Type D</w:t>
            </w:r>
          </w:p>
        </w:tc>
      </w:tr>
      <w:tr w:rsidR="00761CA5" w:rsidRPr="00866D19" w14:paraId="519B0BC0" w14:textId="77777777" w:rsidTr="00726AED">
        <w:trPr>
          <w:trHeight w:val="20"/>
        </w:trPr>
        <w:tc>
          <w:tcPr>
            <w:tcW w:w="0" w:type="auto"/>
            <w:vMerge w:val="restart"/>
            <w:shd w:val="clear" w:color="auto" w:fill="auto"/>
            <w:vAlign w:val="center"/>
            <w:hideMark/>
          </w:tcPr>
          <w:p w14:paraId="31B30FAE" w14:textId="77777777" w:rsidR="00761CA5" w:rsidRPr="00866D19" w:rsidRDefault="00761CA5" w:rsidP="00866D19">
            <w:pPr>
              <w:spacing w:after="0"/>
            </w:pPr>
            <w:r w:rsidRPr="00866D19">
              <w:t>TCI state #5</w:t>
            </w:r>
          </w:p>
        </w:tc>
        <w:tc>
          <w:tcPr>
            <w:tcW w:w="0" w:type="auto"/>
            <w:vMerge w:val="restart"/>
            <w:shd w:val="clear" w:color="auto" w:fill="auto"/>
            <w:vAlign w:val="center"/>
            <w:hideMark/>
          </w:tcPr>
          <w:p w14:paraId="3D6D4E11" w14:textId="77777777" w:rsidR="00761CA5" w:rsidRPr="00866D19" w:rsidRDefault="00761CA5" w:rsidP="00866D19">
            <w:pPr>
              <w:spacing w:after="0"/>
            </w:pPr>
            <w:r w:rsidRPr="00866D19">
              <w:t>Type 1 QCL information</w:t>
            </w:r>
          </w:p>
        </w:tc>
        <w:tc>
          <w:tcPr>
            <w:tcW w:w="0" w:type="auto"/>
            <w:shd w:val="clear" w:color="auto" w:fill="auto"/>
            <w:vAlign w:val="center"/>
            <w:hideMark/>
          </w:tcPr>
          <w:p w14:paraId="2558C36F" w14:textId="77777777" w:rsidR="00761CA5" w:rsidRPr="00866D19" w:rsidRDefault="00761CA5" w:rsidP="00866D19">
            <w:pPr>
              <w:spacing w:after="0"/>
            </w:pPr>
            <w:r w:rsidRPr="00866D19">
              <w:t>SSB index</w:t>
            </w:r>
          </w:p>
        </w:tc>
        <w:tc>
          <w:tcPr>
            <w:tcW w:w="0" w:type="auto"/>
          </w:tcPr>
          <w:p w14:paraId="594E4A52" w14:textId="77777777" w:rsidR="00761CA5" w:rsidRPr="00866D19" w:rsidRDefault="00761CA5" w:rsidP="00866D19">
            <w:pPr>
              <w:spacing w:after="0"/>
            </w:pPr>
          </w:p>
        </w:tc>
        <w:tc>
          <w:tcPr>
            <w:tcW w:w="0" w:type="auto"/>
            <w:shd w:val="clear" w:color="auto" w:fill="auto"/>
            <w:vAlign w:val="center"/>
            <w:hideMark/>
          </w:tcPr>
          <w:p w14:paraId="2B861331" w14:textId="77777777" w:rsidR="00761CA5" w:rsidRPr="00866D19" w:rsidRDefault="00761CA5" w:rsidP="00866D19">
            <w:pPr>
              <w:spacing w:after="0"/>
            </w:pPr>
            <w:r w:rsidRPr="00866D19">
              <w:t>SSB #1</w:t>
            </w:r>
          </w:p>
        </w:tc>
      </w:tr>
      <w:tr w:rsidR="00761CA5" w:rsidRPr="00866D19" w14:paraId="734095D7" w14:textId="77777777" w:rsidTr="00726AED">
        <w:trPr>
          <w:trHeight w:val="20"/>
        </w:trPr>
        <w:tc>
          <w:tcPr>
            <w:tcW w:w="0" w:type="auto"/>
            <w:vMerge/>
            <w:vAlign w:val="center"/>
            <w:hideMark/>
          </w:tcPr>
          <w:p w14:paraId="441EB37E" w14:textId="77777777" w:rsidR="00761CA5" w:rsidRPr="00866D19" w:rsidRDefault="00761CA5" w:rsidP="00866D19">
            <w:pPr>
              <w:spacing w:after="0"/>
            </w:pPr>
          </w:p>
        </w:tc>
        <w:tc>
          <w:tcPr>
            <w:tcW w:w="0" w:type="auto"/>
            <w:vMerge/>
            <w:vAlign w:val="center"/>
            <w:hideMark/>
          </w:tcPr>
          <w:p w14:paraId="68D8D471" w14:textId="77777777" w:rsidR="00761CA5" w:rsidRPr="00866D19" w:rsidRDefault="00761CA5" w:rsidP="00866D19">
            <w:pPr>
              <w:spacing w:after="0"/>
            </w:pPr>
          </w:p>
        </w:tc>
        <w:tc>
          <w:tcPr>
            <w:tcW w:w="0" w:type="auto"/>
            <w:shd w:val="clear" w:color="auto" w:fill="auto"/>
            <w:vAlign w:val="center"/>
            <w:hideMark/>
          </w:tcPr>
          <w:p w14:paraId="615AF3ED" w14:textId="77777777" w:rsidR="00761CA5" w:rsidRPr="00866D19" w:rsidRDefault="00761CA5" w:rsidP="00866D19">
            <w:pPr>
              <w:spacing w:after="0"/>
            </w:pPr>
            <w:r w:rsidRPr="00866D19">
              <w:t>QCL Type</w:t>
            </w:r>
          </w:p>
        </w:tc>
        <w:tc>
          <w:tcPr>
            <w:tcW w:w="0" w:type="auto"/>
          </w:tcPr>
          <w:p w14:paraId="794CB51E" w14:textId="77777777" w:rsidR="00761CA5" w:rsidRPr="00866D19" w:rsidRDefault="00761CA5" w:rsidP="00866D19">
            <w:pPr>
              <w:spacing w:after="0"/>
            </w:pPr>
          </w:p>
        </w:tc>
        <w:tc>
          <w:tcPr>
            <w:tcW w:w="0" w:type="auto"/>
            <w:shd w:val="clear" w:color="auto" w:fill="auto"/>
            <w:vAlign w:val="center"/>
            <w:hideMark/>
          </w:tcPr>
          <w:p w14:paraId="0ECD40EE" w14:textId="77777777" w:rsidR="00761CA5" w:rsidRPr="00866D19" w:rsidRDefault="00761CA5" w:rsidP="00866D19">
            <w:pPr>
              <w:spacing w:after="0"/>
            </w:pPr>
            <w:r w:rsidRPr="00866D19">
              <w:t>Type C</w:t>
            </w:r>
          </w:p>
        </w:tc>
      </w:tr>
      <w:tr w:rsidR="00761CA5" w:rsidRPr="00866D19" w14:paraId="5BA612BD" w14:textId="77777777" w:rsidTr="00726AED">
        <w:trPr>
          <w:trHeight w:val="20"/>
        </w:trPr>
        <w:tc>
          <w:tcPr>
            <w:tcW w:w="0" w:type="auto"/>
            <w:vMerge/>
            <w:vAlign w:val="center"/>
            <w:hideMark/>
          </w:tcPr>
          <w:p w14:paraId="0FC15FD4" w14:textId="77777777" w:rsidR="00761CA5" w:rsidRPr="00866D19" w:rsidRDefault="00761CA5" w:rsidP="00866D19">
            <w:pPr>
              <w:spacing w:after="0"/>
            </w:pPr>
          </w:p>
        </w:tc>
        <w:tc>
          <w:tcPr>
            <w:tcW w:w="0" w:type="auto"/>
            <w:vMerge w:val="restart"/>
            <w:shd w:val="clear" w:color="auto" w:fill="auto"/>
            <w:vAlign w:val="center"/>
            <w:hideMark/>
          </w:tcPr>
          <w:p w14:paraId="08861246" w14:textId="77777777" w:rsidR="00761CA5" w:rsidRPr="00866D19" w:rsidRDefault="00761CA5" w:rsidP="00866D19">
            <w:pPr>
              <w:spacing w:after="0"/>
            </w:pPr>
            <w:r w:rsidRPr="00866D19">
              <w:t>Type 2 QCL information</w:t>
            </w:r>
          </w:p>
        </w:tc>
        <w:tc>
          <w:tcPr>
            <w:tcW w:w="0" w:type="auto"/>
            <w:shd w:val="clear" w:color="auto" w:fill="auto"/>
            <w:vAlign w:val="center"/>
            <w:hideMark/>
          </w:tcPr>
          <w:p w14:paraId="1A77BB22" w14:textId="77777777" w:rsidR="00761CA5" w:rsidRPr="00866D19" w:rsidRDefault="00761CA5" w:rsidP="00866D19">
            <w:pPr>
              <w:spacing w:after="0"/>
            </w:pPr>
            <w:r w:rsidRPr="00866D19">
              <w:t>SSB index</w:t>
            </w:r>
          </w:p>
        </w:tc>
        <w:tc>
          <w:tcPr>
            <w:tcW w:w="0" w:type="auto"/>
          </w:tcPr>
          <w:p w14:paraId="7E52C790" w14:textId="77777777" w:rsidR="00761CA5" w:rsidRPr="00866D19" w:rsidRDefault="00761CA5" w:rsidP="00866D19">
            <w:pPr>
              <w:spacing w:after="0"/>
            </w:pPr>
          </w:p>
        </w:tc>
        <w:tc>
          <w:tcPr>
            <w:tcW w:w="0" w:type="auto"/>
            <w:shd w:val="clear" w:color="auto" w:fill="auto"/>
            <w:vAlign w:val="center"/>
            <w:hideMark/>
          </w:tcPr>
          <w:p w14:paraId="48BED2B4" w14:textId="77777777" w:rsidR="00761CA5" w:rsidRPr="00866D19" w:rsidRDefault="00761CA5" w:rsidP="00866D19">
            <w:pPr>
              <w:spacing w:after="0"/>
            </w:pPr>
            <w:r w:rsidRPr="00866D19">
              <w:t>SSB #1</w:t>
            </w:r>
          </w:p>
        </w:tc>
      </w:tr>
      <w:tr w:rsidR="00761CA5" w:rsidRPr="00866D19" w14:paraId="7B1C9D53" w14:textId="77777777" w:rsidTr="00726AED">
        <w:trPr>
          <w:trHeight w:val="20"/>
        </w:trPr>
        <w:tc>
          <w:tcPr>
            <w:tcW w:w="0" w:type="auto"/>
            <w:vMerge/>
            <w:vAlign w:val="center"/>
            <w:hideMark/>
          </w:tcPr>
          <w:p w14:paraId="0D29C437" w14:textId="77777777" w:rsidR="00761CA5" w:rsidRPr="00866D19" w:rsidRDefault="00761CA5" w:rsidP="00866D19">
            <w:pPr>
              <w:spacing w:after="0"/>
            </w:pPr>
          </w:p>
        </w:tc>
        <w:tc>
          <w:tcPr>
            <w:tcW w:w="0" w:type="auto"/>
            <w:vMerge/>
            <w:vAlign w:val="center"/>
            <w:hideMark/>
          </w:tcPr>
          <w:p w14:paraId="16592682" w14:textId="77777777" w:rsidR="00761CA5" w:rsidRPr="00866D19" w:rsidRDefault="00761CA5" w:rsidP="00866D19">
            <w:pPr>
              <w:spacing w:after="0"/>
            </w:pPr>
          </w:p>
        </w:tc>
        <w:tc>
          <w:tcPr>
            <w:tcW w:w="0" w:type="auto"/>
            <w:shd w:val="clear" w:color="auto" w:fill="auto"/>
            <w:vAlign w:val="center"/>
            <w:hideMark/>
          </w:tcPr>
          <w:p w14:paraId="7527095D" w14:textId="77777777" w:rsidR="00761CA5" w:rsidRPr="00866D19" w:rsidRDefault="00761CA5" w:rsidP="00866D19">
            <w:pPr>
              <w:spacing w:after="0"/>
            </w:pPr>
            <w:r w:rsidRPr="00866D19">
              <w:t>QCL Type</w:t>
            </w:r>
          </w:p>
        </w:tc>
        <w:tc>
          <w:tcPr>
            <w:tcW w:w="0" w:type="auto"/>
          </w:tcPr>
          <w:p w14:paraId="759F2134" w14:textId="77777777" w:rsidR="00761CA5" w:rsidRPr="00866D19" w:rsidRDefault="00761CA5" w:rsidP="00866D19">
            <w:pPr>
              <w:spacing w:after="0"/>
            </w:pPr>
          </w:p>
        </w:tc>
        <w:tc>
          <w:tcPr>
            <w:tcW w:w="0" w:type="auto"/>
            <w:shd w:val="clear" w:color="auto" w:fill="auto"/>
            <w:vAlign w:val="center"/>
            <w:hideMark/>
          </w:tcPr>
          <w:p w14:paraId="74C9C1CC" w14:textId="77777777" w:rsidR="00761CA5" w:rsidRPr="00866D19" w:rsidRDefault="00761CA5" w:rsidP="00866D19">
            <w:pPr>
              <w:spacing w:after="0"/>
            </w:pPr>
            <w:r w:rsidRPr="00866D19">
              <w:t>Type D</w:t>
            </w:r>
          </w:p>
        </w:tc>
      </w:tr>
      <w:tr w:rsidR="00761CA5" w:rsidRPr="00866D19" w14:paraId="40341C44" w14:textId="77777777" w:rsidTr="00726AED">
        <w:trPr>
          <w:trHeight w:val="20"/>
        </w:trPr>
        <w:tc>
          <w:tcPr>
            <w:tcW w:w="0" w:type="auto"/>
            <w:vMerge w:val="restart"/>
            <w:vAlign w:val="center"/>
          </w:tcPr>
          <w:p w14:paraId="13CC80DA" w14:textId="77777777" w:rsidR="00761CA5" w:rsidRPr="00866D19" w:rsidRDefault="00761CA5" w:rsidP="00866D19">
            <w:pPr>
              <w:spacing w:after="0"/>
            </w:pPr>
            <w:r w:rsidRPr="00866D19">
              <w:t>TCI state #6</w:t>
            </w:r>
          </w:p>
        </w:tc>
        <w:tc>
          <w:tcPr>
            <w:tcW w:w="0" w:type="auto"/>
            <w:vAlign w:val="center"/>
          </w:tcPr>
          <w:p w14:paraId="2777DCE0" w14:textId="77777777" w:rsidR="00761CA5" w:rsidRPr="00866D19" w:rsidRDefault="00761CA5" w:rsidP="00866D19">
            <w:pPr>
              <w:spacing w:after="0"/>
            </w:pPr>
            <w:r w:rsidRPr="00866D19">
              <w:t>Type 1 QCL information</w:t>
            </w:r>
          </w:p>
        </w:tc>
        <w:tc>
          <w:tcPr>
            <w:tcW w:w="0" w:type="auto"/>
            <w:shd w:val="clear" w:color="auto" w:fill="auto"/>
            <w:vAlign w:val="center"/>
          </w:tcPr>
          <w:p w14:paraId="3C614143" w14:textId="77777777" w:rsidR="00761CA5" w:rsidRPr="00866D19" w:rsidRDefault="00761CA5" w:rsidP="00866D19">
            <w:pPr>
              <w:spacing w:after="0"/>
            </w:pPr>
            <w:r w:rsidRPr="00866D19">
              <w:t>SSB index</w:t>
            </w:r>
          </w:p>
        </w:tc>
        <w:tc>
          <w:tcPr>
            <w:tcW w:w="0" w:type="auto"/>
          </w:tcPr>
          <w:p w14:paraId="7A11708B" w14:textId="77777777" w:rsidR="00761CA5" w:rsidRPr="00866D19" w:rsidRDefault="00761CA5" w:rsidP="00866D19">
            <w:pPr>
              <w:spacing w:after="0"/>
            </w:pPr>
          </w:p>
        </w:tc>
        <w:tc>
          <w:tcPr>
            <w:tcW w:w="0" w:type="auto"/>
            <w:shd w:val="clear" w:color="auto" w:fill="auto"/>
            <w:vAlign w:val="center"/>
          </w:tcPr>
          <w:p w14:paraId="0A177019" w14:textId="77777777" w:rsidR="00761CA5" w:rsidRPr="00866D19" w:rsidRDefault="00761CA5" w:rsidP="00866D19">
            <w:pPr>
              <w:spacing w:after="0"/>
            </w:pPr>
            <w:r w:rsidRPr="00866D19">
              <w:t>SSB #2</w:t>
            </w:r>
          </w:p>
        </w:tc>
      </w:tr>
      <w:tr w:rsidR="00761CA5" w:rsidRPr="00866D19" w14:paraId="527D6B1B" w14:textId="77777777" w:rsidTr="00726AED">
        <w:trPr>
          <w:trHeight w:val="20"/>
        </w:trPr>
        <w:tc>
          <w:tcPr>
            <w:tcW w:w="0" w:type="auto"/>
            <w:vMerge/>
            <w:vAlign w:val="center"/>
          </w:tcPr>
          <w:p w14:paraId="2A2D247C" w14:textId="77777777" w:rsidR="00761CA5" w:rsidRPr="00866D19" w:rsidRDefault="00761CA5" w:rsidP="00866D19">
            <w:pPr>
              <w:spacing w:after="0"/>
            </w:pPr>
          </w:p>
        </w:tc>
        <w:tc>
          <w:tcPr>
            <w:tcW w:w="0" w:type="auto"/>
            <w:vAlign w:val="center"/>
          </w:tcPr>
          <w:p w14:paraId="20DD8356" w14:textId="77777777" w:rsidR="00761CA5" w:rsidRPr="00866D19" w:rsidRDefault="00761CA5" w:rsidP="00866D19">
            <w:pPr>
              <w:spacing w:after="0"/>
            </w:pPr>
          </w:p>
        </w:tc>
        <w:tc>
          <w:tcPr>
            <w:tcW w:w="0" w:type="auto"/>
            <w:shd w:val="clear" w:color="auto" w:fill="auto"/>
            <w:vAlign w:val="center"/>
          </w:tcPr>
          <w:p w14:paraId="6D044F5C" w14:textId="77777777" w:rsidR="00761CA5" w:rsidRPr="00866D19" w:rsidRDefault="00761CA5" w:rsidP="00866D19">
            <w:pPr>
              <w:spacing w:after="0"/>
            </w:pPr>
            <w:r w:rsidRPr="00866D19">
              <w:t>QCL Type</w:t>
            </w:r>
          </w:p>
        </w:tc>
        <w:tc>
          <w:tcPr>
            <w:tcW w:w="0" w:type="auto"/>
          </w:tcPr>
          <w:p w14:paraId="59656372" w14:textId="77777777" w:rsidR="00761CA5" w:rsidRPr="00866D19" w:rsidRDefault="00761CA5" w:rsidP="00866D19">
            <w:pPr>
              <w:spacing w:after="0"/>
            </w:pPr>
          </w:p>
        </w:tc>
        <w:tc>
          <w:tcPr>
            <w:tcW w:w="0" w:type="auto"/>
            <w:shd w:val="clear" w:color="auto" w:fill="auto"/>
            <w:vAlign w:val="center"/>
          </w:tcPr>
          <w:p w14:paraId="21A50354" w14:textId="77777777" w:rsidR="00761CA5" w:rsidRPr="00866D19" w:rsidRDefault="00761CA5" w:rsidP="00866D19">
            <w:pPr>
              <w:spacing w:after="0"/>
            </w:pPr>
            <w:r w:rsidRPr="00866D19">
              <w:t>Type C</w:t>
            </w:r>
          </w:p>
        </w:tc>
      </w:tr>
      <w:tr w:rsidR="00761CA5" w:rsidRPr="00866D19" w14:paraId="4CCCF5A5" w14:textId="77777777" w:rsidTr="00726AED">
        <w:trPr>
          <w:trHeight w:val="20"/>
        </w:trPr>
        <w:tc>
          <w:tcPr>
            <w:tcW w:w="0" w:type="auto"/>
            <w:vMerge/>
            <w:vAlign w:val="center"/>
          </w:tcPr>
          <w:p w14:paraId="3082D07D" w14:textId="77777777" w:rsidR="00761CA5" w:rsidRPr="00866D19" w:rsidRDefault="00761CA5" w:rsidP="00866D19">
            <w:pPr>
              <w:spacing w:after="0"/>
            </w:pPr>
          </w:p>
        </w:tc>
        <w:tc>
          <w:tcPr>
            <w:tcW w:w="0" w:type="auto"/>
            <w:vAlign w:val="center"/>
          </w:tcPr>
          <w:p w14:paraId="2585118C" w14:textId="77777777" w:rsidR="00761CA5" w:rsidRPr="00866D19" w:rsidRDefault="00761CA5" w:rsidP="00866D19">
            <w:pPr>
              <w:spacing w:after="0"/>
            </w:pPr>
            <w:r w:rsidRPr="00866D19">
              <w:t>Type 2 QCL information</w:t>
            </w:r>
          </w:p>
        </w:tc>
        <w:tc>
          <w:tcPr>
            <w:tcW w:w="0" w:type="auto"/>
            <w:shd w:val="clear" w:color="auto" w:fill="auto"/>
            <w:vAlign w:val="center"/>
          </w:tcPr>
          <w:p w14:paraId="7CFEDBEE" w14:textId="77777777" w:rsidR="00761CA5" w:rsidRPr="00866D19" w:rsidRDefault="00761CA5" w:rsidP="00866D19">
            <w:pPr>
              <w:spacing w:after="0"/>
            </w:pPr>
            <w:r w:rsidRPr="00866D19">
              <w:t>SSB index</w:t>
            </w:r>
          </w:p>
        </w:tc>
        <w:tc>
          <w:tcPr>
            <w:tcW w:w="0" w:type="auto"/>
          </w:tcPr>
          <w:p w14:paraId="584842E1" w14:textId="77777777" w:rsidR="00761CA5" w:rsidRPr="00866D19" w:rsidRDefault="00761CA5" w:rsidP="00866D19">
            <w:pPr>
              <w:spacing w:after="0"/>
            </w:pPr>
          </w:p>
        </w:tc>
        <w:tc>
          <w:tcPr>
            <w:tcW w:w="0" w:type="auto"/>
            <w:shd w:val="clear" w:color="auto" w:fill="auto"/>
            <w:vAlign w:val="center"/>
          </w:tcPr>
          <w:p w14:paraId="673A90AC" w14:textId="77777777" w:rsidR="00761CA5" w:rsidRPr="00866D19" w:rsidRDefault="00761CA5" w:rsidP="00866D19">
            <w:pPr>
              <w:spacing w:after="0"/>
            </w:pPr>
            <w:r w:rsidRPr="00866D19">
              <w:t>SSB #2</w:t>
            </w:r>
          </w:p>
        </w:tc>
      </w:tr>
      <w:tr w:rsidR="00761CA5" w:rsidRPr="00866D19" w14:paraId="3F40A535" w14:textId="77777777" w:rsidTr="00726AED">
        <w:trPr>
          <w:trHeight w:val="20"/>
        </w:trPr>
        <w:tc>
          <w:tcPr>
            <w:tcW w:w="0" w:type="auto"/>
            <w:vMerge/>
            <w:vAlign w:val="center"/>
          </w:tcPr>
          <w:p w14:paraId="6DF888A4" w14:textId="77777777" w:rsidR="00761CA5" w:rsidRPr="00866D19" w:rsidRDefault="00761CA5" w:rsidP="00866D19">
            <w:pPr>
              <w:spacing w:after="0"/>
            </w:pPr>
          </w:p>
        </w:tc>
        <w:tc>
          <w:tcPr>
            <w:tcW w:w="0" w:type="auto"/>
            <w:vAlign w:val="center"/>
          </w:tcPr>
          <w:p w14:paraId="729EE347" w14:textId="77777777" w:rsidR="00761CA5" w:rsidRPr="00866D19" w:rsidRDefault="00761CA5" w:rsidP="00866D19">
            <w:pPr>
              <w:spacing w:after="0"/>
            </w:pPr>
          </w:p>
        </w:tc>
        <w:tc>
          <w:tcPr>
            <w:tcW w:w="0" w:type="auto"/>
            <w:shd w:val="clear" w:color="auto" w:fill="auto"/>
            <w:vAlign w:val="center"/>
          </w:tcPr>
          <w:p w14:paraId="5482039E" w14:textId="77777777" w:rsidR="00761CA5" w:rsidRPr="00866D19" w:rsidRDefault="00761CA5" w:rsidP="00866D19">
            <w:pPr>
              <w:spacing w:after="0"/>
            </w:pPr>
            <w:r w:rsidRPr="00866D19">
              <w:t>QCL Type</w:t>
            </w:r>
          </w:p>
        </w:tc>
        <w:tc>
          <w:tcPr>
            <w:tcW w:w="0" w:type="auto"/>
          </w:tcPr>
          <w:p w14:paraId="1AD1A2BC" w14:textId="77777777" w:rsidR="00761CA5" w:rsidRPr="00866D19" w:rsidRDefault="00761CA5" w:rsidP="00866D19">
            <w:pPr>
              <w:spacing w:after="0"/>
            </w:pPr>
          </w:p>
        </w:tc>
        <w:tc>
          <w:tcPr>
            <w:tcW w:w="0" w:type="auto"/>
            <w:shd w:val="clear" w:color="auto" w:fill="auto"/>
            <w:vAlign w:val="center"/>
          </w:tcPr>
          <w:p w14:paraId="775CD412" w14:textId="77777777" w:rsidR="00761CA5" w:rsidRPr="00866D19" w:rsidRDefault="00761CA5" w:rsidP="00866D19">
            <w:pPr>
              <w:spacing w:after="0"/>
            </w:pPr>
            <w:r w:rsidRPr="00866D19">
              <w:t>Type D</w:t>
            </w:r>
          </w:p>
        </w:tc>
      </w:tr>
      <w:tr w:rsidR="00761CA5" w:rsidRPr="00866D19" w14:paraId="0DC3DF91" w14:textId="77777777" w:rsidTr="00726AED">
        <w:trPr>
          <w:trHeight w:val="20"/>
        </w:trPr>
        <w:tc>
          <w:tcPr>
            <w:tcW w:w="0" w:type="auto"/>
            <w:vMerge w:val="restart"/>
            <w:vAlign w:val="center"/>
          </w:tcPr>
          <w:p w14:paraId="2E0EC709" w14:textId="77777777" w:rsidR="00761CA5" w:rsidRPr="00866D19" w:rsidRDefault="00761CA5" w:rsidP="00866D19">
            <w:pPr>
              <w:spacing w:after="0"/>
            </w:pPr>
            <w:r w:rsidRPr="00866D19">
              <w:t>TCI state #7</w:t>
            </w:r>
          </w:p>
        </w:tc>
        <w:tc>
          <w:tcPr>
            <w:tcW w:w="0" w:type="auto"/>
            <w:vAlign w:val="center"/>
          </w:tcPr>
          <w:p w14:paraId="07F66383" w14:textId="77777777" w:rsidR="00761CA5" w:rsidRPr="00866D19" w:rsidRDefault="00761CA5" w:rsidP="00866D19">
            <w:pPr>
              <w:spacing w:after="0"/>
            </w:pPr>
            <w:r w:rsidRPr="00866D19">
              <w:t>Type 1 QCL information</w:t>
            </w:r>
          </w:p>
        </w:tc>
        <w:tc>
          <w:tcPr>
            <w:tcW w:w="0" w:type="auto"/>
            <w:shd w:val="clear" w:color="auto" w:fill="auto"/>
            <w:vAlign w:val="center"/>
          </w:tcPr>
          <w:p w14:paraId="125457C2" w14:textId="77777777" w:rsidR="00761CA5" w:rsidRPr="00866D19" w:rsidRDefault="00761CA5" w:rsidP="00866D19">
            <w:pPr>
              <w:spacing w:after="0"/>
            </w:pPr>
            <w:r w:rsidRPr="00866D19">
              <w:t>SSB index</w:t>
            </w:r>
          </w:p>
        </w:tc>
        <w:tc>
          <w:tcPr>
            <w:tcW w:w="0" w:type="auto"/>
          </w:tcPr>
          <w:p w14:paraId="48B765AC" w14:textId="77777777" w:rsidR="00761CA5" w:rsidRPr="00866D19" w:rsidRDefault="00761CA5" w:rsidP="00866D19">
            <w:pPr>
              <w:spacing w:after="0"/>
            </w:pPr>
          </w:p>
        </w:tc>
        <w:tc>
          <w:tcPr>
            <w:tcW w:w="0" w:type="auto"/>
            <w:shd w:val="clear" w:color="auto" w:fill="auto"/>
            <w:vAlign w:val="center"/>
          </w:tcPr>
          <w:p w14:paraId="3EC45A2A" w14:textId="77777777" w:rsidR="00761CA5" w:rsidRPr="00866D19" w:rsidRDefault="00761CA5" w:rsidP="00866D19">
            <w:pPr>
              <w:spacing w:after="0"/>
            </w:pPr>
            <w:r w:rsidRPr="00866D19">
              <w:t>SSB #3</w:t>
            </w:r>
          </w:p>
        </w:tc>
      </w:tr>
      <w:tr w:rsidR="00761CA5" w:rsidRPr="00866D19" w14:paraId="22DD2B25" w14:textId="77777777" w:rsidTr="00726AED">
        <w:trPr>
          <w:trHeight w:val="20"/>
        </w:trPr>
        <w:tc>
          <w:tcPr>
            <w:tcW w:w="0" w:type="auto"/>
            <w:vMerge/>
            <w:vAlign w:val="center"/>
          </w:tcPr>
          <w:p w14:paraId="2E647D24" w14:textId="77777777" w:rsidR="00761CA5" w:rsidRPr="00866D19" w:rsidRDefault="00761CA5" w:rsidP="00866D19">
            <w:pPr>
              <w:spacing w:after="0"/>
            </w:pPr>
          </w:p>
        </w:tc>
        <w:tc>
          <w:tcPr>
            <w:tcW w:w="0" w:type="auto"/>
            <w:vAlign w:val="center"/>
          </w:tcPr>
          <w:p w14:paraId="6021A225" w14:textId="77777777" w:rsidR="00761CA5" w:rsidRPr="00866D19" w:rsidRDefault="00761CA5" w:rsidP="00866D19">
            <w:pPr>
              <w:spacing w:after="0"/>
            </w:pPr>
          </w:p>
        </w:tc>
        <w:tc>
          <w:tcPr>
            <w:tcW w:w="0" w:type="auto"/>
            <w:shd w:val="clear" w:color="auto" w:fill="auto"/>
            <w:vAlign w:val="center"/>
          </w:tcPr>
          <w:p w14:paraId="05565E01" w14:textId="77777777" w:rsidR="00761CA5" w:rsidRPr="00866D19" w:rsidRDefault="00761CA5" w:rsidP="00866D19">
            <w:pPr>
              <w:spacing w:after="0"/>
            </w:pPr>
            <w:r w:rsidRPr="00866D19">
              <w:t>QCL Type</w:t>
            </w:r>
          </w:p>
        </w:tc>
        <w:tc>
          <w:tcPr>
            <w:tcW w:w="0" w:type="auto"/>
          </w:tcPr>
          <w:p w14:paraId="5D6109CE" w14:textId="77777777" w:rsidR="00761CA5" w:rsidRPr="00866D19" w:rsidRDefault="00761CA5" w:rsidP="00866D19">
            <w:pPr>
              <w:spacing w:after="0"/>
            </w:pPr>
          </w:p>
        </w:tc>
        <w:tc>
          <w:tcPr>
            <w:tcW w:w="0" w:type="auto"/>
            <w:shd w:val="clear" w:color="auto" w:fill="auto"/>
            <w:vAlign w:val="center"/>
          </w:tcPr>
          <w:p w14:paraId="6EC1FB93" w14:textId="77777777" w:rsidR="00761CA5" w:rsidRPr="00866D19" w:rsidRDefault="00761CA5" w:rsidP="00866D19">
            <w:pPr>
              <w:spacing w:after="0"/>
            </w:pPr>
            <w:r w:rsidRPr="00866D19">
              <w:t>Type C</w:t>
            </w:r>
          </w:p>
        </w:tc>
      </w:tr>
      <w:tr w:rsidR="00761CA5" w:rsidRPr="00866D19" w14:paraId="33B80707" w14:textId="77777777" w:rsidTr="00726AED">
        <w:trPr>
          <w:trHeight w:val="20"/>
        </w:trPr>
        <w:tc>
          <w:tcPr>
            <w:tcW w:w="0" w:type="auto"/>
            <w:vMerge/>
            <w:vAlign w:val="center"/>
          </w:tcPr>
          <w:p w14:paraId="19CCDDEB" w14:textId="77777777" w:rsidR="00761CA5" w:rsidRPr="00866D19" w:rsidRDefault="00761CA5" w:rsidP="00866D19">
            <w:pPr>
              <w:spacing w:after="0"/>
            </w:pPr>
          </w:p>
        </w:tc>
        <w:tc>
          <w:tcPr>
            <w:tcW w:w="0" w:type="auto"/>
            <w:vAlign w:val="center"/>
          </w:tcPr>
          <w:p w14:paraId="636A520B" w14:textId="77777777" w:rsidR="00761CA5" w:rsidRPr="00866D19" w:rsidRDefault="00761CA5" w:rsidP="00866D19">
            <w:pPr>
              <w:spacing w:after="0"/>
            </w:pPr>
            <w:r w:rsidRPr="00866D19">
              <w:t>Type 2 QCL information</w:t>
            </w:r>
          </w:p>
        </w:tc>
        <w:tc>
          <w:tcPr>
            <w:tcW w:w="0" w:type="auto"/>
            <w:shd w:val="clear" w:color="auto" w:fill="auto"/>
            <w:vAlign w:val="center"/>
          </w:tcPr>
          <w:p w14:paraId="00DA4964" w14:textId="77777777" w:rsidR="00761CA5" w:rsidRPr="00866D19" w:rsidRDefault="00761CA5" w:rsidP="00866D19">
            <w:pPr>
              <w:spacing w:after="0"/>
            </w:pPr>
            <w:r w:rsidRPr="00866D19">
              <w:t>SSB index</w:t>
            </w:r>
          </w:p>
        </w:tc>
        <w:tc>
          <w:tcPr>
            <w:tcW w:w="0" w:type="auto"/>
          </w:tcPr>
          <w:p w14:paraId="513E2930" w14:textId="77777777" w:rsidR="00761CA5" w:rsidRPr="00866D19" w:rsidRDefault="00761CA5" w:rsidP="00866D19">
            <w:pPr>
              <w:spacing w:after="0"/>
            </w:pPr>
          </w:p>
        </w:tc>
        <w:tc>
          <w:tcPr>
            <w:tcW w:w="0" w:type="auto"/>
            <w:shd w:val="clear" w:color="auto" w:fill="auto"/>
            <w:vAlign w:val="center"/>
          </w:tcPr>
          <w:p w14:paraId="58BF088E" w14:textId="77777777" w:rsidR="00761CA5" w:rsidRPr="00866D19" w:rsidRDefault="00761CA5" w:rsidP="00866D19">
            <w:pPr>
              <w:spacing w:after="0"/>
            </w:pPr>
            <w:r w:rsidRPr="00866D19">
              <w:t>SSB #3</w:t>
            </w:r>
          </w:p>
        </w:tc>
      </w:tr>
      <w:tr w:rsidR="00761CA5" w:rsidRPr="00866D19" w14:paraId="1F7D7EF3" w14:textId="77777777" w:rsidTr="00726AED">
        <w:trPr>
          <w:trHeight w:val="20"/>
        </w:trPr>
        <w:tc>
          <w:tcPr>
            <w:tcW w:w="0" w:type="auto"/>
            <w:vMerge/>
            <w:vAlign w:val="center"/>
          </w:tcPr>
          <w:p w14:paraId="35F27069" w14:textId="77777777" w:rsidR="00761CA5" w:rsidRPr="00866D19" w:rsidRDefault="00761CA5" w:rsidP="00866D19">
            <w:pPr>
              <w:spacing w:after="0"/>
            </w:pPr>
          </w:p>
        </w:tc>
        <w:tc>
          <w:tcPr>
            <w:tcW w:w="0" w:type="auto"/>
            <w:vAlign w:val="center"/>
          </w:tcPr>
          <w:p w14:paraId="30CF2FF5" w14:textId="77777777" w:rsidR="00761CA5" w:rsidRPr="00866D19" w:rsidRDefault="00761CA5" w:rsidP="00866D19">
            <w:pPr>
              <w:spacing w:after="0"/>
            </w:pPr>
          </w:p>
        </w:tc>
        <w:tc>
          <w:tcPr>
            <w:tcW w:w="0" w:type="auto"/>
            <w:shd w:val="clear" w:color="auto" w:fill="auto"/>
            <w:vAlign w:val="center"/>
          </w:tcPr>
          <w:p w14:paraId="176F8C3E" w14:textId="77777777" w:rsidR="00761CA5" w:rsidRPr="00866D19" w:rsidRDefault="00761CA5" w:rsidP="00866D19">
            <w:pPr>
              <w:spacing w:after="0"/>
            </w:pPr>
            <w:r w:rsidRPr="00866D19">
              <w:t>QCL Type</w:t>
            </w:r>
          </w:p>
        </w:tc>
        <w:tc>
          <w:tcPr>
            <w:tcW w:w="0" w:type="auto"/>
          </w:tcPr>
          <w:p w14:paraId="2D63EFE1" w14:textId="77777777" w:rsidR="00761CA5" w:rsidRPr="00866D19" w:rsidRDefault="00761CA5" w:rsidP="00866D19">
            <w:pPr>
              <w:spacing w:after="0"/>
            </w:pPr>
          </w:p>
        </w:tc>
        <w:tc>
          <w:tcPr>
            <w:tcW w:w="0" w:type="auto"/>
            <w:shd w:val="clear" w:color="auto" w:fill="auto"/>
            <w:vAlign w:val="center"/>
          </w:tcPr>
          <w:p w14:paraId="6DF65DE8" w14:textId="77777777" w:rsidR="00761CA5" w:rsidRPr="00866D19" w:rsidRDefault="00761CA5" w:rsidP="00866D19">
            <w:pPr>
              <w:spacing w:after="0"/>
            </w:pPr>
            <w:r w:rsidRPr="00866D19">
              <w:t>Type D</w:t>
            </w:r>
          </w:p>
        </w:tc>
      </w:tr>
      <w:tr w:rsidR="00761CA5" w:rsidRPr="00866D19" w14:paraId="16233E4D" w14:textId="77777777" w:rsidTr="00726AED">
        <w:trPr>
          <w:trHeight w:val="20"/>
        </w:trPr>
        <w:tc>
          <w:tcPr>
            <w:tcW w:w="0" w:type="auto"/>
            <w:vMerge w:val="restart"/>
            <w:vAlign w:val="center"/>
          </w:tcPr>
          <w:p w14:paraId="2C7BF8E2" w14:textId="77777777" w:rsidR="00761CA5" w:rsidRPr="00866D19" w:rsidRDefault="00761CA5" w:rsidP="00866D19">
            <w:pPr>
              <w:spacing w:after="0"/>
            </w:pPr>
            <w:r w:rsidRPr="00866D19">
              <w:t>TCI state #12 (Note2)</w:t>
            </w:r>
          </w:p>
        </w:tc>
        <w:tc>
          <w:tcPr>
            <w:tcW w:w="0" w:type="auto"/>
            <w:vAlign w:val="center"/>
          </w:tcPr>
          <w:p w14:paraId="2B07D051" w14:textId="77777777" w:rsidR="00761CA5" w:rsidRPr="00866D19" w:rsidRDefault="00761CA5" w:rsidP="00866D19">
            <w:pPr>
              <w:spacing w:after="0"/>
            </w:pPr>
            <w:r w:rsidRPr="00866D19">
              <w:t>Type 1 QCL information</w:t>
            </w:r>
          </w:p>
        </w:tc>
        <w:tc>
          <w:tcPr>
            <w:tcW w:w="0" w:type="auto"/>
            <w:shd w:val="clear" w:color="auto" w:fill="auto"/>
            <w:vAlign w:val="center"/>
          </w:tcPr>
          <w:p w14:paraId="65CF8193" w14:textId="77777777" w:rsidR="00761CA5" w:rsidRPr="00866D19" w:rsidRDefault="00761CA5" w:rsidP="00866D19">
            <w:pPr>
              <w:spacing w:after="0"/>
            </w:pPr>
            <w:r w:rsidRPr="00866D19">
              <w:t>SSB index</w:t>
            </w:r>
          </w:p>
        </w:tc>
        <w:tc>
          <w:tcPr>
            <w:tcW w:w="0" w:type="auto"/>
          </w:tcPr>
          <w:p w14:paraId="64AACF8C" w14:textId="77777777" w:rsidR="00761CA5" w:rsidRPr="00866D19" w:rsidRDefault="00761CA5" w:rsidP="00866D19">
            <w:pPr>
              <w:spacing w:after="0"/>
            </w:pPr>
          </w:p>
        </w:tc>
        <w:tc>
          <w:tcPr>
            <w:tcW w:w="0" w:type="auto"/>
            <w:shd w:val="clear" w:color="auto" w:fill="auto"/>
            <w:vAlign w:val="center"/>
          </w:tcPr>
          <w:p w14:paraId="07E92453" w14:textId="77777777" w:rsidR="00761CA5" w:rsidRPr="00866D19" w:rsidRDefault="00761CA5" w:rsidP="00866D19">
            <w:pPr>
              <w:spacing w:after="0"/>
            </w:pPr>
            <w:r w:rsidRPr="00866D19">
              <w:t>SSB #4</w:t>
            </w:r>
          </w:p>
        </w:tc>
      </w:tr>
      <w:tr w:rsidR="00761CA5" w:rsidRPr="00866D19" w14:paraId="6F5214B6" w14:textId="77777777" w:rsidTr="00726AED">
        <w:trPr>
          <w:trHeight w:val="20"/>
        </w:trPr>
        <w:tc>
          <w:tcPr>
            <w:tcW w:w="0" w:type="auto"/>
            <w:vMerge/>
            <w:vAlign w:val="center"/>
          </w:tcPr>
          <w:p w14:paraId="6119C1A6" w14:textId="77777777" w:rsidR="00761CA5" w:rsidRPr="00866D19" w:rsidRDefault="00761CA5" w:rsidP="00866D19">
            <w:pPr>
              <w:spacing w:after="0"/>
            </w:pPr>
          </w:p>
        </w:tc>
        <w:tc>
          <w:tcPr>
            <w:tcW w:w="0" w:type="auto"/>
            <w:vAlign w:val="center"/>
          </w:tcPr>
          <w:p w14:paraId="3426E78E" w14:textId="77777777" w:rsidR="00761CA5" w:rsidRPr="00866D19" w:rsidRDefault="00761CA5" w:rsidP="00866D19">
            <w:pPr>
              <w:spacing w:after="0"/>
            </w:pPr>
          </w:p>
        </w:tc>
        <w:tc>
          <w:tcPr>
            <w:tcW w:w="0" w:type="auto"/>
            <w:shd w:val="clear" w:color="auto" w:fill="auto"/>
            <w:vAlign w:val="center"/>
          </w:tcPr>
          <w:p w14:paraId="538DFBCA" w14:textId="77777777" w:rsidR="00761CA5" w:rsidRPr="00866D19" w:rsidRDefault="00761CA5" w:rsidP="00866D19">
            <w:pPr>
              <w:spacing w:after="0"/>
            </w:pPr>
            <w:r w:rsidRPr="00866D19">
              <w:t>QCL Type</w:t>
            </w:r>
          </w:p>
        </w:tc>
        <w:tc>
          <w:tcPr>
            <w:tcW w:w="0" w:type="auto"/>
          </w:tcPr>
          <w:p w14:paraId="09015FFC" w14:textId="77777777" w:rsidR="00761CA5" w:rsidRPr="00866D19" w:rsidRDefault="00761CA5" w:rsidP="00866D19">
            <w:pPr>
              <w:spacing w:after="0"/>
            </w:pPr>
          </w:p>
        </w:tc>
        <w:tc>
          <w:tcPr>
            <w:tcW w:w="0" w:type="auto"/>
            <w:shd w:val="clear" w:color="auto" w:fill="auto"/>
            <w:vAlign w:val="center"/>
          </w:tcPr>
          <w:p w14:paraId="14CBF3BB" w14:textId="77777777" w:rsidR="00761CA5" w:rsidRPr="00866D19" w:rsidRDefault="00761CA5" w:rsidP="00866D19">
            <w:pPr>
              <w:spacing w:after="0"/>
            </w:pPr>
            <w:r w:rsidRPr="00866D19">
              <w:t>Type C</w:t>
            </w:r>
          </w:p>
        </w:tc>
      </w:tr>
      <w:tr w:rsidR="00761CA5" w:rsidRPr="00866D19" w14:paraId="5F4FA3BA" w14:textId="77777777" w:rsidTr="00726AED">
        <w:trPr>
          <w:trHeight w:val="20"/>
        </w:trPr>
        <w:tc>
          <w:tcPr>
            <w:tcW w:w="0" w:type="auto"/>
            <w:vMerge/>
            <w:vAlign w:val="center"/>
          </w:tcPr>
          <w:p w14:paraId="3AF18AC5" w14:textId="77777777" w:rsidR="00761CA5" w:rsidRPr="00866D19" w:rsidRDefault="00761CA5" w:rsidP="00866D19">
            <w:pPr>
              <w:spacing w:after="0"/>
            </w:pPr>
          </w:p>
        </w:tc>
        <w:tc>
          <w:tcPr>
            <w:tcW w:w="0" w:type="auto"/>
            <w:vAlign w:val="center"/>
          </w:tcPr>
          <w:p w14:paraId="5F657CC2" w14:textId="77777777" w:rsidR="00761CA5" w:rsidRPr="00866D19" w:rsidRDefault="00761CA5" w:rsidP="00866D19">
            <w:pPr>
              <w:spacing w:after="0"/>
            </w:pPr>
            <w:r w:rsidRPr="00866D19">
              <w:t>Type 2 QCL information</w:t>
            </w:r>
          </w:p>
        </w:tc>
        <w:tc>
          <w:tcPr>
            <w:tcW w:w="0" w:type="auto"/>
            <w:shd w:val="clear" w:color="auto" w:fill="auto"/>
            <w:vAlign w:val="center"/>
          </w:tcPr>
          <w:p w14:paraId="53700C78" w14:textId="77777777" w:rsidR="00761CA5" w:rsidRPr="00866D19" w:rsidRDefault="00761CA5" w:rsidP="00866D19">
            <w:pPr>
              <w:spacing w:after="0"/>
            </w:pPr>
            <w:r w:rsidRPr="00866D19">
              <w:t>SSB index</w:t>
            </w:r>
          </w:p>
        </w:tc>
        <w:tc>
          <w:tcPr>
            <w:tcW w:w="0" w:type="auto"/>
          </w:tcPr>
          <w:p w14:paraId="0C9B4A50" w14:textId="77777777" w:rsidR="00761CA5" w:rsidRPr="00866D19" w:rsidRDefault="00761CA5" w:rsidP="00866D19">
            <w:pPr>
              <w:spacing w:after="0"/>
            </w:pPr>
          </w:p>
        </w:tc>
        <w:tc>
          <w:tcPr>
            <w:tcW w:w="0" w:type="auto"/>
            <w:shd w:val="clear" w:color="auto" w:fill="auto"/>
            <w:vAlign w:val="center"/>
          </w:tcPr>
          <w:p w14:paraId="3C7E960F" w14:textId="77777777" w:rsidR="00761CA5" w:rsidRPr="00866D19" w:rsidRDefault="00761CA5" w:rsidP="00866D19">
            <w:pPr>
              <w:spacing w:after="0"/>
            </w:pPr>
            <w:r w:rsidRPr="00866D19">
              <w:t>SSB #4</w:t>
            </w:r>
          </w:p>
        </w:tc>
      </w:tr>
      <w:tr w:rsidR="00761CA5" w:rsidRPr="00866D19" w14:paraId="066B881E" w14:textId="77777777" w:rsidTr="00726AED">
        <w:trPr>
          <w:trHeight w:val="20"/>
        </w:trPr>
        <w:tc>
          <w:tcPr>
            <w:tcW w:w="0" w:type="auto"/>
            <w:vMerge/>
            <w:vAlign w:val="center"/>
          </w:tcPr>
          <w:p w14:paraId="0D48EE17" w14:textId="77777777" w:rsidR="00761CA5" w:rsidRPr="00866D19" w:rsidRDefault="00761CA5" w:rsidP="00866D19">
            <w:pPr>
              <w:spacing w:after="0"/>
            </w:pPr>
          </w:p>
        </w:tc>
        <w:tc>
          <w:tcPr>
            <w:tcW w:w="0" w:type="auto"/>
            <w:vAlign w:val="center"/>
          </w:tcPr>
          <w:p w14:paraId="41E2A1D3" w14:textId="77777777" w:rsidR="00761CA5" w:rsidRPr="00866D19" w:rsidRDefault="00761CA5" w:rsidP="00866D19">
            <w:pPr>
              <w:spacing w:after="0"/>
            </w:pPr>
          </w:p>
        </w:tc>
        <w:tc>
          <w:tcPr>
            <w:tcW w:w="0" w:type="auto"/>
            <w:shd w:val="clear" w:color="auto" w:fill="auto"/>
            <w:vAlign w:val="center"/>
          </w:tcPr>
          <w:p w14:paraId="2E6701B5" w14:textId="77777777" w:rsidR="00761CA5" w:rsidRPr="00866D19" w:rsidRDefault="00761CA5" w:rsidP="00866D19">
            <w:pPr>
              <w:spacing w:after="0"/>
            </w:pPr>
            <w:r w:rsidRPr="00866D19">
              <w:t>QCL Type</w:t>
            </w:r>
          </w:p>
        </w:tc>
        <w:tc>
          <w:tcPr>
            <w:tcW w:w="0" w:type="auto"/>
          </w:tcPr>
          <w:p w14:paraId="40B93F5E" w14:textId="77777777" w:rsidR="00761CA5" w:rsidRPr="00866D19" w:rsidRDefault="00761CA5" w:rsidP="00866D19">
            <w:pPr>
              <w:spacing w:after="0"/>
            </w:pPr>
          </w:p>
        </w:tc>
        <w:tc>
          <w:tcPr>
            <w:tcW w:w="0" w:type="auto"/>
            <w:shd w:val="clear" w:color="auto" w:fill="auto"/>
            <w:vAlign w:val="center"/>
          </w:tcPr>
          <w:p w14:paraId="1DC0BEFC" w14:textId="77777777" w:rsidR="00761CA5" w:rsidRPr="00866D19" w:rsidRDefault="00761CA5" w:rsidP="00866D19">
            <w:pPr>
              <w:spacing w:after="0"/>
            </w:pPr>
            <w:r w:rsidRPr="00866D19">
              <w:t>Type D</w:t>
            </w:r>
          </w:p>
        </w:tc>
      </w:tr>
      <w:tr w:rsidR="00761CA5" w:rsidRPr="00866D19" w14:paraId="060434B2" w14:textId="77777777" w:rsidTr="00726AED">
        <w:trPr>
          <w:trHeight w:val="20"/>
        </w:trPr>
        <w:tc>
          <w:tcPr>
            <w:tcW w:w="0" w:type="auto"/>
            <w:vMerge w:val="restart"/>
            <w:vAlign w:val="center"/>
          </w:tcPr>
          <w:p w14:paraId="66518DB6" w14:textId="77777777" w:rsidR="00761CA5" w:rsidRPr="00866D19" w:rsidRDefault="00761CA5" w:rsidP="00866D19">
            <w:pPr>
              <w:spacing w:after="0"/>
            </w:pPr>
            <w:r w:rsidRPr="00866D19">
              <w:t>TCI state #13 (Note2)</w:t>
            </w:r>
          </w:p>
        </w:tc>
        <w:tc>
          <w:tcPr>
            <w:tcW w:w="0" w:type="auto"/>
            <w:vAlign w:val="center"/>
          </w:tcPr>
          <w:p w14:paraId="61B65C67" w14:textId="77777777" w:rsidR="00761CA5" w:rsidRPr="00866D19" w:rsidRDefault="00761CA5" w:rsidP="00866D19">
            <w:pPr>
              <w:spacing w:after="0"/>
            </w:pPr>
            <w:r w:rsidRPr="00866D19">
              <w:t>Type 1 QCL information</w:t>
            </w:r>
          </w:p>
        </w:tc>
        <w:tc>
          <w:tcPr>
            <w:tcW w:w="0" w:type="auto"/>
            <w:shd w:val="clear" w:color="auto" w:fill="auto"/>
            <w:vAlign w:val="center"/>
          </w:tcPr>
          <w:p w14:paraId="2C03BABA" w14:textId="77777777" w:rsidR="00761CA5" w:rsidRPr="00866D19" w:rsidRDefault="00761CA5" w:rsidP="00866D19">
            <w:pPr>
              <w:spacing w:after="0"/>
            </w:pPr>
            <w:r w:rsidRPr="00866D19">
              <w:t>SSB index</w:t>
            </w:r>
          </w:p>
        </w:tc>
        <w:tc>
          <w:tcPr>
            <w:tcW w:w="0" w:type="auto"/>
          </w:tcPr>
          <w:p w14:paraId="261F4D36" w14:textId="77777777" w:rsidR="00761CA5" w:rsidRPr="00866D19" w:rsidRDefault="00761CA5" w:rsidP="00866D19">
            <w:pPr>
              <w:spacing w:after="0"/>
            </w:pPr>
          </w:p>
        </w:tc>
        <w:tc>
          <w:tcPr>
            <w:tcW w:w="0" w:type="auto"/>
            <w:shd w:val="clear" w:color="auto" w:fill="auto"/>
            <w:vAlign w:val="center"/>
          </w:tcPr>
          <w:p w14:paraId="19E1C9B7" w14:textId="77777777" w:rsidR="00761CA5" w:rsidRPr="00866D19" w:rsidRDefault="00761CA5" w:rsidP="00866D19">
            <w:pPr>
              <w:spacing w:after="0"/>
            </w:pPr>
            <w:r w:rsidRPr="00866D19">
              <w:t>SSB #5</w:t>
            </w:r>
          </w:p>
        </w:tc>
      </w:tr>
      <w:tr w:rsidR="00761CA5" w:rsidRPr="00866D19" w14:paraId="631D2863" w14:textId="77777777" w:rsidTr="00726AED">
        <w:trPr>
          <w:trHeight w:val="20"/>
        </w:trPr>
        <w:tc>
          <w:tcPr>
            <w:tcW w:w="0" w:type="auto"/>
            <w:vMerge/>
            <w:vAlign w:val="center"/>
          </w:tcPr>
          <w:p w14:paraId="6A664184" w14:textId="77777777" w:rsidR="00761CA5" w:rsidRPr="00866D19" w:rsidRDefault="00761CA5" w:rsidP="00866D19">
            <w:pPr>
              <w:spacing w:after="0"/>
            </w:pPr>
          </w:p>
        </w:tc>
        <w:tc>
          <w:tcPr>
            <w:tcW w:w="0" w:type="auto"/>
            <w:vAlign w:val="center"/>
          </w:tcPr>
          <w:p w14:paraId="6FEC4F46" w14:textId="77777777" w:rsidR="00761CA5" w:rsidRPr="00866D19" w:rsidRDefault="00761CA5" w:rsidP="00866D19">
            <w:pPr>
              <w:spacing w:after="0"/>
            </w:pPr>
          </w:p>
        </w:tc>
        <w:tc>
          <w:tcPr>
            <w:tcW w:w="0" w:type="auto"/>
            <w:shd w:val="clear" w:color="auto" w:fill="auto"/>
            <w:vAlign w:val="center"/>
          </w:tcPr>
          <w:p w14:paraId="57AA26F7" w14:textId="77777777" w:rsidR="00761CA5" w:rsidRPr="00866D19" w:rsidRDefault="00761CA5" w:rsidP="00866D19">
            <w:pPr>
              <w:spacing w:after="0"/>
            </w:pPr>
            <w:r w:rsidRPr="00866D19">
              <w:t>QCL Type</w:t>
            </w:r>
          </w:p>
        </w:tc>
        <w:tc>
          <w:tcPr>
            <w:tcW w:w="0" w:type="auto"/>
          </w:tcPr>
          <w:p w14:paraId="35A5B95B" w14:textId="77777777" w:rsidR="00761CA5" w:rsidRPr="00866D19" w:rsidRDefault="00761CA5" w:rsidP="00866D19">
            <w:pPr>
              <w:spacing w:after="0"/>
            </w:pPr>
          </w:p>
        </w:tc>
        <w:tc>
          <w:tcPr>
            <w:tcW w:w="0" w:type="auto"/>
            <w:shd w:val="clear" w:color="auto" w:fill="auto"/>
            <w:vAlign w:val="center"/>
          </w:tcPr>
          <w:p w14:paraId="31C4B9EB" w14:textId="77777777" w:rsidR="00761CA5" w:rsidRPr="00866D19" w:rsidRDefault="00761CA5" w:rsidP="00866D19">
            <w:pPr>
              <w:spacing w:after="0"/>
            </w:pPr>
            <w:r w:rsidRPr="00866D19">
              <w:t>Type C</w:t>
            </w:r>
          </w:p>
        </w:tc>
      </w:tr>
      <w:tr w:rsidR="00761CA5" w:rsidRPr="00866D19" w14:paraId="4DD25652" w14:textId="77777777" w:rsidTr="00726AED">
        <w:trPr>
          <w:trHeight w:val="20"/>
        </w:trPr>
        <w:tc>
          <w:tcPr>
            <w:tcW w:w="0" w:type="auto"/>
            <w:vMerge/>
            <w:vAlign w:val="center"/>
          </w:tcPr>
          <w:p w14:paraId="70A34AC2" w14:textId="77777777" w:rsidR="00761CA5" w:rsidRPr="00866D19" w:rsidRDefault="00761CA5" w:rsidP="00866D19">
            <w:pPr>
              <w:spacing w:after="0"/>
            </w:pPr>
          </w:p>
        </w:tc>
        <w:tc>
          <w:tcPr>
            <w:tcW w:w="0" w:type="auto"/>
            <w:vAlign w:val="center"/>
          </w:tcPr>
          <w:p w14:paraId="4377EACA" w14:textId="77777777" w:rsidR="00761CA5" w:rsidRPr="00866D19" w:rsidRDefault="00761CA5" w:rsidP="00866D19">
            <w:pPr>
              <w:spacing w:after="0"/>
            </w:pPr>
            <w:r w:rsidRPr="00866D19">
              <w:t>Type 2 QCL information</w:t>
            </w:r>
          </w:p>
        </w:tc>
        <w:tc>
          <w:tcPr>
            <w:tcW w:w="0" w:type="auto"/>
            <w:shd w:val="clear" w:color="auto" w:fill="auto"/>
            <w:vAlign w:val="center"/>
          </w:tcPr>
          <w:p w14:paraId="6A771A07" w14:textId="77777777" w:rsidR="00761CA5" w:rsidRPr="00866D19" w:rsidRDefault="00761CA5" w:rsidP="00866D19">
            <w:pPr>
              <w:spacing w:after="0"/>
            </w:pPr>
            <w:r w:rsidRPr="00866D19">
              <w:t>SSB index</w:t>
            </w:r>
          </w:p>
        </w:tc>
        <w:tc>
          <w:tcPr>
            <w:tcW w:w="0" w:type="auto"/>
          </w:tcPr>
          <w:p w14:paraId="762E65CB" w14:textId="77777777" w:rsidR="00761CA5" w:rsidRPr="00866D19" w:rsidRDefault="00761CA5" w:rsidP="00866D19">
            <w:pPr>
              <w:spacing w:after="0"/>
            </w:pPr>
          </w:p>
        </w:tc>
        <w:tc>
          <w:tcPr>
            <w:tcW w:w="0" w:type="auto"/>
            <w:shd w:val="clear" w:color="auto" w:fill="auto"/>
            <w:vAlign w:val="center"/>
          </w:tcPr>
          <w:p w14:paraId="6D04021F" w14:textId="77777777" w:rsidR="00761CA5" w:rsidRPr="00866D19" w:rsidRDefault="00761CA5" w:rsidP="00866D19">
            <w:pPr>
              <w:spacing w:after="0"/>
            </w:pPr>
            <w:r w:rsidRPr="00866D19">
              <w:t>SSB #5</w:t>
            </w:r>
          </w:p>
        </w:tc>
      </w:tr>
      <w:tr w:rsidR="00761CA5" w:rsidRPr="00866D19" w14:paraId="4044BB01" w14:textId="77777777" w:rsidTr="00726AED">
        <w:trPr>
          <w:trHeight w:val="20"/>
        </w:trPr>
        <w:tc>
          <w:tcPr>
            <w:tcW w:w="0" w:type="auto"/>
            <w:vMerge/>
            <w:vAlign w:val="center"/>
          </w:tcPr>
          <w:p w14:paraId="194679C2" w14:textId="77777777" w:rsidR="00761CA5" w:rsidRPr="00866D19" w:rsidRDefault="00761CA5" w:rsidP="00866D19">
            <w:pPr>
              <w:spacing w:after="0"/>
            </w:pPr>
          </w:p>
        </w:tc>
        <w:tc>
          <w:tcPr>
            <w:tcW w:w="0" w:type="auto"/>
            <w:vAlign w:val="center"/>
          </w:tcPr>
          <w:p w14:paraId="3FB9C584" w14:textId="77777777" w:rsidR="00761CA5" w:rsidRPr="00866D19" w:rsidRDefault="00761CA5" w:rsidP="00866D19">
            <w:pPr>
              <w:spacing w:after="0"/>
            </w:pPr>
          </w:p>
        </w:tc>
        <w:tc>
          <w:tcPr>
            <w:tcW w:w="0" w:type="auto"/>
            <w:shd w:val="clear" w:color="auto" w:fill="auto"/>
            <w:vAlign w:val="center"/>
          </w:tcPr>
          <w:p w14:paraId="54DB4214" w14:textId="77777777" w:rsidR="00761CA5" w:rsidRPr="00866D19" w:rsidRDefault="00761CA5" w:rsidP="00866D19">
            <w:pPr>
              <w:spacing w:after="0"/>
            </w:pPr>
            <w:r w:rsidRPr="00866D19">
              <w:t>QCL Type</w:t>
            </w:r>
          </w:p>
        </w:tc>
        <w:tc>
          <w:tcPr>
            <w:tcW w:w="0" w:type="auto"/>
          </w:tcPr>
          <w:p w14:paraId="7A82CD08" w14:textId="77777777" w:rsidR="00761CA5" w:rsidRPr="00866D19" w:rsidRDefault="00761CA5" w:rsidP="00866D19">
            <w:pPr>
              <w:spacing w:after="0"/>
            </w:pPr>
          </w:p>
        </w:tc>
        <w:tc>
          <w:tcPr>
            <w:tcW w:w="0" w:type="auto"/>
            <w:shd w:val="clear" w:color="auto" w:fill="auto"/>
            <w:vAlign w:val="center"/>
          </w:tcPr>
          <w:p w14:paraId="0700AEF6" w14:textId="77777777" w:rsidR="00761CA5" w:rsidRPr="00866D19" w:rsidRDefault="00761CA5" w:rsidP="00866D19">
            <w:pPr>
              <w:spacing w:after="0"/>
            </w:pPr>
            <w:r w:rsidRPr="00866D19">
              <w:t>Type D</w:t>
            </w:r>
          </w:p>
        </w:tc>
      </w:tr>
      <w:tr w:rsidR="00761CA5" w:rsidRPr="00866D19" w14:paraId="4B835AEF" w14:textId="77777777" w:rsidTr="00726AED">
        <w:trPr>
          <w:trHeight w:val="20"/>
        </w:trPr>
        <w:tc>
          <w:tcPr>
            <w:tcW w:w="0" w:type="auto"/>
            <w:vMerge w:val="restart"/>
            <w:vAlign w:val="center"/>
          </w:tcPr>
          <w:p w14:paraId="27C6F293" w14:textId="77777777" w:rsidR="00761CA5" w:rsidRPr="00866D19" w:rsidRDefault="00761CA5" w:rsidP="00866D19">
            <w:pPr>
              <w:spacing w:after="0"/>
            </w:pPr>
            <w:r w:rsidRPr="00866D19">
              <w:t>TCI state #14 (Note2)</w:t>
            </w:r>
          </w:p>
        </w:tc>
        <w:tc>
          <w:tcPr>
            <w:tcW w:w="0" w:type="auto"/>
            <w:vAlign w:val="center"/>
          </w:tcPr>
          <w:p w14:paraId="1654C9BF" w14:textId="77777777" w:rsidR="00761CA5" w:rsidRPr="00866D19" w:rsidRDefault="00761CA5" w:rsidP="00866D19">
            <w:pPr>
              <w:spacing w:after="0"/>
            </w:pPr>
            <w:r w:rsidRPr="00866D19">
              <w:t>Type 1 QCL information</w:t>
            </w:r>
          </w:p>
        </w:tc>
        <w:tc>
          <w:tcPr>
            <w:tcW w:w="0" w:type="auto"/>
            <w:shd w:val="clear" w:color="auto" w:fill="auto"/>
            <w:vAlign w:val="center"/>
          </w:tcPr>
          <w:p w14:paraId="4DCC5DC8" w14:textId="77777777" w:rsidR="00761CA5" w:rsidRPr="00866D19" w:rsidRDefault="00761CA5" w:rsidP="00866D19">
            <w:pPr>
              <w:spacing w:after="0"/>
            </w:pPr>
            <w:r w:rsidRPr="00866D19">
              <w:t>SSB index</w:t>
            </w:r>
          </w:p>
        </w:tc>
        <w:tc>
          <w:tcPr>
            <w:tcW w:w="0" w:type="auto"/>
          </w:tcPr>
          <w:p w14:paraId="3436A0BE" w14:textId="77777777" w:rsidR="00761CA5" w:rsidRPr="00866D19" w:rsidRDefault="00761CA5" w:rsidP="00866D19">
            <w:pPr>
              <w:spacing w:after="0"/>
            </w:pPr>
          </w:p>
        </w:tc>
        <w:tc>
          <w:tcPr>
            <w:tcW w:w="0" w:type="auto"/>
            <w:shd w:val="clear" w:color="auto" w:fill="auto"/>
            <w:vAlign w:val="center"/>
          </w:tcPr>
          <w:p w14:paraId="2EC15FC2" w14:textId="77777777" w:rsidR="00761CA5" w:rsidRPr="00866D19" w:rsidRDefault="00761CA5" w:rsidP="00866D19">
            <w:pPr>
              <w:spacing w:after="0"/>
            </w:pPr>
            <w:r w:rsidRPr="00866D19">
              <w:t>SSB #6</w:t>
            </w:r>
          </w:p>
        </w:tc>
      </w:tr>
      <w:tr w:rsidR="00761CA5" w:rsidRPr="00866D19" w14:paraId="71238D24" w14:textId="77777777" w:rsidTr="00726AED">
        <w:trPr>
          <w:trHeight w:val="20"/>
        </w:trPr>
        <w:tc>
          <w:tcPr>
            <w:tcW w:w="0" w:type="auto"/>
            <w:vMerge/>
            <w:vAlign w:val="center"/>
          </w:tcPr>
          <w:p w14:paraId="09446B47" w14:textId="77777777" w:rsidR="00761CA5" w:rsidRPr="00866D19" w:rsidRDefault="00761CA5" w:rsidP="00866D19">
            <w:pPr>
              <w:spacing w:after="0"/>
            </w:pPr>
          </w:p>
        </w:tc>
        <w:tc>
          <w:tcPr>
            <w:tcW w:w="0" w:type="auto"/>
            <w:vAlign w:val="center"/>
          </w:tcPr>
          <w:p w14:paraId="20D43E37" w14:textId="77777777" w:rsidR="00761CA5" w:rsidRPr="00866D19" w:rsidRDefault="00761CA5" w:rsidP="00866D19">
            <w:pPr>
              <w:spacing w:after="0"/>
            </w:pPr>
          </w:p>
        </w:tc>
        <w:tc>
          <w:tcPr>
            <w:tcW w:w="0" w:type="auto"/>
            <w:shd w:val="clear" w:color="auto" w:fill="auto"/>
            <w:vAlign w:val="center"/>
          </w:tcPr>
          <w:p w14:paraId="09637909" w14:textId="77777777" w:rsidR="00761CA5" w:rsidRPr="00866D19" w:rsidRDefault="00761CA5" w:rsidP="00866D19">
            <w:pPr>
              <w:spacing w:after="0"/>
            </w:pPr>
            <w:r w:rsidRPr="00866D19">
              <w:t>QCL Type</w:t>
            </w:r>
          </w:p>
        </w:tc>
        <w:tc>
          <w:tcPr>
            <w:tcW w:w="0" w:type="auto"/>
          </w:tcPr>
          <w:p w14:paraId="4826F276" w14:textId="77777777" w:rsidR="00761CA5" w:rsidRPr="00866D19" w:rsidRDefault="00761CA5" w:rsidP="00866D19">
            <w:pPr>
              <w:spacing w:after="0"/>
            </w:pPr>
          </w:p>
        </w:tc>
        <w:tc>
          <w:tcPr>
            <w:tcW w:w="0" w:type="auto"/>
            <w:shd w:val="clear" w:color="auto" w:fill="auto"/>
            <w:vAlign w:val="center"/>
          </w:tcPr>
          <w:p w14:paraId="19306872" w14:textId="77777777" w:rsidR="00761CA5" w:rsidRPr="00866D19" w:rsidRDefault="00761CA5" w:rsidP="00866D19">
            <w:pPr>
              <w:spacing w:after="0"/>
            </w:pPr>
            <w:r w:rsidRPr="00866D19">
              <w:t>Type C</w:t>
            </w:r>
          </w:p>
        </w:tc>
      </w:tr>
      <w:tr w:rsidR="00761CA5" w:rsidRPr="00866D19" w14:paraId="7BFEA107" w14:textId="77777777" w:rsidTr="00726AED">
        <w:trPr>
          <w:trHeight w:val="20"/>
        </w:trPr>
        <w:tc>
          <w:tcPr>
            <w:tcW w:w="0" w:type="auto"/>
            <w:vMerge/>
            <w:vAlign w:val="center"/>
          </w:tcPr>
          <w:p w14:paraId="7BEA92F7" w14:textId="77777777" w:rsidR="00761CA5" w:rsidRPr="00866D19" w:rsidRDefault="00761CA5" w:rsidP="00866D19">
            <w:pPr>
              <w:spacing w:after="0"/>
            </w:pPr>
          </w:p>
        </w:tc>
        <w:tc>
          <w:tcPr>
            <w:tcW w:w="0" w:type="auto"/>
            <w:vAlign w:val="center"/>
          </w:tcPr>
          <w:p w14:paraId="7114F55B" w14:textId="77777777" w:rsidR="00761CA5" w:rsidRPr="00866D19" w:rsidRDefault="00761CA5" w:rsidP="00866D19">
            <w:pPr>
              <w:spacing w:after="0"/>
            </w:pPr>
            <w:r w:rsidRPr="00866D19">
              <w:t>Type 2 QCL information</w:t>
            </w:r>
          </w:p>
        </w:tc>
        <w:tc>
          <w:tcPr>
            <w:tcW w:w="0" w:type="auto"/>
            <w:shd w:val="clear" w:color="auto" w:fill="auto"/>
            <w:vAlign w:val="center"/>
          </w:tcPr>
          <w:p w14:paraId="4C1585FD" w14:textId="77777777" w:rsidR="00761CA5" w:rsidRPr="00866D19" w:rsidRDefault="00761CA5" w:rsidP="00866D19">
            <w:pPr>
              <w:spacing w:after="0"/>
            </w:pPr>
            <w:r w:rsidRPr="00866D19">
              <w:t>SSB index</w:t>
            </w:r>
          </w:p>
        </w:tc>
        <w:tc>
          <w:tcPr>
            <w:tcW w:w="0" w:type="auto"/>
          </w:tcPr>
          <w:p w14:paraId="70C22455" w14:textId="77777777" w:rsidR="00761CA5" w:rsidRPr="00866D19" w:rsidRDefault="00761CA5" w:rsidP="00866D19">
            <w:pPr>
              <w:spacing w:after="0"/>
            </w:pPr>
          </w:p>
        </w:tc>
        <w:tc>
          <w:tcPr>
            <w:tcW w:w="0" w:type="auto"/>
            <w:shd w:val="clear" w:color="auto" w:fill="auto"/>
            <w:vAlign w:val="center"/>
          </w:tcPr>
          <w:p w14:paraId="62F8C085" w14:textId="77777777" w:rsidR="00761CA5" w:rsidRPr="00866D19" w:rsidRDefault="00761CA5" w:rsidP="00866D19">
            <w:pPr>
              <w:spacing w:after="0"/>
            </w:pPr>
            <w:r w:rsidRPr="00866D19">
              <w:t>SSB #6</w:t>
            </w:r>
          </w:p>
        </w:tc>
      </w:tr>
      <w:tr w:rsidR="00761CA5" w:rsidRPr="00866D19" w14:paraId="50D75022" w14:textId="77777777" w:rsidTr="00726AED">
        <w:trPr>
          <w:trHeight w:val="20"/>
        </w:trPr>
        <w:tc>
          <w:tcPr>
            <w:tcW w:w="0" w:type="auto"/>
            <w:vMerge/>
            <w:vAlign w:val="center"/>
          </w:tcPr>
          <w:p w14:paraId="72748D44" w14:textId="77777777" w:rsidR="00761CA5" w:rsidRPr="00866D19" w:rsidRDefault="00761CA5" w:rsidP="00866D19">
            <w:pPr>
              <w:spacing w:after="0"/>
            </w:pPr>
          </w:p>
        </w:tc>
        <w:tc>
          <w:tcPr>
            <w:tcW w:w="0" w:type="auto"/>
            <w:vAlign w:val="center"/>
          </w:tcPr>
          <w:p w14:paraId="7C5C5020" w14:textId="77777777" w:rsidR="00761CA5" w:rsidRPr="00866D19" w:rsidRDefault="00761CA5" w:rsidP="00866D19">
            <w:pPr>
              <w:spacing w:after="0"/>
            </w:pPr>
          </w:p>
        </w:tc>
        <w:tc>
          <w:tcPr>
            <w:tcW w:w="0" w:type="auto"/>
            <w:shd w:val="clear" w:color="auto" w:fill="auto"/>
            <w:vAlign w:val="center"/>
          </w:tcPr>
          <w:p w14:paraId="7C7AE783" w14:textId="77777777" w:rsidR="00761CA5" w:rsidRPr="00866D19" w:rsidRDefault="00761CA5" w:rsidP="00866D19">
            <w:pPr>
              <w:spacing w:after="0"/>
            </w:pPr>
            <w:r w:rsidRPr="00866D19">
              <w:t>QCL Type</w:t>
            </w:r>
          </w:p>
        </w:tc>
        <w:tc>
          <w:tcPr>
            <w:tcW w:w="0" w:type="auto"/>
          </w:tcPr>
          <w:p w14:paraId="12109197" w14:textId="77777777" w:rsidR="00761CA5" w:rsidRPr="00866D19" w:rsidRDefault="00761CA5" w:rsidP="00866D19">
            <w:pPr>
              <w:spacing w:after="0"/>
            </w:pPr>
          </w:p>
        </w:tc>
        <w:tc>
          <w:tcPr>
            <w:tcW w:w="0" w:type="auto"/>
            <w:shd w:val="clear" w:color="auto" w:fill="auto"/>
            <w:vAlign w:val="center"/>
          </w:tcPr>
          <w:p w14:paraId="20AE1138" w14:textId="77777777" w:rsidR="00761CA5" w:rsidRPr="00866D19" w:rsidRDefault="00761CA5" w:rsidP="00866D19">
            <w:pPr>
              <w:spacing w:after="0"/>
            </w:pPr>
            <w:r w:rsidRPr="00866D19">
              <w:t>Type D</w:t>
            </w:r>
          </w:p>
        </w:tc>
      </w:tr>
      <w:tr w:rsidR="00761CA5" w:rsidRPr="00866D19" w14:paraId="2B1AB814" w14:textId="77777777" w:rsidTr="00726AED">
        <w:trPr>
          <w:trHeight w:val="20"/>
        </w:trPr>
        <w:tc>
          <w:tcPr>
            <w:tcW w:w="0" w:type="auto"/>
            <w:vMerge w:val="restart"/>
            <w:vAlign w:val="center"/>
          </w:tcPr>
          <w:p w14:paraId="6F2A0A6E" w14:textId="77777777" w:rsidR="00761CA5" w:rsidRPr="00866D19" w:rsidRDefault="00761CA5" w:rsidP="00866D19">
            <w:pPr>
              <w:spacing w:after="0"/>
            </w:pPr>
            <w:r w:rsidRPr="00866D19">
              <w:t>TCI state #15 (Note2)</w:t>
            </w:r>
          </w:p>
        </w:tc>
        <w:tc>
          <w:tcPr>
            <w:tcW w:w="0" w:type="auto"/>
            <w:vAlign w:val="center"/>
          </w:tcPr>
          <w:p w14:paraId="3ADF153F" w14:textId="77777777" w:rsidR="00761CA5" w:rsidRPr="00866D19" w:rsidRDefault="00761CA5" w:rsidP="00866D19">
            <w:pPr>
              <w:spacing w:after="0"/>
            </w:pPr>
            <w:r w:rsidRPr="00866D19">
              <w:t>Type 1 QCL information</w:t>
            </w:r>
          </w:p>
        </w:tc>
        <w:tc>
          <w:tcPr>
            <w:tcW w:w="0" w:type="auto"/>
            <w:shd w:val="clear" w:color="auto" w:fill="auto"/>
            <w:vAlign w:val="center"/>
          </w:tcPr>
          <w:p w14:paraId="1B3EF252" w14:textId="77777777" w:rsidR="00761CA5" w:rsidRPr="00866D19" w:rsidRDefault="00761CA5" w:rsidP="00866D19">
            <w:pPr>
              <w:spacing w:after="0"/>
            </w:pPr>
            <w:r w:rsidRPr="00866D19">
              <w:t>SSB index</w:t>
            </w:r>
          </w:p>
        </w:tc>
        <w:tc>
          <w:tcPr>
            <w:tcW w:w="0" w:type="auto"/>
          </w:tcPr>
          <w:p w14:paraId="58E304DC" w14:textId="77777777" w:rsidR="00761CA5" w:rsidRPr="00866D19" w:rsidRDefault="00761CA5" w:rsidP="00866D19">
            <w:pPr>
              <w:spacing w:after="0"/>
            </w:pPr>
          </w:p>
        </w:tc>
        <w:tc>
          <w:tcPr>
            <w:tcW w:w="0" w:type="auto"/>
            <w:shd w:val="clear" w:color="auto" w:fill="auto"/>
            <w:vAlign w:val="center"/>
          </w:tcPr>
          <w:p w14:paraId="183E5A4B" w14:textId="77777777" w:rsidR="00761CA5" w:rsidRPr="00866D19" w:rsidRDefault="00761CA5" w:rsidP="00866D19">
            <w:pPr>
              <w:spacing w:after="0"/>
            </w:pPr>
            <w:r w:rsidRPr="00866D19">
              <w:t>SSB #7</w:t>
            </w:r>
          </w:p>
        </w:tc>
      </w:tr>
      <w:tr w:rsidR="00761CA5" w:rsidRPr="00866D19" w14:paraId="01DA2869" w14:textId="77777777" w:rsidTr="00726AED">
        <w:trPr>
          <w:trHeight w:val="20"/>
        </w:trPr>
        <w:tc>
          <w:tcPr>
            <w:tcW w:w="0" w:type="auto"/>
            <w:vMerge/>
            <w:vAlign w:val="center"/>
          </w:tcPr>
          <w:p w14:paraId="3B14A006" w14:textId="77777777" w:rsidR="00761CA5" w:rsidRPr="00866D19" w:rsidRDefault="00761CA5" w:rsidP="00866D19">
            <w:pPr>
              <w:spacing w:after="0"/>
            </w:pPr>
          </w:p>
        </w:tc>
        <w:tc>
          <w:tcPr>
            <w:tcW w:w="0" w:type="auto"/>
            <w:vAlign w:val="center"/>
          </w:tcPr>
          <w:p w14:paraId="214BC7F8" w14:textId="77777777" w:rsidR="00761CA5" w:rsidRPr="00866D19" w:rsidRDefault="00761CA5" w:rsidP="00866D19">
            <w:pPr>
              <w:spacing w:after="0"/>
            </w:pPr>
          </w:p>
        </w:tc>
        <w:tc>
          <w:tcPr>
            <w:tcW w:w="0" w:type="auto"/>
            <w:shd w:val="clear" w:color="auto" w:fill="auto"/>
            <w:vAlign w:val="center"/>
          </w:tcPr>
          <w:p w14:paraId="73433B00" w14:textId="77777777" w:rsidR="00761CA5" w:rsidRPr="00866D19" w:rsidRDefault="00761CA5" w:rsidP="00866D19">
            <w:pPr>
              <w:spacing w:after="0"/>
            </w:pPr>
            <w:r w:rsidRPr="00866D19">
              <w:t>QCL Type</w:t>
            </w:r>
          </w:p>
        </w:tc>
        <w:tc>
          <w:tcPr>
            <w:tcW w:w="0" w:type="auto"/>
          </w:tcPr>
          <w:p w14:paraId="753B5AE5" w14:textId="77777777" w:rsidR="00761CA5" w:rsidRPr="00866D19" w:rsidRDefault="00761CA5" w:rsidP="00866D19">
            <w:pPr>
              <w:spacing w:after="0"/>
            </w:pPr>
          </w:p>
        </w:tc>
        <w:tc>
          <w:tcPr>
            <w:tcW w:w="0" w:type="auto"/>
            <w:shd w:val="clear" w:color="auto" w:fill="auto"/>
            <w:vAlign w:val="center"/>
          </w:tcPr>
          <w:p w14:paraId="011AF29D" w14:textId="77777777" w:rsidR="00761CA5" w:rsidRPr="00866D19" w:rsidRDefault="00761CA5" w:rsidP="00866D19">
            <w:pPr>
              <w:spacing w:after="0"/>
            </w:pPr>
            <w:r w:rsidRPr="00866D19">
              <w:t>Type C</w:t>
            </w:r>
          </w:p>
        </w:tc>
      </w:tr>
      <w:tr w:rsidR="00761CA5" w:rsidRPr="00866D19" w14:paraId="78FE0612" w14:textId="77777777" w:rsidTr="00726AED">
        <w:trPr>
          <w:trHeight w:val="20"/>
        </w:trPr>
        <w:tc>
          <w:tcPr>
            <w:tcW w:w="0" w:type="auto"/>
            <w:vMerge/>
            <w:vAlign w:val="center"/>
          </w:tcPr>
          <w:p w14:paraId="294D008A" w14:textId="77777777" w:rsidR="00761CA5" w:rsidRPr="00866D19" w:rsidRDefault="00761CA5" w:rsidP="00866D19">
            <w:pPr>
              <w:spacing w:after="0"/>
            </w:pPr>
          </w:p>
        </w:tc>
        <w:tc>
          <w:tcPr>
            <w:tcW w:w="0" w:type="auto"/>
            <w:vAlign w:val="center"/>
          </w:tcPr>
          <w:p w14:paraId="0A1A7C8C" w14:textId="77777777" w:rsidR="00761CA5" w:rsidRPr="00866D19" w:rsidRDefault="00761CA5" w:rsidP="00866D19">
            <w:pPr>
              <w:spacing w:after="0"/>
            </w:pPr>
            <w:r w:rsidRPr="00866D19">
              <w:t>Type 2 QCL information</w:t>
            </w:r>
          </w:p>
        </w:tc>
        <w:tc>
          <w:tcPr>
            <w:tcW w:w="0" w:type="auto"/>
            <w:shd w:val="clear" w:color="auto" w:fill="auto"/>
            <w:vAlign w:val="center"/>
          </w:tcPr>
          <w:p w14:paraId="3528B9D9" w14:textId="77777777" w:rsidR="00761CA5" w:rsidRPr="00866D19" w:rsidRDefault="00761CA5" w:rsidP="00866D19">
            <w:pPr>
              <w:spacing w:after="0"/>
            </w:pPr>
            <w:r w:rsidRPr="00866D19">
              <w:t>SSB index</w:t>
            </w:r>
          </w:p>
        </w:tc>
        <w:tc>
          <w:tcPr>
            <w:tcW w:w="0" w:type="auto"/>
          </w:tcPr>
          <w:p w14:paraId="766E97C0" w14:textId="77777777" w:rsidR="00761CA5" w:rsidRPr="00866D19" w:rsidRDefault="00761CA5" w:rsidP="00866D19">
            <w:pPr>
              <w:spacing w:after="0"/>
            </w:pPr>
          </w:p>
        </w:tc>
        <w:tc>
          <w:tcPr>
            <w:tcW w:w="0" w:type="auto"/>
            <w:shd w:val="clear" w:color="auto" w:fill="auto"/>
            <w:vAlign w:val="center"/>
          </w:tcPr>
          <w:p w14:paraId="0BC0A81D" w14:textId="77777777" w:rsidR="00761CA5" w:rsidRPr="00866D19" w:rsidRDefault="00761CA5" w:rsidP="00866D19">
            <w:pPr>
              <w:spacing w:after="0"/>
            </w:pPr>
            <w:r w:rsidRPr="00866D19">
              <w:t>SSB #7</w:t>
            </w:r>
          </w:p>
        </w:tc>
      </w:tr>
      <w:tr w:rsidR="00761CA5" w:rsidRPr="00866D19" w14:paraId="4963AFAE" w14:textId="77777777" w:rsidTr="00726AED">
        <w:trPr>
          <w:trHeight w:val="20"/>
        </w:trPr>
        <w:tc>
          <w:tcPr>
            <w:tcW w:w="0" w:type="auto"/>
            <w:vMerge/>
            <w:vAlign w:val="center"/>
          </w:tcPr>
          <w:p w14:paraId="443BE0D1" w14:textId="77777777" w:rsidR="00761CA5" w:rsidRPr="00866D19" w:rsidRDefault="00761CA5" w:rsidP="00866D19">
            <w:pPr>
              <w:spacing w:after="0"/>
            </w:pPr>
          </w:p>
        </w:tc>
        <w:tc>
          <w:tcPr>
            <w:tcW w:w="0" w:type="auto"/>
            <w:vAlign w:val="center"/>
          </w:tcPr>
          <w:p w14:paraId="482C8A91" w14:textId="77777777" w:rsidR="00761CA5" w:rsidRPr="00866D19" w:rsidRDefault="00761CA5" w:rsidP="00866D19">
            <w:pPr>
              <w:spacing w:after="0"/>
            </w:pPr>
          </w:p>
        </w:tc>
        <w:tc>
          <w:tcPr>
            <w:tcW w:w="0" w:type="auto"/>
            <w:shd w:val="clear" w:color="auto" w:fill="auto"/>
            <w:vAlign w:val="center"/>
          </w:tcPr>
          <w:p w14:paraId="6FCCB1F1" w14:textId="77777777" w:rsidR="00761CA5" w:rsidRPr="00866D19" w:rsidRDefault="00761CA5" w:rsidP="00866D19">
            <w:pPr>
              <w:spacing w:after="0"/>
            </w:pPr>
            <w:r w:rsidRPr="00866D19">
              <w:t>QCL Type</w:t>
            </w:r>
          </w:p>
        </w:tc>
        <w:tc>
          <w:tcPr>
            <w:tcW w:w="0" w:type="auto"/>
          </w:tcPr>
          <w:p w14:paraId="1AD35F84" w14:textId="77777777" w:rsidR="00761CA5" w:rsidRPr="00866D19" w:rsidRDefault="00761CA5" w:rsidP="00866D19">
            <w:pPr>
              <w:spacing w:after="0"/>
            </w:pPr>
          </w:p>
        </w:tc>
        <w:tc>
          <w:tcPr>
            <w:tcW w:w="0" w:type="auto"/>
            <w:shd w:val="clear" w:color="auto" w:fill="auto"/>
            <w:vAlign w:val="center"/>
          </w:tcPr>
          <w:p w14:paraId="3A041342" w14:textId="77777777" w:rsidR="00761CA5" w:rsidRPr="00866D19" w:rsidRDefault="00761CA5" w:rsidP="00866D19">
            <w:pPr>
              <w:spacing w:after="0"/>
            </w:pPr>
            <w:r w:rsidRPr="00866D19">
              <w:t>Type D</w:t>
            </w:r>
          </w:p>
        </w:tc>
      </w:tr>
      <w:tr w:rsidR="00761CA5" w:rsidRPr="00866D19" w14:paraId="7DB7F0D4" w14:textId="77777777" w:rsidTr="00726AED">
        <w:trPr>
          <w:trHeight w:val="20"/>
        </w:trPr>
        <w:tc>
          <w:tcPr>
            <w:tcW w:w="0" w:type="auto"/>
            <w:gridSpan w:val="3"/>
            <w:shd w:val="clear" w:color="auto" w:fill="auto"/>
            <w:vAlign w:val="center"/>
            <w:hideMark/>
          </w:tcPr>
          <w:p w14:paraId="105784D9" w14:textId="77777777" w:rsidR="00761CA5" w:rsidRPr="00866D19" w:rsidRDefault="00761CA5" w:rsidP="00866D19">
            <w:pPr>
              <w:spacing w:after="0"/>
            </w:pPr>
            <w:r w:rsidRPr="00866D19">
              <w:t>Number of HARQ Processes</w:t>
            </w:r>
          </w:p>
        </w:tc>
        <w:tc>
          <w:tcPr>
            <w:tcW w:w="0" w:type="auto"/>
          </w:tcPr>
          <w:p w14:paraId="08903C1F" w14:textId="77777777" w:rsidR="00761CA5" w:rsidRPr="00866D19" w:rsidRDefault="00761CA5" w:rsidP="00866D19">
            <w:pPr>
              <w:spacing w:after="0"/>
            </w:pPr>
          </w:p>
        </w:tc>
        <w:tc>
          <w:tcPr>
            <w:tcW w:w="0" w:type="auto"/>
            <w:shd w:val="clear" w:color="auto" w:fill="auto"/>
            <w:vAlign w:val="center"/>
            <w:hideMark/>
          </w:tcPr>
          <w:p w14:paraId="205F2916" w14:textId="77777777" w:rsidR="00761CA5" w:rsidRPr="00866D19" w:rsidRDefault="00761CA5" w:rsidP="00866D19">
            <w:pPr>
              <w:spacing w:after="0"/>
            </w:pPr>
            <w:r w:rsidRPr="00866D19">
              <w:t>8</w:t>
            </w:r>
          </w:p>
        </w:tc>
      </w:tr>
      <w:tr w:rsidR="00761CA5" w:rsidRPr="00866D19" w14:paraId="7F535670" w14:textId="77777777" w:rsidTr="00726AED">
        <w:trPr>
          <w:trHeight w:val="20"/>
        </w:trPr>
        <w:tc>
          <w:tcPr>
            <w:tcW w:w="0" w:type="auto"/>
            <w:gridSpan w:val="3"/>
            <w:shd w:val="clear" w:color="auto" w:fill="auto"/>
            <w:vAlign w:val="center"/>
            <w:hideMark/>
          </w:tcPr>
          <w:p w14:paraId="149EEBEE" w14:textId="77777777" w:rsidR="00761CA5" w:rsidRPr="00866D19" w:rsidRDefault="00761CA5" w:rsidP="00866D19">
            <w:pPr>
              <w:spacing w:after="0"/>
            </w:pPr>
            <w:r w:rsidRPr="00866D19">
              <w:t>The number of slots between PDSCH and corresponding HARQ-ACK information</w:t>
            </w:r>
          </w:p>
        </w:tc>
        <w:tc>
          <w:tcPr>
            <w:tcW w:w="0" w:type="auto"/>
          </w:tcPr>
          <w:p w14:paraId="2FCDC721" w14:textId="77777777" w:rsidR="00761CA5" w:rsidRPr="00866D19" w:rsidRDefault="00761CA5" w:rsidP="00866D19">
            <w:pPr>
              <w:spacing w:after="0"/>
            </w:pPr>
          </w:p>
        </w:tc>
        <w:tc>
          <w:tcPr>
            <w:tcW w:w="0" w:type="auto"/>
            <w:shd w:val="clear" w:color="auto" w:fill="auto"/>
            <w:vAlign w:val="center"/>
            <w:hideMark/>
          </w:tcPr>
          <w:p w14:paraId="045D0346" w14:textId="77777777" w:rsidR="00761CA5" w:rsidRPr="00866D19" w:rsidRDefault="00761CA5" w:rsidP="00866D19">
            <w:pPr>
              <w:spacing w:after="0"/>
            </w:pPr>
            <w:r w:rsidRPr="00866D19">
              <w:t>Specific to each TDD UL-DL pattern and as defined in Annex A.1.3</w:t>
            </w:r>
          </w:p>
        </w:tc>
      </w:tr>
    </w:tbl>
    <w:p w14:paraId="3B2807DD" w14:textId="77777777" w:rsidR="00761CA5" w:rsidRDefault="00761CA5" w:rsidP="00761CA5">
      <w:pPr>
        <w:rPr>
          <w:i/>
          <w:color w:val="0070C0"/>
          <w:lang w:val="en-US" w:eastAsia="zh-CN"/>
        </w:rPr>
      </w:pPr>
    </w:p>
    <w:p w14:paraId="09C288D3" w14:textId="77777777" w:rsidR="00761CA5" w:rsidRDefault="00761CA5" w:rsidP="00761CA5">
      <w:pPr>
        <w:rPr>
          <w:i/>
          <w:color w:val="0070C0"/>
          <w:lang w:val="en-US" w:eastAsia="zh-CN"/>
        </w:rPr>
      </w:pPr>
    </w:p>
    <w:p w14:paraId="0707AA79" w14:textId="60F02571" w:rsidR="00761CA5" w:rsidRPr="00866D19" w:rsidRDefault="00761CA5" w:rsidP="00866D19">
      <w:pPr>
        <w:spacing w:after="0"/>
        <w:rPr>
          <w:b/>
          <w:bCs/>
        </w:rPr>
      </w:pPr>
      <w:r w:rsidRPr="00866D19">
        <w:rPr>
          <w:b/>
          <w:bCs/>
        </w:rPr>
        <w:t xml:space="preserve">Topic #4: </w:t>
      </w:r>
      <w:r w:rsidRPr="00866D19">
        <w:t>Demodu</w:t>
      </w:r>
      <w:r w:rsidR="00866D19" w:rsidRPr="00866D19">
        <w:t>l</w:t>
      </w:r>
      <w:r w:rsidRPr="00866D19">
        <w:t xml:space="preserve">ation requirements for tunnel scenario   </w:t>
      </w:r>
    </w:p>
    <w:p w14:paraId="4C2390B0" w14:textId="77777777" w:rsidR="00761CA5" w:rsidRPr="00866D19" w:rsidRDefault="00761CA5" w:rsidP="00866D19">
      <w:pPr>
        <w:spacing w:after="0"/>
        <w:rPr>
          <w:b/>
          <w:bCs/>
        </w:rPr>
      </w:pPr>
      <w:r w:rsidRPr="00866D19">
        <w:rPr>
          <w:b/>
          <w:bCs/>
        </w:rPr>
        <w:t xml:space="preserve">Sub-topic 4-1: </w:t>
      </w:r>
      <w:r w:rsidRPr="00866D19">
        <w:t>Test Scope of demodulation requirements of tunnel scenario</w:t>
      </w:r>
    </w:p>
    <w:p w14:paraId="0B729AA4" w14:textId="77777777" w:rsidR="00761CA5" w:rsidRPr="00E2511D" w:rsidRDefault="00761CA5" w:rsidP="00E2511D">
      <w:pPr>
        <w:spacing w:after="0"/>
      </w:pPr>
      <w:r w:rsidRPr="00E2511D">
        <w:t>Issue 4-1-1: Whether to define UE demodulation requirements for tunnel deployment scenario in FR2 HST</w:t>
      </w:r>
    </w:p>
    <w:p w14:paraId="46A32BDE" w14:textId="77777777" w:rsidR="00761CA5" w:rsidRPr="00E023A4" w:rsidRDefault="00761CA5" w:rsidP="00E2511D">
      <w:pPr>
        <w:spacing w:after="0"/>
        <w:rPr>
          <w:szCs w:val="24"/>
          <w:lang w:eastAsia="zh-CN"/>
        </w:rPr>
      </w:pPr>
      <w:r w:rsidRPr="00E2511D">
        <w:rPr>
          <w:szCs w:val="24"/>
          <w:lang w:eastAsia="zh-CN"/>
        </w:rPr>
        <w:t xml:space="preserve">Way forward: </w:t>
      </w:r>
    </w:p>
    <w:p w14:paraId="7CD6B684" w14:textId="77777777" w:rsidR="00761CA5" w:rsidRPr="00E2511D" w:rsidRDefault="00761CA5" w:rsidP="00E2511D">
      <w:pPr>
        <w:numPr>
          <w:ilvl w:val="0"/>
          <w:numId w:val="9"/>
        </w:numPr>
        <w:overflowPunct/>
        <w:autoSpaceDE/>
        <w:autoSpaceDN/>
        <w:adjustRightInd/>
        <w:spacing w:after="0"/>
        <w:ind w:left="720"/>
        <w:textAlignment w:val="auto"/>
        <w:rPr>
          <w:bCs/>
          <w:lang w:eastAsia="zh-CN"/>
        </w:rPr>
      </w:pPr>
      <w:r w:rsidRPr="00E2511D">
        <w:rPr>
          <w:bCs/>
          <w:lang w:eastAsia="zh-CN"/>
        </w:rPr>
        <w:t>Option 1</w:t>
      </w:r>
    </w:p>
    <w:p w14:paraId="5424E21C" w14:textId="77777777" w:rsidR="00761CA5" w:rsidRPr="00E2511D" w:rsidRDefault="00761CA5" w:rsidP="00E2511D">
      <w:pPr>
        <w:pStyle w:val="aff9"/>
        <w:numPr>
          <w:ilvl w:val="1"/>
          <w:numId w:val="12"/>
        </w:numPr>
        <w:ind w:leftChars="0"/>
        <w:rPr>
          <w:rFonts w:ascii="Times New Roman" w:hAnsi="Times New Roman"/>
          <w:sz w:val="20"/>
          <w:szCs w:val="20"/>
          <w:lang w:eastAsia="zh-CN"/>
        </w:rPr>
      </w:pPr>
      <w:r w:rsidRPr="00E2511D">
        <w:rPr>
          <w:rFonts w:ascii="Times New Roman" w:hAnsi="Times New Roman"/>
          <w:sz w:val="20"/>
          <w:szCs w:val="20"/>
          <w:lang w:eastAsia="zh-CN"/>
        </w:rPr>
        <w:t>Introduce the UE demodulation requirements with DPS transmission scheme with 1a and 1b for tunnel scenario.</w:t>
      </w:r>
    </w:p>
    <w:p w14:paraId="26032543" w14:textId="77777777" w:rsidR="00761CA5" w:rsidRPr="00E2511D" w:rsidRDefault="00761CA5" w:rsidP="00E2511D">
      <w:pPr>
        <w:pStyle w:val="aff9"/>
        <w:numPr>
          <w:ilvl w:val="2"/>
          <w:numId w:val="12"/>
        </w:numPr>
        <w:ind w:leftChars="0"/>
        <w:rPr>
          <w:rFonts w:ascii="Times New Roman" w:hAnsi="Times New Roman"/>
          <w:sz w:val="20"/>
          <w:szCs w:val="20"/>
          <w:lang w:eastAsia="zh-CN"/>
        </w:rPr>
      </w:pPr>
      <w:r w:rsidRPr="00E2511D">
        <w:rPr>
          <w:rFonts w:ascii="Times New Roman" w:hAnsi="Times New Roman"/>
          <w:sz w:val="20"/>
          <w:szCs w:val="20"/>
          <w:lang w:eastAsia="zh-CN"/>
        </w:rPr>
        <w:t>Uni-directional with DPS scheme 1b</w:t>
      </w:r>
    </w:p>
    <w:p w14:paraId="61B9540E" w14:textId="77777777" w:rsidR="00761CA5" w:rsidRPr="00E2511D" w:rsidRDefault="00761CA5" w:rsidP="00E2511D">
      <w:pPr>
        <w:pStyle w:val="aff9"/>
        <w:numPr>
          <w:ilvl w:val="2"/>
          <w:numId w:val="12"/>
        </w:numPr>
        <w:ind w:leftChars="0"/>
        <w:rPr>
          <w:rFonts w:ascii="Times New Roman" w:hAnsi="Times New Roman"/>
          <w:sz w:val="20"/>
          <w:szCs w:val="20"/>
          <w:lang w:eastAsia="zh-CN"/>
        </w:rPr>
      </w:pPr>
      <w:r w:rsidRPr="00E2511D">
        <w:rPr>
          <w:rFonts w:ascii="Times New Roman" w:hAnsi="Times New Roman"/>
          <w:sz w:val="20"/>
          <w:szCs w:val="20"/>
          <w:lang w:eastAsia="zh-CN"/>
        </w:rPr>
        <w:t>Bi-directional with DPS scheme 1a</w:t>
      </w:r>
    </w:p>
    <w:p w14:paraId="1DDA7953" w14:textId="77777777" w:rsidR="00761CA5" w:rsidRPr="00E2511D" w:rsidRDefault="00761CA5" w:rsidP="00E2511D">
      <w:pPr>
        <w:numPr>
          <w:ilvl w:val="0"/>
          <w:numId w:val="9"/>
        </w:numPr>
        <w:overflowPunct/>
        <w:autoSpaceDE/>
        <w:autoSpaceDN/>
        <w:adjustRightInd/>
        <w:spacing w:after="0"/>
        <w:ind w:left="720"/>
        <w:textAlignment w:val="auto"/>
        <w:rPr>
          <w:bCs/>
          <w:lang w:eastAsia="zh-CN"/>
        </w:rPr>
      </w:pPr>
      <w:r w:rsidRPr="00E2511D">
        <w:rPr>
          <w:bCs/>
          <w:lang w:eastAsia="zh-CN"/>
        </w:rPr>
        <w:t>Option 2</w:t>
      </w:r>
    </w:p>
    <w:p w14:paraId="616D2FA1" w14:textId="77777777" w:rsidR="00761CA5" w:rsidRPr="00E2511D" w:rsidRDefault="00761CA5" w:rsidP="00E2511D">
      <w:pPr>
        <w:pStyle w:val="aff9"/>
        <w:numPr>
          <w:ilvl w:val="1"/>
          <w:numId w:val="12"/>
        </w:numPr>
        <w:ind w:leftChars="0"/>
        <w:rPr>
          <w:rFonts w:ascii="Times New Roman" w:hAnsi="Times New Roman"/>
          <w:sz w:val="20"/>
          <w:szCs w:val="20"/>
          <w:lang w:eastAsia="zh-CN"/>
        </w:rPr>
      </w:pPr>
      <w:r w:rsidRPr="00E2511D">
        <w:rPr>
          <w:rFonts w:ascii="Times New Roman" w:hAnsi="Times New Roman"/>
          <w:sz w:val="20"/>
          <w:szCs w:val="20"/>
          <w:lang w:eastAsia="zh-CN"/>
        </w:rPr>
        <w:t>RAN4 to define new demodulation requirements for tunnel deployment scenario only if a new channel model in the tunnel is introduced.</w:t>
      </w:r>
    </w:p>
    <w:p w14:paraId="34C92275" w14:textId="77777777" w:rsidR="00761CA5" w:rsidRPr="00E2511D" w:rsidRDefault="00761CA5" w:rsidP="00E2511D">
      <w:pPr>
        <w:numPr>
          <w:ilvl w:val="0"/>
          <w:numId w:val="9"/>
        </w:numPr>
        <w:overflowPunct/>
        <w:autoSpaceDE/>
        <w:autoSpaceDN/>
        <w:adjustRightInd/>
        <w:spacing w:after="0"/>
        <w:ind w:left="720"/>
        <w:textAlignment w:val="auto"/>
        <w:rPr>
          <w:bCs/>
          <w:lang w:eastAsia="zh-CN"/>
        </w:rPr>
      </w:pPr>
      <w:r w:rsidRPr="00E2511D">
        <w:rPr>
          <w:bCs/>
          <w:lang w:eastAsia="zh-CN"/>
        </w:rPr>
        <w:t>Option 3</w:t>
      </w:r>
    </w:p>
    <w:p w14:paraId="233BBCB8" w14:textId="77777777" w:rsidR="00761CA5" w:rsidRPr="00E2511D" w:rsidRDefault="00761CA5" w:rsidP="00E2511D">
      <w:pPr>
        <w:pStyle w:val="aff9"/>
        <w:numPr>
          <w:ilvl w:val="1"/>
          <w:numId w:val="12"/>
        </w:numPr>
        <w:ind w:leftChars="0"/>
        <w:rPr>
          <w:rFonts w:ascii="Times New Roman" w:hAnsi="Times New Roman"/>
          <w:sz w:val="20"/>
          <w:szCs w:val="20"/>
          <w:lang w:eastAsia="zh-CN"/>
        </w:rPr>
      </w:pPr>
      <w:r w:rsidRPr="00E2511D">
        <w:rPr>
          <w:rFonts w:ascii="Times New Roman" w:hAnsi="Times New Roman"/>
          <w:sz w:val="20"/>
          <w:szCs w:val="20"/>
          <w:lang w:eastAsia="zh-CN"/>
        </w:rPr>
        <w:t>RAN4 should agree to not introduce dedicated Demodulation requirements for Tunnel Deployment, considering this scenario covered by existing test cases;</w:t>
      </w:r>
    </w:p>
    <w:p w14:paraId="45C3ACFE" w14:textId="77777777" w:rsidR="00761CA5" w:rsidRPr="00E2511D" w:rsidRDefault="00761CA5" w:rsidP="00E2511D">
      <w:pPr>
        <w:numPr>
          <w:ilvl w:val="0"/>
          <w:numId w:val="9"/>
        </w:numPr>
        <w:overflowPunct/>
        <w:autoSpaceDE/>
        <w:autoSpaceDN/>
        <w:adjustRightInd/>
        <w:spacing w:after="0"/>
        <w:ind w:left="720"/>
        <w:textAlignment w:val="auto"/>
        <w:rPr>
          <w:bCs/>
          <w:lang w:eastAsia="zh-CN"/>
        </w:rPr>
      </w:pPr>
      <w:r w:rsidRPr="00E2511D">
        <w:rPr>
          <w:rFonts w:hint="eastAsia"/>
          <w:bCs/>
          <w:lang w:eastAsia="zh-CN"/>
        </w:rPr>
        <w:t>O</w:t>
      </w:r>
      <w:r w:rsidRPr="00E2511D">
        <w:rPr>
          <w:bCs/>
          <w:lang w:eastAsia="zh-CN"/>
        </w:rPr>
        <w:t>ption 4</w:t>
      </w:r>
    </w:p>
    <w:p w14:paraId="7ED0776B" w14:textId="77777777" w:rsidR="00761CA5" w:rsidRPr="00E2511D" w:rsidRDefault="00761CA5" w:rsidP="00E2511D">
      <w:pPr>
        <w:pStyle w:val="aff9"/>
        <w:numPr>
          <w:ilvl w:val="1"/>
          <w:numId w:val="12"/>
        </w:numPr>
        <w:ind w:leftChars="0"/>
        <w:rPr>
          <w:rFonts w:ascii="Times New Roman" w:hAnsi="Times New Roman"/>
          <w:sz w:val="20"/>
          <w:szCs w:val="20"/>
          <w:lang w:eastAsia="zh-CN"/>
        </w:rPr>
      </w:pPr>
      <w:r w:rsidRPr="00E2511D">
        <w:rPr>
          <w:rFonts w:ascii="Times New Roman" w:hAnsi="Times New Roman"/>
          <w:sz w:val="20"/>
          <w:szCs w:val="20"/>
          <w:lang w:eastAsia="zh-CN"/>
        </w:rPr>
        <w:t>UE demodulation requirements can be defined only if new channel model with multi-path propagation introduced.</w:t>
      </w:r>
    </w:p>
    <w:p w14:paraId="1E823A56" w14:textId="77777777" w:rsidR="00761CA5" w:rsidRDefault="00761CA5" w:rsidP="00761CA5">
      <w:pPr>
        <w:rPr>
          <w:b/>
          <w:u w:val="single"/>
          <w:lang w:eastAsia="ko-KR"/>
        </w:rPr>
      </w:pPr>
    </w:p>
    <w:p w14:paraId="0504AF77" w14:textId="77777777" w:rsidR="00761CA5" w:rsidRPr="00E2511D" w:rsidRDefault="00761CA5" w:rsidP="00E2511D">
      <w:pPr>
        <w:spacing w:after="0"/>
      </w:pPr>
      <w:r w:rsidRPr="00E2511D">
        <w:t>Issue 4-1-2: Whether to define BS demodulation requirements for tunnel deployment scenario in FR2 HST</w:t>
      </w:r>
    </w:p>
    <w:p w14:paraId="1FCC20E1" w14:textId="77777777" w:rsidR="00761CA5" w:rsidRPr="00E023A4" w:rsidRDefault="00761CA5" w:rsidP="00E2511D">
      <w:pPr>
        <w:spacing w:after="0"/>
        <w:rPr>
          <w:szCs w:val="24"/>
          <w:lang w:eastAsia="zh-CN"/>
        </w:rPr>
      </w:pPr>
      <w:r w:rsidRPr="00E2511D">
        <w:rPr>
          <w:szCs w:val="24"/>
          <w:lang w:eastAsia="zh-CN"/>
        </w:rPr>
        <w:t xml:space="preserve">Way forward: </w:t>
      </w:r>
    </w:p>
    <w:p w14:paraId="75161780" w14:textId="77777777" w:rsidR="00761CA5" w:rsidRPr="00E2511D" w:rsidRDefault="00761CA5" w:rsidP="00E2511D">
      <w:pPr>
        <w:numPr>
          <w:ilvl w:val="0"/>
          <w:numId w:val="9"/>
        </w:numPr>
        <w:overflowPunct/>
        <w:autoSpaceDE/>
        <w:autoSpaceDN/>
        <w:adjustRightInd/>
        <w:spacing w:after="0"/>
        <w:ind w:left="720"/>
        <w:textAlignment w:val="auto"/>
        <w:rPr>
          <w:bCs/>
          <w:lang w:eastAsia="zh-CN"/>
        </w:rPr>
      </w:pPr>
      <w:r w:rsidRPr="00E2511D">
        <w:rPr>
          <w:bCs/>
          <w:lang w:eastAsia="zh-CN"/>
        </w:rPr>
        <w:t xml:space="preserve">Option 1 </w:t>
      </w:r>
    </w:p>
    <w:p w14:paraId="6B907971" w14:textId="77777777" w:rsidR="00761CA5" w:rsidRPr="00E2511D" w:rsidRDefault="00761CA5" w:rsidP="00E2511D">
      <w:pPr>
        <w:pStyle w:val="aff9"/>
        <w:numPr>
          <w:ilvl w:val="1"/>
          <w:numId w:val="12"/>
        </w:numPr>
        <w:ind w:leftChars="0"/>
        <w:rPr>
          <w:rFonts w:ascii="Times New Roman" w:hAnsi="Times New Roman"/>
          <w:sz w:val="20"/>
          <w:szCs w:val="20"/>
          <w:lang w:eastAsia="zh-CN"/>
        </w:rPr>
      </w:pPr>
      <w:r w:rsidRPr="00E2511D">
        <w:rPr>
          <w:rFonts w:ascii="Times New Roman" w:hAnsi="Times New Roman"/>
          <w:sz w:val="20"/>
          <w:szCs w:val="20"/>
          <w:lang w:eastAsia="zh-CN"/>
        </w:rPr>
        <w:t xml:space="preserve">Introduce single set requirement for PUSCH in tunnel scenario based on Bi-directional scenario in the tunnel </w:t>
      </w:r>
      <w:r w:rsidRPr="00E2511D">
        <w:rPr>
          <w:rFonts w:ascii="Times New Roman" w:hAnsi="Times New Roman"/>
          <w:sz w:val="20"/>
          <w:szCs w:val="20"/>
          <w:lang w:eastAsia="zh-CN"/>
        </w:rPr>
        <w:lastRenderedPageBreak/>
        <w:t>scenario.</w:t>
      </w:r>
    </w:p>
    <w:p w14:paraId="208FCC47" w14:textId="77777777" w:rsidR="00761CA5" w:rsidRPr="00E2511D" w:rsidRDefault="00761CA5" w:rsidP="00E2511D">
      <w:pPr>
        <w:numPr>
          <w:ilvl w:val="0"/>
          <w:numId w:val="9"/>
        </w:numPr>
        <w:overflowPunct/>
        <w:autoSpaceDE/>
        <w:autoSpaceDN/>
        <w:adjustRightInd/>
        <w:spacing w:after="0"/>
        <w:ind w:left="720"/>
        <w:textAlignment w:val="auto"/>
        <w:rPr>
          <w:bCs/>
          <w:lang w:eastAsia="zh-CN"/>
        </w:rPr>
      </w:pPr>
      <w:r w:rsidRPr="00E2511D">
        <w:rPr>
          <w:bCs/>
          <w:lang w:eastAsia="zh-CN"/>
        </w:rPr>
        <w:t>Option 2</w:t>
      </w:r>
    </w:p>
    <w:p w14:paraId="479C8CBF" w14:textId="77777777" w:rsidR="00761CA5" w:rsidRPr="00E2511D" w:rsidRDefault="00761CA5" w:rsidP="00E2511D">
      <w:pPr>
        <w:pStyle w:val="aff9"/>
        <w:numPr>
          <w:ilvl w:val="1"/>
          <w:numId w:val="12"/>
        </w:numPr>
        <w:ind w:leftChars="0"/>
        <w:rPr>
          <w:rFonts w:ascii="Times New Roman" w:hAnsi="Times New Roman"/>
          <w:sz w:val="20"/>
          <w:szCs w:val="20"/>
          <w:lang w:eastAsia="zh-CN"/>
        </w:rPr>
      </w:pPr>
      <w:r w:rsidRPr="00E2511D">
        <w:rPr>
          <w:rFonts w:ascii="Times New Roman" w:hAnsi="Times New Roman"/>
          <w:sz w:val="20"/>
          <w:szCs w:val="20"/>
          <w:lang w:eastAsia="zh-CN"/>
        </w:rPr>
        <w:t>RAN4 to define new demodulation requirements for tunnel deployment scenario only if a new channel model in the tunnel is introduced.</w:t>
      </w:r>
    </w:p>
    <w:p w14:paraId="5BD043C4" w14:textId="77777777" w:rsidR="00761CA5" w:rsidRPr="00E2511D" w:rsidRDefault="00761CA5" w:rsidP="00E2511D">
      <w:pPr>
        <w:pStyle w:val="aff9"/>
        <w:numPr>
          <w:ilvl w:val="1"/>
          <w:numId w:val="12"/>
        </w:numPr>
        <w:ind w:leftChars="0"/>
        <w:rPr>
          <w:rFonts w:ascii="Times New Roman" w:hAnsi="Times New Roman"/>
          <w:sz w:val="20"/>
          <w:szCs w:val="20"/>
          <w:lang w:eastAsia="zh-CN"/>
        </w:rPr>
      </w:pPr>
      <w:r w:rsidRPr="00E2511D">
        <w:rPr>
          <w:rFonts w:ascii="Times New Roman" w:hAnsi="Times New Roman"/>
          <w:sz w:val="20"/>
          <w:szCs w:val="20"/>
          <w:lang w:eastAsia="zh-CN"/>
        </w:rPr>
        <w:t>UE demodulation requirements can be defined only if new channel model with multi-path propagation introduced.</w:t>
      </w:r>
    </w:p>
    <w:p w14:paraId="5FC4A1E0" w14:textId="77777777" w:rsidR="00761CA5" w:rsidRPr="00E2511D" w:rsidRDefault="00761CA5" w:rsidP="00E2511D">
      <w:pPr>
        <w:numPr>
          <w:ilvl w:val="0"/>
          <w:numId w:val="9"/>
        </w:numPr>
        <w:overflowPunct/>
        <w:autoSpaceDE/>
        <w:autoSpaceDN/>
        <w:adjustRightInd/>
        <w:spacing w:after="0"/>
        <w:ind w:left="720"/>
        <w:textAlignment w:val="auto"/>
        <w:rPr>
          <w:bCs/>
          <w:lang w:eastAsia="zh-CN"/>
        </w:rPr>
      </w:pPr>
      <w:r w:rsidRPr="00E2511D">
        <w:rPr>
          <w:bCs/>
          <w:lang w:eastAsia="zh-CN"/>
        </w:rPr>
        <w:t xml:space="preserve">Option 3 </w:t>
      </w:r>
    </w:p>
    <w:p w14:paraId="1582E8E4" w14:textId="77777777" w:rsidR="00761CA5" w:rsidRPr="00E2511D" w:rsidRDefault="00761CA5" w:rsidP="00E2511D">
      <w:pPr>
        <w:pStyle w:val="aff9"/>
        <w:numPr>
          <w:ilvl w:val="1"/>
          <w:numId w:val="12"/>
        </w:numPr>
        <w:ind w:leftChars="0"/>
        <w:rPr>
          <w:rFonts w:ascii="Times New Roman" w:hAnsi="Times New Roman"/>
          <w:sz w:val="20"/>
          <w:szCs w:val="20"/>
          <w:lang w:eastAsia="zh-CN"/>
        </w:rPr>
      </w:pPr>
      <w:r w:rsidRPr="00E2511D">
        <w:rPr>
          <w:rFonts w:ascii="Times New Roman" w:hAnsi="Times New Roman"/>
          <w:sz w:val="20"/>
          <w:szCs w:val="20"/>
          <w:lang w:eastAsia="zh-CN"/>
        </w:rPr>
        <w:t>UE demodulation requirements can be defined only if new channel model with multi-path propagation introduced.</w:t>
      </w:r>
    </w:p>
    <w:p w14:paraId="5A2D367D" w14:textId="77777777" w:rsidR="00761CA5" w:rsidRPr="00A34331" w:rsidRDefault="00761CA5" w:rsidP="00761CA5">
      <w:pPr>
        <w:rPr>
          <w:szCs w:val="24"/>
          <w:lang w:eastAsia="zh-CN"/>
        </w:rPr>
      </w:pPr>
    </w:p>
    <w:p w14:paraId="03075744" w14:textId="405AECD0" w:rsidR="00701410" w:rsidRDefault="00701410" w:rsidP="00701410">
      <w:pPr>
        <w:pStyle w:val="40"/>
        <w:rPr>
          <w:lang w:eastAsia="ja-JP"/>
        </w:rPr>
      </w:pPr>
      <w:r w:rsidRPr="001C6B87">
        <w:rPr>
          <w:lang w:eastAsia="ja-JP"/>
        </w:rPr>
        <w:t>2.4.2</w:t>
      </w:r>
      <w:r w:rsidRPr="001C6B87">
        <w:rPr>
          <w:lang w:eastAsia="ja-JP"/>
        </w:rPr>
        <w:tab/>
        <w:t>Remaining Open issues</w:t>
      </w:r>
    </w:p>
    <w:p w14:paraId="5D9A2648" w14:textId="77777777" w:rsidR="00B44A0C" w:rsidRDefault="00B44A0C" w:rsidP="00B44A0C">
      <w:pPr>
        <w:spacing w:after="0"/>
        <w:rPr>
          <w:b/>
          <w:bCs/>
        </w:rPr>
      </w:pPr>
      <w:r w:rsidRPr="00DC19AC">
        <w:rPr>
          <w:b/>
          <w:bCs/>
        </w:rPr>
        <w:t xml:space="preserve">Core Part: </w:t>
      </w:r>
    </w:p>
    <w:p w14:paraId="7DBB7537" w14:textId="2324B740" w:rsidR="00B44A0C" w:rsidRDefault="00B44A0C" w:rsidP="00A41D17">
      <w:pPr>
        <w:numPr>
          <w:ilvl w:val="0"/>
          <w:numId w:val="10"/>
        </w:numPr>
        <w:spacing w:after="0"/>
      </w:pPr>
      <w:r>
        <w:t>S</w:t>
      </w:r>
      <w:r w:rsidRPr="008368B3">
        <w:t>imultaneous multi-panel operation for train roof-mounted FR2 high power devices</w:t>
      </w:r>
      <w:r>
        <w:t xml:space="preserve">: </w:t>
      </w:r>
    </w:p>
    <w:p w14:paraId="128490BA" w14:textId="5D41D3EA" w:rsidR="001C372D" w:rsidRDefault="001C372D" w:rsidP="00A41D17">
      <w:pPr>
        <w:numPr>
          <w:ilvl w:val="1"/>
          <w:numId w:val="10"/>
        </w:numPr>
        <w:spacing w:after="0"/>
      </w:pPr>
      <w:r>
        <w:t>FFS the requirement impact on s</w:t>
      </w:r>
      <w:r w:rsidRPr="001C372D">
        <w:t>cheduling availability of UE during RLM</w:t>
      </w:r>
      <w:r>
        <w:t>.</w:t>
      </w:r>
    </w:p>
    <w:p w14:paraId="1A2C98DD" w14:textId="52B55B83" w:rsidR="00416D69" w:rsidRPr="00416D69" w:rsidRDefault="00416D69" w:rsidP="00A41D17">
      <w:pPr>
        <w:numPr>
          <w:ilvl w:val="1"/>
          <w:numId w:val="10"/>
        </w:numPr>
        <w:spacing w:after="0"/>
      </w:pPr>
      <w:r>
        <w:t xml:space="preserve">CR drafting on RF requirement impact for </w:t>
      </w:r>
      <w:r w:rsidRPr="007A0131">
        <w:t>FR2 HST multi-panel RX</w:t>
      </w:r>
      <w:r w:rsidRPr="007A0131">
        <w:rPr>
          <w:lang w:val="en-US"/>
        </w:rPr>
        <w:t xml:space="preserve"> </w:t>
      </w:r>
      <w:r>
        <w:t xml:space="preserve"> </w:t>
      </w:r>
    </w:p>
    <w:p w14:paraId="1B8CAFC0" w14:textId="0A8B4710" w:rsidR="00B44A0C" w:rsidRPr="00781CFE" w:rsidRDefault="007A0131" w:rsidP="00A41D17">
      <w:pPr>
        <w:numPr>
          <w:ilvl w:val="1"/>
          <w:numId w:val="10"/>
        </w:numPr>
        <w:spacing w:after="0"/>
      </w:pPr>
      <w:r>
        <w:rPr>
          <w:rFonts w:eastAsiaTheme="minorEastAsia"/>
          <w:lang w:eastAsia="zh-CN"/>
        </w:rPr>
        <w:t xml:space="preserve">CR </w:t>
      </w:r>
      <w:r w:rsidR="00416D69">
        <w:rPr>
          <w:rFonts w:eastAsiaTheme="minorEastAsia"/>
          <w:lang w:eastAsia="zh-CN"/>
        </w:rPr>
        <w:t xml:space="preserve">drafting </w:t>
      </w:r>
      <w:r>
        <w:rPr>
          <w:rFonts w:eastAsiaTheme="minorEastAsia"/>
          <w:lang w:eastAsia="zh-CN"/>
        </w:rPr>
        <w:t xml:space="preserve">on </w:t>
      </w:r>
      <w:r w:rsidRPr="007A0131">
        <w:t>RRM requirement impact for FR2 HST multi-panel RX</w:t>
      </w:r>
      <w:r w:rsidR="00B44A0C" w:rsidRPr="007A0131">
        <w:rPr>
          <w:lang w:val="en-US"/>
        </w:rPr>
        <w:t xml:space="preserve"> </w:t>
      </w:r>
      <w:r w:rsidR="00B44A0C">
        <w:t xml:space="preserve"> </w:t>
      </w:r>
    </w:p>
    <w:p w14:paraId="7F3F1A75" w14:textId="6F66A797" w:rsidR="00B44A0C" w:rsidRDefault="00B44A0C" w:rsidP="00A41D17">
      <w:pPr>
        <w:numPr>
          <w:ilvl w:val="0"/>
          <w:numId w:val="10"/>
        </w:numPr>
        <w:spacing w:after="0"/>
      </w:pPr>
      <w:r>
        <w:t xml:space="preserve">Intra-band carrier aggregation scenario: </w:t>
      </w:r>
    </w:p>
    <w:p w14:paraId="2F5E3714" w14:textId="5EC0F415" w:rsidR="00F418E0" w:rsidRPr="00F418E0" w:rsidRDefault="00F418E0" w:rsidP="00F418E0">
      <w:pPr>
        <w:pStyle w:val="aff9"/>
        <w:numPr>
          <w:ilvl w:val="1"/>
          <w:numId w:val="10"/>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 xml:space="preserve">FFS </w:t>
      </w:r>
      <w:proofErr w:type="spellStart"/>
      <w:r w:rsidRPr="00F418E0">
        <w:rPr>
          <w:rFonts w:ascii="Times New Roman" w:eastAsiaTheme="minorEastAsia" w:hAnsi="Times New Roman"/>
          <w:kern w:val="0"/>
          <w:sz w:val="20"/>
          <w:szCs w:val="20"/>
          <w:lang w:val="en-GB" w:eastAsia="zh-CN"/>
        </w:rPr>
        <w:t>SCell</w:t>
      </w:r>
      <w:proofErr w:type="spellEnd"/>
      <w:r w:rsidRPr="00F418E0">
        <w:rPr>
          <w:rFonts w:ascii="Times New Roman" w:eastAsiaTheme="minorEastAsia" w:hAnsi="Times New Roman"/>
          <w:kern w:val="0"/>
          <w:sz w:val="20"/>
          <w:szCs w:val="20"/>
          <w:lang w:val="en-GB" w:eastAsia="zh-CN"/>
        </w:rPr>
        <w:t xml:space="preserve"> activation delay</w:t>
      </w:r>
      <w:r>
        <w:rPr>
          <w:rFonts w:ascii="Times New Roman" w:eastAsiaTheme="minorEastAsia" w:hAnsi="Times New Roman"/>
          <w:kern w:val="0"/>
          <w:sz w:val="20"/>
          <w:szCs w:val="20"/>
          <w:lang w:val="en-GB" w:eastAsia="zh-CN"/>
        </w:rPr>
        <w:t xml:space="preserve"> requirement for intra-band CA for FR2 HST UE. </w:t>
      </w:r>
    </w:p>
    <w:p w14:paraId="7877C4A9" w14:textId="6207D105" w:rsidR="00801B91" w:rsidRPr="00801B91" w:rsidRDefault="00801B91" w:rsidP="00A41D17">
      <w:pPr>
        <w:numPr>
          <w:ilvl w:val="1"/>
          <w:numId w:val="10"/>
        </w:numPr>
        <w:spacing w:after="0"/>
        <w:rPr>
          <w:rFonts w:eastAsiaTheme="minorEastAsia"/>
          <w:lang w:eastAsia="zh-CN"/>
        </w:rPr>
      </w:pPr>
      <w:r>
        <w:rPr>
          <w:rFonts w:eastAsiaTheme="minorEastAsia"/>
          <w:lang w:eastAsia="zh-CN"/>
        </w:rPr>
        <w:t xml:space="preserve">CR </w:t>
      </w:r>
      <w:r w:rsidR="00F418E0">
        <w:rPr>
          <w:rFonts w:eastAsiaTheme="minorEastAsia"/>
          <w:lang w:eastAsia="zh-CN"/>
        </w:rPr>
        <w:t xml:space="preserve">drafting </w:t>
      </w:r>
      <w:r>
        <w:rPr>
          <w:rFonts w:eastAsiaTheme="minorEastAsia"/>
          <w:lang w:eastAsia="zh-CN"/>
        </w:rPr>
        <w:t xml:space="preserve">on </w:t>
      </w:r>
      <w:r w:rsidRPr="00801B91">
        <w:rPr>
          <w:rFonts w:eastAsiaTheme="minorEastAsia"/>
          <w:lang w:eastAsia="zh-CN"/>
        </w:rPr>
        <w:t xml:space="preserve">RRM requirement impact for </w:t>
      </w:r>
      <w:r w:rsidR="000904B3" w:rsidRPr="000904B3">
        <w:rPr>
          <w:rFonts w:eastAsiaTheme="minorEastAsia"/>
          <w:lang w:eastAsia="zh-CN"/>
        </w:rPr>
        <w:t>FR2 HST CA</w:t>
      </w:r>
      <w:r w:rsidR="00B44A0C" w:rsidRPr="00801B91">
        <w:rPr>
          <w:rFonts w:eastAsiaTheme="minorEastAsia"/>
          <w:lang w:eastAsia="zh-CN"/>
        </w:rPr>
        <w:t xml:space="preserve"> </w:t>
      </w:r>
    </w:p>
    <w:p w14:paraId="674DD740" w14:textId="7A0A3686" w:rsidR="00801B91" w:rsidRDefault="00AC3BAD" w:rsidP="00A41D17">
      <w:pPr>
        <w:numPr>
          <w:ilvl w:val="0"/>
          <w:numId w:val="10"/>
        </w:numPr>
        <w:spacing w:after="0"/>
      </w:pPr>
      <w:r w:rsidRPr="00AC3BAD">
        <w:rPr>
          <w:rFonts w:eastAsia="宋体"/>
          <w:lang w:val="en-US" w:eastAsia="zh-CN"/>
        </w:rPr>
        <w:t xml:space="preserve">UL TX timing adjustment </w:t>
      </w:r>
    </w:p>
    <w:p w14:paraId="0F541BDC" w14:textId="18AA846D" w:rsidR="00F418E0" w:rsidRDefault="00F418E0" w:rsidP="00A41D17">
      <w:pPr>
        <w:numPr>
          <w:ilvl w:val="1"/>
          <w:numId w:val="10"/>
        </w:numPr>
        <w:spacing w:after="0"/>
        <w:rPr>
          <w:rFonts w:eastAsiaTheme="minorEastAsia"/>
          <w:lang w:eastAsia="zh-CN"/>
        </w:rPr>
      </w:pPr>
      <w:r>
        <w:rPr>
          <w:rFonts w:eastAsiaTheme="minorEastAsia"/>
          <w:lang w:eastAsia="zh-CN"/>
        </w:rPr>
        <w:t xml:space="preserve">CR drafting on timing and signalling characteristics related requirements for UL TX timing adjustment. </w:t>
      </w:r>
    </w:p>
    <w:p w14:paraId="2B6E0C70" w14:textId="4C2A56E3" w:rsidR="00801B91" w:rsidRPr="00AC3BAD" w:rsidRDefault="00F418E0" w:rsidP="00A41D17">
      <w:pPr>
        <w:numPr>
          <w:ilvl w:val="1"/>
          <w:numId w:val="10"/>
        </w:numPr>
        <w:spacing w:after="0"/>
        <w:rPr>
          <w:rFonts w:eastAsiaTheme="minorEastAsia"/>
          <w:lang w:eastAsia="zh-CN"/>
        </w:rPr>
      </w:pPr>
      <w:r>
        <w:rPr>
          <w:rFonts w:eastAsiaTheme="minorEastAsia"/>
          <w:lang w:eastAsia="zh-CN"/>
        </w:rPr>
        <w:t>Other issues: f</w:t>
      </w:r>
      <w:r w:rsidR="00AC3BAD">
        <w:rPr>
          <w:rFonts w:eastAsiaTheme="minorEastAsia"/>
          <w:lang w:eastAsia="zh-CN"/>
        </w:rPr>
        <w:t xml:space="preserve">urther study on </w:t>
      </w:r>
      <w:r w:rsidR="00004B3F" w:rsidRPr="00004B3F">
        <w:rPr>
          <w:rFonts w:eastAsiaTheme="minorEastAsia"/>
          <w:lang w:eastAsia="zh-CN"/>
        </w:rPr>
        <w:t>enhanced TCI States Activation/Deactivation</w:t>
      </w:r>
      <w:r w:rsidR="00004B3F">
        <w:rPr>
          <w:rFonts w:eastAsiaTheme="minorEastAsia"/>
          <w:lang w:eastAsia="zh-CN"/>
        </w:rPr>
        <w:t xml:space="preserve">, </w:t>
      </w:r>
      <w:r w:rsidR="00004B3F" w:rsidRPr="00004B3F">
        <w:rPr>
          <w:rFonts w:eastAsiaTheme="minorEastAsia"/>
          <w:lang w:eastAsia="zh-CN"/>
        </w:rPr>
        <w:t>UE MAC</w:t>
      </w:r>
      <w:r w:rsidR="00004B3F" w:rsidRPr="005D0BE0">
        <w:rPr>
          <w:rFonts w:eastAsiaTheme="minorEastAsia"/>
          <w:i/>
          <w:lang w:eastAsia="zh-CN"/>
        </w:rPr>
        <w:t xml:space="preserve"> </w:t>
      </w:r>
      <w:proofErr w:type="spellStart"/>
      <w:r w:rsidR="00004B3F" w:rsidRPr="005D0BE0">
        <w:rPr>
          <w:rFonts w:eastAsiaTheme="minorEastAsia"/>
          <w:i/>
          <w:lang w:eastAsia="zh-CN"/>
        </w:rPr>
        <w:t>timeAlignmentTimer</w:t>
      </w:r>
      <w:proofErr w:type="spellEnd"/>
      <w:r w:rsidR="00004B3F" w:rsidRPr="005D0BE0">
        <w:rPr>
          <w:rFonts w:eastAsiaTheme="minorEastAsia"/>
          <w:i/>
          <w:lang w:eastAsia="zh-CN"/>
        </w:rPr>
        <w:t xml:space="preserve"> </w:t>
      </w:r>
      <w:r w:rsidR="00004B3F" w:rsidRPr="00004B3F">
        <w:rPr>
          <w:rFonts w:eastAsiaTheme="minorEastAsia"/>
          <w:lang w:eastAsia="zh-CN"/>
        </w:rPr>
        <w:t>behaviour</w:t>
      </w:r>
      <w:r w:rsidR="00004B3F">
        <w:rPr>
          <w:rFonts w:eastAsiaTheme="minorEastAsia"/>
          <w:lang w:eastAsia="zh-CN"/>
        </w:rPr>
        <w:t>,</w:t>
      </w:r>
      <w:r w:rsidR="00004B3F" w:rsidRPr="00004B3F">
        <w:rPr>
          <w:rFonts w:eastAsiaTheme="minorEastAsia"/>
          <w:lang w:eastAsia="zh-CN"/>
        </w:rPr>
        <w:t xml:space="preserve"> </w:t>
      </w:r>
      <w:r w:rsidR="00004B3F">
        <w:rPr>
          <w:rFonts w:eastAsiaTheme="minorEastAsia"/>
          <w:lang w:eastAsia="zh-CN"/>
        </w:rPr>
        <w:t>a</w:t>
      </w:r>
      <w:r w:rsidR="00004B3F" w:rsidRPr="00004B3F">
        <w:rPr>
          <w:rFonts w:eastAsiaTheme="minorEastAsia"/>
          <w:lang w:eastAsia="zh-CN"/>
        </w:rPr>
        <w:t xml:space="preserve"> need for timing adjustment at UL spatial relation switch</w:t>
      </w:r>
      <w:r w:rsidR="00004B3F">
        <w:rPr>
          <w:rFonts w:eastAsiaTheme="minorEastAsia"/>
          <w:lang w:eastAsia="zh-CN"/>
        </w:rPr>
        <w:t xml:space="preserve">, </w:t>
      </w:r>
      <w:r w:rsidR="00004B3F">
        <w:rPr>
          <w:rFonts w:eastAsiaTheme="minorEastAsia" w:hint="eastAsia"/>
          <w:lang w:eastAsia="zh-CN"/>
        </w:rPr>
        <w:t>and</w:t>
      </w:r>
      <w:r w:rsidR="00004B3F">
        <w:rPr>
          <w:rFonts w:eastAsiaTheme="minorEastAsia"/>
          <w:lang w:eastAsia="zh-CN"/>
        </w:rPr>
        <w:t xml:space="preserve"> </w:t>
      </w:r>
      <w:r w:rsidR="005D0BE0">
        <w:rPr>
          <w:rFonts w:eastAsiaTheme="minorEastAsia"/>
          <w:lang w:eastAsia="zh-CN"/>
        </w:rPr>
        <w:t>a</w:t>
      </w:r>
      <w:r w:rsidR="00004B3F" w:rsidRPr="00004B3F">
        <w:rPr>
          <w:rFonts w:eastAsiaTheme="minorEastAsia"/>
          <w:lang w:eastAsia="zh-CN"/>
        </w:rPr>
        <w:t>pplicability of gradual timing adjustment in between one-shot large timing adjustments</w:t>
      </w:r>
    </w:p>
    <w:p w14:paraId="6552B42E" w14:textId="4CB15E7C" w:rsidR="00801B91" w:rsidRDefault="005D0BE0" w:rsidP="00A41D17">
      <w:pPr>
        <w:numPr>
          <w:ilvl w:val="0"/>
          <w:numId w:val="10"/>
        </w:numPr>
        <w:spacing w:after="0"/>
        <w:rPr>
          <w:rFonts w:eastAsia="宋体"/>
          <w:lang w:val="en-US" w:eastAsia="zh-CN"/>
        </w:rPr>
      </w:pPr>
      <w:r w:rsidRPr="005D0BE0">
        <w:rPr>
          <w:rFonts w:eastAsia="宋体"/>
          <w:lang w:val="en-US" w:eastAsia="zh-CN"/>
        </w:rPr>
        <w:t>Tunnel deployment</w:t>
      </w:r>
    </w:p>
    <w:p w14:paraId="42C6DE1E" w14:textId="2B60AB30" w:rsidR="00F418E0" w:rsidRPr="00F418E0" w:rsidRDefault="00F418E0" w:rsidP="00F418E0">
      <w:pPr>
        <w:numPr>
          <w:ilvl w:val="1"/>
          <w:numId w:val="10"/>
        </w:numPr>
        <w:spacing w:after="0"/>
        <w:rPr>
          <w:rFonts w:eastAsiaTheme="minorEastAsia"/>
          <w:lang w:eastAsia="zh-CN"/>
        </w:rPr>
      </w:pPr>
      <w:r w:rsidRPr="00F418E0">
        <w:rPr>
          <w:rFonts w:eastAsiaTheme="minorEastAsia"/>
          <w:lang w:eastAsia="zh-CN"/>
        </w:rPr>
        <w:t>FFS whether to restrict the use of DRX in tunnel deployment.</w:t>
      </w:r>
    </w:p>
    <w:p w14:paraId="4B829D5A" w14:textId="369416F2" w:rsidR="00ED201A" w:rsidRPr="00F418E0" w:rsidRDefault="00F418E0" w:rsidP="00F418E0">
      <w:pPr>
        <w:numPr>
          <w:ilvl w:val="1"/>
          <w:numId w:val="10"/>
        </w:numPr>
        <w:spacing w:after="0"/>
        <w:rPr>
          <w:rFonts w:eastAsiaTheme="minorEastAsia"/>
          <w:lang w:eastAsia="zh-CN"/>
        </w:rPr>
      </w:pPr>
      <w:r w:rsidRPr="00F418E0">
        <w:rPr>
          <w:rFonts w:eastAsiaTheme="minorEastAsia"/>
          <w:lang w:eastAsia="zh-CN"/>
        </w:rPr>
        <w:t>FFS whether indication of tunnel deployment is necessary</w:t>
      </w:r>
    </w:p>
    <w:p w14:paraId="3A8E6A74" w14:textId="6325CB1E" w:rsidR="00710268" w:rsidRPr="00B44A0C" w:rsidRDefault="00710268" w:rsidP="00DC19AC">
      <w:pPr>
        <w:spacing w:after="0"/>
      </w:pPr>
    </w:p>
    <w:p w14:paraId="322BF5B9" w14:textId="3BAEC37D" w:rsidR="00D36310" w:rsidRPr="00DC19AC" w:rsidRDefault="00D36310" w:rsidP="00DC19AC">
      <w:pPr>
        <w:spacing w:after="0"/>
        <w:rPr>
          <w:b/>
          <w:bCs/>
        </w:rPr>
      </w:pPr>
      <w:r w:rsidRPr="00DC19AC">
        <w:rPr>
          <w:b/>
          <w:bCs/>
        </w:rPr>
        <w:t xml:space="preserve">Performance Part: </w:t>
      </w:r>
    </w:p>
    <w:p w14:paraId="2259C60B" w14:textId="2BBDA9BF" w:rsidR="000E27E8" w:rsidRPr="000E27E8" w:rsidRDefault="000E27E8" w:rsidP="000E27E8">
      <w:pPr>
        <w:numPr>
          <w:ilvl w:val="0"/>
          <w:numId w:val="10"/>
        </w:numPr>
        <w:spacing w:after="0"/>
        <w:rPr>
          <w:rFonts w:eastAsia="宋体"/>
          <w:lang w:val="en-US" w:eastAsia="zh-CN"/>
        </w:rPr>
      </w:pPr>
      <w:r w:rsidRPr="000E27E8">
        <w:rPr>
          <w:rFonts w:eastAsia="宋体"/>
          <w:lang w:val="en-US" w:eastAsia="zh-CN"/>
        </w:rPr>
        <w:t xml:space="preserve">Specify the necessary RRM test cases based on the outcome on corresponding core part. </w:t>
      </w:r>
    </w:p>
    <w:p w14:paraId="690F5781" w14:textId="77777777" w:rsidR="000E27E8" w:rsidRPr="000E27E8" w:rsidRDefault="000E27E8" w:rsidP="000E27E8">
      <w:pPr>
        <w:numPr>
          <w:ilvl w:val="0"/>
          <w:numId w:val="10"/>
        </w:numPr>
        <w:spacing w:after="0"/>
        <w:rPr>
          <w:rFonts w:eastAsia="宋体"/>
          <w:lang w:val="en-US" w:eastAsia="zh-CN"/>
        </w:rPr>
      </w:pPr>
      <w:r w:rsidRPr="000E27E8">
        <w:rPr>
          <w:rFonts w:eastAsia="宋体"/>
          <w:lang w:val="en-US" w:eastAsia="zh-CN"/>
        </w:rPr>
        <w:t>Investigate and if needed specify the demodulation performance requirements for intra-band carrier aggregation (CA) HST scenario.</w:t>
      </w:r>
    </w:p>
    <w:p w14:paraId="0C9CE2F5" w14:textId="77777777" w:rsidR="000E27E8" w:rsidRPr="000E27E8" w:rsidRDefault="000E27E8" w:rsidP="000E27E8">
      <w:pPr>
        <w:numPr>
          <w:ilvl w:val="0"/>
          <w:numId w:val="10"/>
        </w:numPr>
        <w:spacing w:after="0"/>
        <w:rPr>
          <w:rFonts w:eastAsia="宋体"/>
          <w:lang w:val="en-US" w:eastAsia="zh-CN"/>
        </w:rPr>
      </w:pPr>
      <w:r w:rsidRPr="000E27E8">
        <w:rPr>
          <w:rFonts w:eastAsia="宋体"/>
          <w:lang w:val="en-US" w:eastAsia="zh-CN"/>
        </w:rPr>
        <w:t xml:space="preserve">Specify the necessary demodulation performance requirements for simultaneous multi-panel reception.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20"/>
      </w:pPr>
      <w:r>
        <w:t>4</w:t>
      </w:r>
      <w:r w:rsidR="005A6C96">
        <w:t>.</w:t>
      </w:r>
      <w:r w:rsidR="005A6C96">
        <w:tab/>
        <w:t>References</w:t>
      </w:r>
    </w:p>
    <w:p w14:paraId="337F318F" w14:textId="2FFB0483" w:rsidR="00B07A91"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5CD9C1" w14:textId="4DD58151" w:rsidR="00DF38F9" w:rsidRDefault="00DF38F9" w:rsidP="00DF38F9">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0</w:t>
      </w:r>
      <w:r w:rsidR="006F2329">
        <w:rPr>
          <w:rFonts w:eastAsia="等线"/>
          <w:bCs/>
          <w:color w:val="000000"/>
          <w:kern w:val="2"/>
          <w:u w:val="single"/>
          <w:lang w:val="en-US" w:eastAsia="zh-CN"/>
        </w:rPr>
        <w:t>6</w:t>
      </w:r>
      <w:r w:rsidR="00BD7C7E">
        <w:rPr>
          <w:rFonts w:eastAsia="等线"/>
          <w:bCs/>
          <w:color w:val="000000"/>
          <w:kern w:val="2"/>
          <w:u w:val="single"/>
          <w:lang w:val="en-US" w:eastAsia="zh-CN"/>
        </w:rPr>
        <w:t>-bis</w:t>
      </w:r>
      <w:r w:rsidRPr="00885102">
        <w:rPr>
          <w:rFonts w:eastAsia="等线"/>
          <w:bCs/>
          <w:color w:val="000000"/>
          <w:kern w:val="2"/>
          <w:u w:val="single"/>
          <w:lang w:val="en-US" w:eastAsia="zh-CN"/>
        </w:rPr>
        <w:t xml:space="preserve"> contributions:</w:t>
      </w:r>
    </w:p>
    <w:p w14:paraId="734AF89D" w14:textId="2A16111E" w:rsidR="00C4360C" w:rsidRDefault="00725A94" w:rsidP="00A41D17">
      <w:pPr>
        <w:pStyle w:val="aff9"/>
        <w:numPr>
          <w:ilvl w:val="0"/>
          <w:numId w:val="11"/>
        </w:numPr>
        <w:snapToGrid w:val="0"/>
        <w:ind w:leftChars="0"/>
        <w:rPr>
          <w:rFonts w:ascii="Arial" w:hAnsi="Arial" w:cs="Arial"/>
          <w:sz w:val="18"/>
          <w:szCs w:val="18"/>
        </w:rPr>
      </w:pPr>
      <w:r w:rsidRPr="00C4360C">
        <w:rPr>
          <w:rFonts w:ascii="Arial" w:hAnsi="Arial" w:cs="Arial"/>
          <w:sz w:val="18"/>
          <w:szCs w:val="18"/>
        </w:rPr>
        <w:t>R4-2304480</w:t>
      </w:r>
      <w:r w:rsidR="00C4360C" w:rsidRPr="00C4360C">
        <w:rPr>
          <w:rFonts w:ascii="Arial" w:hAnsi="Arial" w:cs="Arial"/>
          <w:sz w:val="18"/>
          <w:szCs w:val="18"/>
        </w:rPr>
        <w:tab/>
      </w:r>
      <w:r w:rsidR="00196A2E" w:rsidRPr="00196A2E">
        <w:rPr>
          <w:rFonts w:ascii="Arial" w:hAnsi="Arial" w:cs="Arial"/>
          <w:sz w:val="18"/>
          <w:szCs w:val="18"/>
        </w:rPr>
        <w:t>RF requirement for simultaneous multi-panel operation for train roof-mounted FR2 high power devices</w:t>
      </w:r>
      <w:r w:rsidR="00C4360C" w:rsidRPr="00C4360C">
        <w:rPr>
          <w:rFonts w:ascii="Arial" w:hAnsi="Arial" w:cs="Arial"/>
          <w:sz w:val="18"/>
          <w:szCs w:val="18"/>
        </w:rPr>
        <w:tab/>
      </w:r>
      <w:r w:rsidR="00C4360C" w:rsidRPr="00C4360C">
        <w:rPr>
          <w:rFonts w:ascii="Arial" w:hAnsi="Arial" w:cs="Arial"/>
          <w:sz w:val="18"/>
          <w:szCs w:val="18"/>
        </w:rPr>
        <w:tab/>
        <w:t>Nokia, Nokia Shanghai Bell</w:t>
      </w:r>
      <w:r w:rsidR="00C4360C" w:rsidRPr="00C4360C">
        <w:rPr>
          <w:rFonts w:ascii="Arial" w:hAnsi="Arial" w:cs="Arial"/>
          <w:sz w:val="18"/>
          <w:szCs w:val="18"/>
        </w:rPr>
        <w:tab/>
      </w:r>
    </w:p>
    <w:p w14:paraId="108B5C3B" w14:textId="343513F2" w:rsidR="00C4360C" w:rsidRPr="00C4360C" w:rsidRDefault="00C4360C" w:rsidP="00A41D17">
      <w:pPr>
        <w:pStyle w:val="aff9"/>
        <w:numPr>
          <w:ilvl w:val="0"/>
          <w:numId w:val="11"/>
        </w:numPr>
        <w:snapToGrid w:val="0"/>
        <w:ind w:leftChars="0"/>
        <w:rPr>
          <w:rFonts w:ascii="Arial" w:hAnsi="Arial" w:cs="Arial"/>
          <w:sz w:val="18"/>
          <w:szCs w:val="18"/>
        </w:rPr>
      </w:pPr>
      <w:r w:rsidRPr="00C4360C">
        <w:rPr>
          <w:rFonts w:ascii="Arial" w:hAnsi="Arial" w:cs="Arial"/>
          <w:sz w:val="18"/>
          <w:szCs w:val="18"/>
        </w:rPr>
        <w:t>R4-2304631</w:t>
      </w:r>
      <w:r w:rsidRPr="00C4360C">
        <w:rPr>
          <w:rFonts w:ascii="Arial" w:hAnsi="Arial" w:cs="Arial"/>
          <w:sz w:val="18"/>
          <w:szCs w:val="18"/>
        </w:rPr>
        <w:tab/>
        <w:t>On Multi-panel RF requirements for NR FR2 HST enhancement</w:t>
      </w:r>
      <w:r w:rsidRPr="00C4360C">
        <w:rPr>
          <w:rFonts w:ascii="Arial" w:hAnsi="Arial" w:cs="Arial"/>
          <w:sz w:val="18"/>
          <w:szCs w:val="18"/>
        </w:rPr>
        <w:tab/>
      </w:r>
      <w:r w:rsidRPr="00C4360C">
        <w:rPr>
          <w:rFonts w:ascii="Arial" w:hAnsi="Arial" w:cs="Arial"/>
          <w:sz w:val="18"/>
          <w:szCs w:val="18"/>
        </w:rPr>
        <w:tab/>
        <w:t xml:space="preserve">Huawei, </w:t>
      </w:r>
      <w:proofErr w:type="spellStart"/>
      <w:r w:rsidRPr="00C4360C">
        <w:rPr>
          <w:rFonts w:ascii="Arial" w:hAnsi="Arial" w:cs="Arial"/>
          <w:sz w:val="18"/>
          <w:szCs w:val="18"/>
        </w:rPr>
        <w:t>HiSilicon</w:t>
      </w:r>
      <w:proofErr w:type="spellEnd"/>
    </w:p>
    <w:p w14:paraId="1A3373A5" w14:textId="05FEC0BE" w:rsidR="00C4360C" w:rsidRDefault="00C4360C" w:rsidP="00A41D17">
      <w:pPr>
        <w:pStyle w:val="aff9"/>
        <w:numPr>
          <w:ilvl w:val="0"/>
          <w:numId w:val="11"/>
        </w:numPr>
        <w:snapToGrid w:val="0"/>
        <w:ind w:leftChars="0"/>
        <w:rPr>
          <w:rFonts w:ascii="Arial" w:hAnsi="Arial" w:cs="Arial"/>
          <w:sz w:val="18"/>
          <w:szCs w:val="18"/>
        </w:rPr>
      </w:pPr>
      <w:r w:rsidRPr="00C4360C">
        <w:rPr>
          <w:rFonts w:ascii="Arial" w:hAnsi="Arial" w:cs="Arial"/>
          <w:sz w:val="18"/>
          <w:szCs w:val="18"/>
        </w:rPr>
        <w:t>R4-2304831</w:t>
      </w:r>
      <w:r>
        <w:rPr>
          <w:rFonts w:ascii="Arial" w:hAnsi="Arial" w:cs="Arial"/>
          <w:sz w:val="18"/>
          <w:szCs w:val="18"/>
        </w:rPr>
        <w:tab/>
      </w:r>
      <w:r w:rsidRPr="00C4360C">
        <w:rPr>
          <w:rFonts w:ascii="Arial" w:hAnsi="Arial" w:cs="Arial"/>
          <w:sz w:val="18"/>
          <w:szCs w:val="18"/>
        </w:rPr>
        <w:t>Further discussion on feasibility and requirements for simultaneous multi-panel operation for FR2 HST</w:t>
      </w:r>
      <w:r>
        <w:rPr>
          <w:rFonts w:ascii="Arial" w:hAnsi="Arial" w:cs="Arial"/>
          <w:sz w:val="18"/>
          <w:szCs w:val="18"/>
        </w:rPr>
        <w:tab/>
      </w:r>
      <w:r w:rsidR="003A7152" w:rsidRPr="00C4360C">
        <w:rPr>
          <w:rFonts w:ascii="Arial" w:hAnsi="Arial" w:cs="Arial"/>
          <w:sz w:val="18"/>
          <w:szCs w:val="18"/>
        </w:rPr>
        <w:t>Samsung</w:t>
      </w:r>
      <w:r>
        <w:rPr>
          <w:rFonts w:ascii="Arial" w:hAnsi="Arial" w:cs="Arial"/>
          <w:sz w:val="18"/>
          <w:szCs w:val="18"/>
        </w:rPr>
        <w:tab/>
        <w:t xml:space="preserve">                                                                                                                                                                          </w:t>
      </w:r>
    </w:p>
    <w:p w14:paraId="38FA267F" w14:textId="758FE07C" w:rsidR="008176D3" w:rsidRDefault="008176D3" w:rsidP="00A41D17">
      <w:pPr>
        <w:pStyle w:val="aff9"/>
        <w:numPr>
          <w:ilvl w:val="0"/>
          <w:numId w:val="11"/>
        </w:numPr>
        <w:snapToGrid w:val="0"/>
        <w:ind w:leftChars="0"/>
        <w:rPr>
          <w:rFonts w:ascii="Arial" w:hAnsi="Arial" w:cs="Arial"/>
          <w:sz w:val="18"/>
          <w:szCs w:val="18"/>
        </w:rPr>
      </w:pPr>
      <w:r w:rsidRPr="008176D3">
        <w:rPr>
          <w:rFonts w:ascii="Arial" w:hAnsi="Arial" w:cs="Arial"/>
          <w:sz w:val="18"/>
          <w:szCs w:val="18"/>
        </w:rPr>
        <w:t>R4-2304228</w:t>
      </w:r>
      <w:r>
        <w:rPr>
          <w:rFonts w:ascii="Arial" w:hAnsi="Arial" w:cs="Arial"/>
          <w:sz w:val="18"/>
          <w:szCs w:val="18"/>
        </w:rPr>
        <w:tab/>
      </w:r>
      <w:r w:rsidRPr="008176D3">
        <w:rPr>
          <w:rFonts w:ascii="Arial" w:hAnsi="Arial" w:cs="Arial"/>
          <w:sz w:val="18"/>
          <w:szCs w:val="18"/>
        </w:rPr>
        <w:t>Simultaneous multi-panel operations for HST FR2</w:t>
      </w:r>
      <w:r>
        <w:rPr>
          <w:rFonts w:ascii="Arial" w:hAnsi="Arial" w:cs="Arial"/>
          <w:sz w:val="18"/>
          <w:szCs w:val="18"/>
        </w:rPr>
        <w:tab/>
      </w:r>
      <w:r>
        <w:rPr>
          <w:rFonts w:ascii="Arial" w:hAnsi="Arial" w:cs="Arial"/>
          <w:sz w:val="18"/>
          <w:szCs w:val="18"/>
        </w:rPr>
        <w:tab/>
      </w:r>
      <w:r w:rsidRPr="008176D3">
        <w:rPr>
          <w:rFonts w:ascii="Arial" w:hAnsi="Arial" w:cs="Arial"/>
          <w:sz w:val="18"/>
          <w:szCs w:val="18"/>
        </w:rPr>
        <w:t>Intel Corporation</w:t>
      </w:r>
    </w:p>
    <w:p w14:paraId="2BA3DA0E" w14:textId="3A582D66" w:rsidR="008176D3" w:rsidRDefault="008176D3" w:rsidP="00A41D17">
      <w:pPr>
        <w:pStyle w:val="aff9"/>
        <w:numPr>
          <w:ilvl w:val="0"/>
          <w:numId w:val="11"/>
        </w:numPr>
        <w:snapToGrid w:val="0"/>
        <w:ind w:leftChars="0"/>
        <w:rPr>
          <w:rFonts w:ascii="Arial" w:hAnsi="Arial" w:cs="Arial"/>
          <w:sz w:val="18"/>
          <w:szCs w:val="18"/>
        </w:rPr>
      </w:pPr>
      <w:r w:rsidRPr="008176D3">
        <w:rPr>
          <w:rFonts w:ascii="Arial" w:hAnsi="Arial" w:cs="Arial"/>
          <w:sz w:val="18"/>
          <w:szCs w:val="18"/>
        </w:rPr>
        <w:t>R4-2304271</w:t>
      </w:r>
      <w:r>
        <w:rPr>
          <w:rFonts w:ascii="Arial" w:hAnsi="Arial" w:cs="Arial"/>
          <w:sz w:val="18"/>
          <w:szCs w:val="18"/>
        </w:rPr>
        <w:tab/>
      </w:r>
      <w:r w:rsidRPr="008176D3">
        <w:rPr>
          <w:rFonts w:ascii="Arial" w:hAnsi="Arial" w:cs="Arial"/>
          <w:sz w:val="18"/>
          <w:szCs w:val="18"/>
        </w:rPr>
        <w:t>On Simultaneous Multi-Panel Reception in HST FR2 Enhanced</w:t>
      </w:r>
      <w:r>
        <w:rPr>
          <w:rFonts w:ascii="Arial" w:hAnsi="Arial" w:cs="Arial"/>
          <w:sz w:val="18"/>
          <w:szCs w:val="18"/>
        </w:rPr>
        <w:tab/>
      </w:r>
      <w:r>
        <w:rPr>
          <w:rFonts w:ascii="Arial" w:hAnsi="Arial" w:cs="Arial"/>
          <w:sz w:val="18"/>
          <w:szCs w:val="18"/>
        </w:rPr>
        <w:tab/>
      </w:r>
      <w:r w:rsidRPr="008176D3">
        <w:rPr>
          <w:rFonts w:ascii="Arial" w:hAnsi="Arial" w:cs="Arial"/>
          <w:sz w:val="18"/>
          <w:szCs w:val="18"/>
        </w:rPr>
        <w:t>Nokia, Nokia Shanghai Bell</w:t>
      </w:r>
    </w:p>
    <w:p w14:paraId="63D27DFD" w14:textId="119283FB" w:rsidR="008176D3" w:rsidRDefault="008176D3" w:rsidP="00A41D17">
      <w:pPr>
        <w:pStyle w:val="aff9"/>
        <w:numPr>
          <w:ilvl w:val="0"/>
          <w:numId w:val="11"/>
        </w:numPr>
        <w:snapToGrid w:val="0"/>
        <w:ind w:leftChars="0"/>
        <w:rPr>
          <w:rFonts w:ascii="Arial" w:hAnsi="Arial" w:cs="Arial"/>
          <w:sz w:val="18"/>
          <w:szCs w:val="18"/>
        </w:rPr>
      </w:pPr>
      <w:r w:rsidRPr="008176D3">
        <w:rPr>
          <w:rFonts w:ascii="Arial" w:hAnsi="Arial" w:cs="Arial"/>
          <w:sz w:val="18"/>
          <w:szCs w:val="18"/>
        </w:rPr>
        <w:t>R4-2305193</w:t>
      </w:r>
      <w:r>
        <w:rPr>
          <w:rFonts w:ascii="Arial" w:hAnsi="Arial" w:cs="Arial"/>
          <w:sz w:val="18"/>
          <w:szCs w:val="18"/>
        </w:rPr>
        <w:tab/>
      </w:r>
      <w:r w:rsidRPr="008176D3">
        <w:rPr>
          <w:rFonts w:ascii="Arial" w:hAnsi="Arial" w:cs="Arial"/>
          <w:sz w:val="18"/>
          <w:szCs w:val="18"/>
        </w:rPr>
        <w:t>Multi-panel reception requirements for enhanced HST FR2</w:t>
      </w:r>
      <w:r w:rsidRPr="00C4360C">
        <w:rPr>
          <w:rFonts w:ascii="Arial" w:hAnsi="Arial" w:cs="Arial"/>
          <w:sz w:val="18"/>
          <w:szCs w:val="18"/>
        </w:rPr>
        <w:tab/>
      </w:r>
      <w:r w:rsidRPr="008176D3">
        <w:rPr>
          <w:rFonts w:ascii="Arial" w:hAnsi="Arial" w:cs="Arial"/>
          <w:sz w:val="18"/>
          <w:szCs w:val="18"/>
        </w:rPr>
        <w:t>Ericsson</w:t>
      </w:r>
    </w:p>
    <w:p w14:paraId="3CDDDBF9" w14:textId="2B66D2A3" w:rsidR="000E7886" w:rsidRDefault="000E7886" w:rsidP="00A41D17">
      <w:pPr>
        <w:pStyle w:val="aff9"/>
        <w:numPr>
          <w:ilvl w:val="0"/>
          <w:numId w:val="11"/>
        </w:numPr>
        <w:snapToGrid w:val="0"/>
        <w:ind w:leftChars="0"/>
        <w:rPr>
          <w:rFonts w:ascii="Arial" w:hAnsi="Arial" w:cs="Arial"/>
          <w:sz w:val="18"/>
          <w:szCs w:val="18"/>
        </w:rPr>
      </w:pPr>
      <w:r w:rsidRPr="000E7886">
        <w:rPr>
          <w:rFonts w:ascii="Arial" w:hAnsi="Arial" w:cs="Arial"/>
          <w:sz w:val="18"/>
          <w:szCs w:val="18"/>
        </w:rPr>
        <w:t>R4-2305213</w:t>
      </w:r>
      <w:r>
        <w:rPr>
          <w:rFonts w:ascii="Arial" w:hAnsi="Arial" w:cs="Arial"/>
          <w:sz w:val="18"/>
          <w:szCs w:val="18"/>
        </w:rPr>
        <w:tab/>
      </w:r>
      <w:r w:rsidRPr="000E7886">
        <w:rPr>
          <w:rFonts w:ascii="Arial" w:hAnsi="Arial" w:cs="Arial"/>
          <w:sz w:val="18"/>
          <w:szCs w:val="18"/>
        </w:rPr>
        <w:t>Discussion on RRM impact by multi-panel simultaneous reception for FR2 HST UE</w:t>
      </w:r>
      <w:r w:rsidR="00961EE0">
        <w:rPr>
          <w:rFonts w:ascii="Arial" w:hAnsi="Arial" w:cs="Arial"/>
          <w:sz w:val="18"/>
          <w:szCs w:val="18"/>
        </w:rPr>
        <w:tab/>
      </w:r>
      <w:r w:rsidRPr="000E7886">
        <w:rPr>
          <w:rFonts w:ascii="Arial" w:hAnsi="Arial" w:cs="Arial"/>
          <w:sz w:val="18"/>
          <w:szCs w:val="18"/>
        </w:rPr>
        <w:t>Samsung</w:t>
      </w:r>
    </w:p>
    <w:p w14:paraId="61ED65FD" w14:textId="3C2C86FF" w:rsidR="00ED56FB" w:rsidRDefault="007B2EDC" w:rsidP="00A41D17">
      <w:pPr>
        <w:pStyle w:val="aff9"/>
        <w:numPr>
          <w:ilvl w:val="0"/>
          <w:numId w:val="11"/>
        </w:numPr>
        <w:snapToGrid w:val="0"/>
        <w:ind w:leftChars="0"/>
        <w:rPr>
          <w:rFonts w:ascii="Arial" w:hAnsi="Arial" w:cs="Arial"/>
          <w:sz w:val="18"/>
          <w:szCs w:val="18"/>
        </w:rPr>
      </w:pPr>
      <w:r w:rsidRPr="007B2EDC">
        <w:rPr>
          <w:rFonts w:ascii="Arial" w:hAnsi="Arial" w:cs="Arial"/>
          <w:sz w:val="18"/>
          <w:szCs w:val="18"/>
        </w:rPr>
        <w:t>R4-2305284</w:t>
      </w:r>
      <w:r>
        <w:rPr>
          <w:rFonts w:ascii="Arial" w:hAnsi="Arial" w:cs="Arial"/>
          <w:sz w:val="18"/>
          <w:szCs w:val="18"/>
        </w:rPr>
        <w:tab/>
      </w:r>
      <w:r w:rsidRPr="007B2EDC">
        <w:rPr>
          <w:rFonts w:ascii="Arial" w:hAnsi="Arial" w:cs="Arial"/>
          <w:sz w:val="18"/>
          <w:szCs w:val="18"/>
        </w:rPr>
        <w:t xml:space="preserve">Discussion on multi-panel simultaneous reception in FR2 </w:t>
      </w:r>
      <w:proofErr w:type="spellStart"/>
      <w:r w:rsidRPr="007B2EDC">
        <w:rPr>
          <w:rFonts w:ascii="Arial" w:hAnsi="Arial" w:cs="Arial"/>
          <w:sz w:val="18"/>
          <w:szCs w:val="18"/>
        </w:rPr>
        <w:t>eHST</w:t>
      </w:r>
      <w:proofErr w:type="spellEnd"/>
      <w:r>
        <w:rPr>
          <w:rFonts w:ascii="Arial" w:hAnsi="Arial" w:cs="Arial"/>
          <w:sz w:val="18"/>
          <w:szCs w:val="18"/>
        </w:rPr>
        <w:tab/>
      </w:r>
      <w:r>
        <w:rPr>
          <w:rFonts w:ascii="Arial" w:hAnsi="Arial" w:cs="Arial"/>
          <w:sz w:val="18"/>
          <w:szCs w:val="18"/>
        </w:rPr>
        <w:tab/>
      </w:r>
      <w:r w:rsidRPr="007B2EDC">
        <w:rPr>
          <w:rFonts w:ascii="Arial" w:hAnsi="Arial" w:cs="Arial"/>
          <w:sz w:val="18"/>
          <w:szCs w:val="18"/>
        </w:rPr>
        <w:t xml:space="preserve">Huawei, </w:t>
      </w:r>
      <w:proofErr w:type="spellStart"/>
      <w:r w:rsidRPr="007B2EDC">
        <w:rPr>
          <w:rFonts w:ascii="Arial" w:hAnsi="Arial" w:cs="Arial"/>
          <w:sz w:val="18"/>
          <w:szCs w:val="18"/>
        </w:rPr>
        <w:t>HiSilicon</w:t>
      </w:r>
      <w:proofErr w:type="spellEnd"/>
    </w:p>
    <w:p w14:paraId="503C990D" w14:textId="59D62D54" w:rsidR="00985062" w:rsidRDefault="007B2EDC" w:rsidP="00A41D17">
      <w:pPr>
        <w:pStyle w:val="aff9"/>
        <w:numPr>
          <w:ilvl w:val="0"/>
          <w:numId w:val="11"/>
        </w:numPr>
        <w:snapToGrid w:val="0"/>
        <w:ind w:leftChars="0"/>
        <w:rPr>
          <w:rFonts w:ascii="Arial" w:hAnsi="Arial" w:cs="Arial"/>
          <w:sz w:val="18"/>
          <w:szCs w:val="18"/>
        </w:rPr>
      </w:pPr>
      <w:r w:rsidRPr="00AD03BB">
        <w:rPr>
          <w:rFonts w:ascii="Arial" w:hAnsi="Arial" w:cs="Arial"/>
          <w:sz w:val="18"/>
          <w:szCs w:val="18"/>
        </w:rPr>
        <w:t>R4-2304272</w:t>
      </w:r>
      <w:r w:rsidRPr="00AD03BB">
        <w:rPr>
          <w:rFonts w:ascii="Arial" w:hAnsi="Arial" w:cs="Arial"/>
          <w:sz w:val="18"/>
          <w:szCs w:val="18"/>
        </w:rPr>
        <w:tab/>
        <w:t>On RRM Impact by CA in HST FR2 Enhanced</w:t>
      </w:r>
      <w:r w:rsidR="00AD03BB">
        <w:rPr>
          <w:rFonts w:ascii="Arial" w:hAnsi="Arial" w:cs="Arial"/>
          <w:sz w:val="18"/>
          <w:szCs w:val="18"/>
        </w:rPr>
        <w:tab/>
      </w:r>
      <w:r w:rsidR="00AD03BB">
        <w:rPr>
          <w:rFonts w:ascii="Arial" w:hAnsi="Arial" w:cs="Arial"/>
          <w:sz w:val="18"/>
          <w:szCs w:val="18"/>
        </w:rPr>
        <w:tab/>
      </w:r>
      <w:r w:rsidR="00AD03BB" w:rsidRPr="00AD03BB">
        <w:rPr>
          <w:rFonts w:ascii="Arial" w:hAnsi="Arial" w:cs="Arial"/>
          <w:sz w:val="18"/>
          <w:szCs w:val="18"/>
        </w:rPr>
        <w:t>Nokia, Nokia Shanghai Bell</w:t>
      </w:r>
    </w:p>
    <w:p w14:paraId="0895E741" w14:textId="48B9C2DC" w:rsidR="00AD03BB" w:rsidRDefault="00842C6F" w:rsidP="00A41D17">
      <w:pPr>
        <w:pStyle w:val="aff9"/>
        <w:numPr>
          <w:ilvl w:val="0"/>
          <w:numId w:val="11"/>
        </w:numPr>
        <w:snapToGrid w:val="0"/>
        <w:ind w:leftChars="0"/>
        <w:rPr>
          <w:rFonts w:ascii="Arial" w:hAnsi="Arial" w:cs="Arial"/>
          <w:sz w:val="18"/>
          <w:szCs w:val="18"/>
        </w:rPr>
      </w:pPr>
      <w:r w:rsidRPr="00842C6F">
        <w:rPr>
          <w:rFonts w:ascii="Arial" w:hAnsi="Arial" w:cs="Arial"/>
          <w:sz w:val="18"/>
          <w:szCs w:val="18"/>
        </w:rPr>
        <w:t>R4-2304770</w:t>
      </w:r>
      <w:r>
        <w:rPr>
          <w:rFonts w:ascii="Arial" w:hAnsi="Arial" w:cs="Arial"/>
          <w:sz w:val="18"/>
          <w:szCs w:val="18"/>
        </w:rPr>
        <w:tab/>
      </w:r>
      <w:r w:rsidRPr="00842C6F">
        <w:rPr>
          <w:rFonts w:ascii="Arial" w:hAnsi="Arial" w:cs="Arial"/>
          <w:sz w:val="18"/>
          <w:szCs w:val="18"/>
        </w:rPr>
        <w:t>Discussion on RRM requirements for FR2 HST CA</w:t>
      </w:r>
      <w:r>
        <w:rPr>
          <w:rFonts w:ascii="Arial" w:hAnsi="Arial" w:cs="Arial"/>
          <w:sz w:val="18"/>
          <w:szCs w:val="18"/>
        </w:rPr>
        <w:tab/>
      </w:r>
      <w:r w:rsidRPr="00842C6F">
        <w:rPr>
          <w:rFonts w:ascii="Arial" w:hAnsi="Arial" w:cs="Arial"/>
          <w:sz w:val="18"/>
          <w:szCs w:val="18"/>
        </w:rPr>
        <w:t>Xiaomi</w:t>
      </w:r>
    </w:p>
    <w:p w14:paraId="28E0C061" w14:textId="3E65CC99" w:rsidR="00842C6F" w:rsidRDefault="00060637" w:rsidP="00A41D17">
      <w:pPr>
        <w:pStyle w:val="aff9"/>
        <w:numPr>
          <w:ilvl w:val="0"/>
          <w:numId w:val="11"/>
        </w:numPr>
        <w:snapToGrid w:val="0"/>
        <w:ind w:leftChars="0"/>
        <w:rPr>
          <w:rFonts w:ascii="Arial" w:hAnsi="Arial" w:cs="Arial"/>
          <w:sz w:val="18"/>
          <w:szCs w:val="18"/>
        </w:rPr>
      </w:pPr>
      <w:r w:rsidRPr="00060637">
        <w:rPr>
          <w:rFonts w:ascii="Arial" w:hAnsi="Arial" w:cs="Arial"/>
          <w:sz w:val="18"/>
          <w:szCs w:val="18"/>
        </w:rPr>
        <w:t>R4-2305192</w:t>
      </w:r>
      <w:r>
        <w:rPr>
          <w:rFonts w:ascii="Arial" w:hAnsi="Arial" w:cs="Arial"/>
          <w:sz w:val="18"/>
          <w:szCs w:val="18"/>
        </w:rPr>
        <w:tab/>
      </w:r>
      <w:r w:rsidRPr="00060637">
        <w:rPr>
          <w:rFonts w:ascii="Arial" w:hAnsi="Arial" w:cs="Arial"/>
          <w:sz w:val="18"/>
          <w:szCs w:val="18"/>
        </w:rPr>
        <w:t>CA requirements for enhanced HST FR2</w:t>
      </w:r>
      <w:r w:rsidR="00961EE0">
        <w:rPr>
          <w:rFonts w:ascii="Arial" w:hAnsi="Arial" w:cs="Arial"/>
          <w:sz w:val="18"/>
          <w:szCs w:val="18"/>
        </w:rPr>
        <w:tab/>
      </w:r>
      <w:r w:rsidR="00961EE0">
        <w:rPr>
          <w:rFonts w:ascii="Arial" w:hAnsi="Arial" w:cs="Arial"/>
          <w:sz w:val="18"/>
          <w:szCs w:val="18"/>
        </w:rPr>
        <w:tab/>
      </w:r>
      <w:r w:rsidRPr="00060637">
        <w:rPr>
          <w:rFonts w:ascii="Arial" w:hAnsi="Arial" w:cs="Arial"/>
          <w:sz w:val="18"/>
          <w:szCs w:val="18"/>
        </w:rPr>
        <w:t>Ericsson</w:t>
      </w:r>
    </w:p>
    <w:p w14:paraId="74BEA300" w14:textId="715B3C73" w:rsidR="00060637" w:rsidRDefault="00060637" w:rsidP="00A41D17">
      <w:pPr>
        <w:pStyle w:val="aff9"/>
        <w:numPr>
          <w:ilvl w:val="0"/>
          <w:numId w:val="11"/>
        </w:numPr>
        <w:snapToGrid w:val="0"/>
        <w:ind w:leftChars="0"/>
        <w:rPr>
          <w:rFonts w:ascii="Arial" w:hAnsi="Arial" w:cs="Arial"/>
          <w:sz w:val="18"/>
          <w:szCs w:val="18"/>
        </w:rPr>
      </w:pPr>
      <w:r w:rsidRPr="00060637">
        <w:rPr>
          <w:rFonts w:ascii="Arial" w:hAnsi="Arial" w:cs="Arial"/>
          <w:sz w:val="18"/>
          <w:szCs w:val="18"/>
        </w:rPr>
        <w:t>R4-2305285</w:t>
      </w:r>
      <w:r>
        <w:rPr>
          <w:rFonts w:ascii="Arial" w:hAnsi="Arial" w:cs="Arial"/>
          <w:sz w:val="18"/>
          <w:szCs w:val="18"/>
        </w:rPr>
        <w:tab/>
      </w:r>
      <w:r w:rsidRPr="00060637">
        <w:rPr>
          <w:rFonts w:ascii="Arial" w:hAnsi="Arial" w:cs="Arial"/>
          <w:sz w:val="18"/>
          <w:szCs w:val="18"/>
        </w:rPr>
        <w:t xml:space="preserve">Discussion on RRM requirements for intra-band CA in FR2 </w:t>
      </w:r>
      <w:proofErr w:type="spellStart"/>
      <w:r w:rsidRPr="00060637">
        <w:rPr>
          <w:rFonts w:ascii="Arial" w:hAnsi="Arial" w:cs="Arial"/>
          <w:sz w:val="18"/>
          <w:szCs w:val="18"/>
        </w:rPr>
        <w:t>eHST</w:t>
      </w:r>
      <w:proofErr w:type="spellEnd"/>
      <w:r>
        <w:rPr>
          <w:rFonts w:ascii="Arial" w:hAnsi="Arial" w:cs="Arial"/>
          <w:sz w:val="18"/>
          <w:szCs w:val="18"/>
        </w:rPr>
        <w:tab/>
      </w:r>
      <w:r w:rsidRPr="00060637">
        <w:rPr>
          <w:rFonts w:ascii="Arial" w:hAnsi="Arial" w:cs="Arial"/>
          <w:sz w:val="18"/>
          <w:szCs w:val="18"/>
        </w:rPr>
        <w:t xml:space="preserve">Huawei, </w:t>
      </w:r>
      <w:proofErr w:type="spellStart"/>
      <w:r w:rsidRPr="00060637">
        <w:rPr>
          <w:rFonts w:ascii="Arial" w:hAnsi="Arial" w:cs="Arial"/>
          <w:sz w:val="18"/>
          <w:szCs w:val="18"/>
        </w:rPr>
        <w:t>HiSilicon</w:t>
      </w:r>
      <w:proofErr w:type="spellEnd"/>
    </w:p>
    <w:p w14:paraId="6B7348C2" w14:textId="5407568B" w:rsidR="00060637" w:rsidRDefault="007A3ED9" w:rsidP="00A41D17">
      <w:pPr>
        <w:pStyle w:val="aff9"/>
        <w:numPr>
          <w:ilvl w:val="0"/>
          <w:numId w:val="11"/>
        </w:numPr>
        <w:snapToGrid w:val="0"/>
        <w:ind w:leftChars="0"/>
        <w:rPr>
          <w:rFonts w:ascii="Arial" w:hAnsi="Arial" w:cs="Arial"/>
          <w:sz w:val="18"/>
          <w:szCs w:val="18"/>
        </w:rPr>
      </w:pPr>
      <w:r w:rsidRPr="007A3ED9">
        <w:rPr>
          <w:rFonts w:ascii="Arial" w:hAnsi="Arial" w:cs="Arial"/>
          <w:sz w:val="18"/>
          <w:szCs w:val="18"/>
        </w:rPr>
        <w:t>R4-2305435</w:t>
      </w:r>
      <w:r>
        <w:rPr>
          <w:rFonts w:ascii="Arial" w:hAnsi="Arial" w:cs="Arial"/>
          <w:sz w:val="18"/>
          <w:szCs w:val="18"/>
        </w:rPr>
        <w:tab/>
      </w:r>
      <w:r w:rsidRPr="007A3ED9">
        <w:rPr>
          <w:rFonts w:ascii="Arial" w:hAnsi="Arial" w:cs="Arial"/>
          <w:sz w:val="18"/>
          <w:szCs w:val="18"/>
        </w:rPr>
        <w:t>Discussion on intra-band carrier aggregation (CA) scenario for FR2 HST</w:t>
      </w:r>
      <w:r w:rsidR="00961EE0">
        <w:rPr>
          <w:rFonts w:ascii="Arial" w:hAnsi="Arial" w:cs="Arial"/>
          <w:sz w:val="18"/>
          <w:szCs w:val="18"/>
        </w:rPr>
        <w:tab/>
      </w:r>
      <w:r w:rsidRPr="007A3ED9">
        <w:rPr>
          <w:rFonts w:ascii="Arial" w:hAnsi="Arial" w:cs="Arial"/>
          <w:sz w:val="18"/>
          <w:szCs w:val="18"/>
        </w:rPr>
        <w:t>Samsung</w:t>
      </w:r>
    </w:p>
    <w:p w14:paraId="388FEF09" w14:textId="3D8436FB" w:rsidR="00961EE0" w:rsidRDefault="00723B0D" w:rsidP="00A41D17">
      <w:pPr>
        <w:pStyle w:val="aff9"/>
        <w:numPr>
          <w:ilvl w:val="0"/>
          <w:numId w:val="11"/>
        </w:numPr>
        <w:snapToGrid w:val="0"/>
        <w:ind w:leftChars="0"/>
        <w:rPr>
          <w:rFonts w:ascii="Arial" w:hAnsi="Arial" w:cs="Arial"/>
          <w:sz w:val="18"/>
          <w:szCs w:val="18"/>
        </w:rPr>
      </w:pPr>
      <w:r w:rsidRPr="00723B0D">
        <w:rPr>
          <w:rFonts w:ascii="Arial" w:hAnsi="Arial" w:cs="Arial"/>
          <w:sz w:val="18"/>
          <w:szCs w:val="18"/>
        </w:rPr>
        <w:t>R4-2305804</w:t>
      </w:r>
      <w:r>
        <w:rPr>
          <w:rFonts w:ascii="Arial" w:hAnsi="Arial" w:cs="Arial"/>
          <w:sz w:val="18"/>
          <w:szCs w:val="18"/>
        </w:rPr>
        <w:tab/>
      </w:r>
      <w:r w:rsidRPr="00723B0D">
        <w:rPr>
          <w:rFonts w:ascii="Arial" w:hAnsi="Arial" w:cs="Arial"/>
          <w:sz w:val="18"/>
          <w:szCs w:val="18"/>
        </w:rPr>
        <w:t>Intra-band CA requirements for FR2 HST</w:t>
      </w:r>
      <w:r>
        <w:rPr>
          <w:rFonts w:ascii="Arial" w:hAnsi="Arial" w:cs="Arial"/>
          <w:sz w:val="18"/>
          <w:szCs w:val="18"/>
        </w:rPr>
        <w:tab/>
      </w:r>
      <w:r>
        <w:rPr>
          <w:rFonts w:ascii="Arial" w:hAnsi="Arial" w:cs="Arial"/>
          <w:sz w:val="18"/>
          <w:szCs w:val="18"/>
        </w:rPr>
        <w:tab/>
      </w:r>
      <w:r w:rsidRPr="00723B0D">
        <w:rPr>
          <w:rFonts w:ascii="Arial" w:hAnsi="Arial" w:cs="Arial"/>
          <w:sz w:val="18"/>
          <w:szCs w:val="18"/>
        </w:rPr>
        <w:t>Qualcomm Incorporated</w:t>
      </w:r>
    </w:p>
    <w:p w14:paraId="143E0238" w14:textId="4CD423B6" w:rsidR="00723B0D" w:rsidRDefault="00F1716E" w:rsidP="00A41D17">
      <w:pPr>
        <w:pStyle w:val="aff9"/>
        <w:numPr>
          <w:ilvl w:val="0"/>
          <w:numId w:val="11"/>
        </w:numPr>
        <w:snapToGrid w:val="0"/>
        <w:ind w:leftChars="0"/>
        <w:rPr>
          <w:rFonts w:ascii="Arial" w:hAnsi="Arial" w:cs="Arial"/>
          <w:sz w:val="18"/>
          <w:szCs w:val="18"/>
        </w:rPr>
      </w:pPr>
      <w:r w:rsidRPr="00F1716E">
        <w:rPr>
          <w:rFonts w:ascii="Arial" w:hAnsi="Arial" w:cs="Arial"/>
          <w:sz w:val="18"/>
          <w:szCs w:val="18"/>
        </w:rPr>
        <w:t>R4-2304273</w:t>
      </w:r>
      <w:r>
        <w:rPr>
          <w:rFonts w:ascii="Arial" w:hAnsi="Arial" w:cs="Arial"/>
          <w:sz w:val="18"/>
          <w:szCs w:val="18"/>
        </w:rPr>
        <w:tab/>
      </w:r>
      <w:r w:rsidRPr="00F1716E">
        <w:rPr>
          <w:rFonts w:ascii="Arial" w:hAnsi="Arial" w:cs="Arial"/>
          <w:sz w:val="18"/>
          <w:szCs w:val="18"/>
        </w:rPr>
        <w:t>On UL Timing Adjustment in HST FR2 Enhanced</w:t>
      </w:r>
      <w:r>
        <w:rPr>
          <w:rFonts w:ascii="Arial" w:hAnsi="Arial" w:cs="Arial"/>
          <w:sz w:val="18"/>
          <w:szCs w:val="18"/>
        </w:rPr>
        <w:tab/>
      </w:r>
      <w:r>
        <w:rPr>
          <w:rFonts w:ascii="Arial" w:hAnsi="Arial" w:cs="Arial"/>
          <w:sz w:val="18"/>
          <w:szCs w:val="18"/>
        </w:rPr>
        <w:tab/>
      </w:r>
      <w:r w:rsidRPr="00F1716E">
        <w:rPr>
          <w:rFonts w:ascii="Arial" w:hAnsi="Arial" w:cs="Arial"/>
          <w:sz w:val="18"/>
          <w:szCs w:val="18"/>
        </w:rPr>
        <w:t>Nokia, Nokia Shanghai Bell</w:t>
      </w:r>
    </w:p>
    <w:p w14:paraId="016ADA8F" w14:textId="491A7DAB" w:rsidR="00F1716E" w:rsidRDefault="00F1716E" w:rsidP="00A41D17">
      <w:pPr>
        <w:pStyle w:val="aff9"/>
        <w:numPr>
          <w:ilvl w:val="0"/>
          <w:numId w:val="11"/>
        </w:numPr>
        <w:snapToGrid w:val="0"/>
        <w:ind w:leftChars="0"/>
        <w:rPr>
          <w:rFonts w:ascii="Arial" w:hAnsi="Arial" w:cs="Arial"/>
          <w:sz w:val="18"/>
          <w:szCs w:val="18"/>
        </w:rPr>
      </w:pPr>
      <w:r w:rsidRPr="00F1716E">
        <w:rPr>
          <w:rFonts w:ascii="Arial" w:hAnsi="Arial" w:cs="Arial"/>
          <w:sz w:val="18"/>
          <w:szCs w:val="18"/>
        </w:rPr>
        <w:t>R4-2304772</w:t>
      </w:r>
      <w:r>
        <w:rPr>
          <w:rFonts w:ascii="Arial" w:hAnsi="Arial" w:cs="Arial"/>
          <w:sz w:val="18"/>
          <w:szCs w:val="18"/>
        </w:rPr>
        <w:tab/>
      </w:r>
      <w:r w:rsidRPr="00F1716E">
        <w:rPr>
          <w:rFonts w:ascii="Arial" w:hAnsi="Arial" w:cs="Arial"/>
          <w:sz w:val="18"/>
          <w:szCs w:val="18"/>
        </w:rPr>
        <w:t>Discussion on UL timing adjustment solutions for FR2 HST enhancement</w:t>
      </w:r>
      <w:r>
        <w:rPr>
          <w:rFonts w:ascii="Arial" w:hAnsi="Arial" w:cs="Arial"/>
          <w:sz w:val="18"/>
          <w:szCs w:val="18"/>
        </w:rPr>
        <w:tab/>
      </w:r>
      <w:r w:rsidRPr="00F1716E">
        <w:rPr>
          <w:rFonts w:ascii="Arial" w:hAnsi="Arial" w:cs="Arial"/>
          <w:sz w:val="18"/>
          <w:szCs w:val="18"/>
        </w:rPr>
        <w:t>Xiaomi</w:t>
      </w:r>
    </w:p>
    <w:p w14:paraId="1853EB0E" w14:textId="56623907" w:rsidR="00F1716E" w:rsidRDefault="00F1716E" w:rsidP="00A41D17">
      <w:pPr>
        <w:pStyle w:val="aff9"/>
        <w:numPr>
          <w:ilvl w:val="0"/>
          <w:numId w:val="11"/>
        </w:numPr>
        <w:snapToGrid w:val="0"/>
        <w:ind w:leftChars="0"/>
        <w:rPr>
          <w:rFonts w:ascii="Arial" w:hAnsi="Arial" w:cs="Arial"/>
          <w:sz w:val="18"/>
          <w:szCs w:val="18"/>
        </w:rPr>
      </w:pPr>
      <w:r w:rsidRPr="00F1716E">
        <w:rPr>
          <w:rFonts w:ascii="Arial" w:hAnsi="Arial" w:cs="Arial"/>
          <w:sz w:val="18"/>
          <w:szCs w:val="18"/>
        </w:rPr>
        <w:t>R4-2305194</w:t>
      </w:r>
      <w:r>
        <w:rPr>
          <w:rFonts w:ascii="Arial" w:hAnsi="Arial" w:cs="Arial"/>
          <w:sz w:val="18"/>
          <w:szCs w:val="18"/>
        </w:rPr>
        <w:tab/>
      </w:r>
      <w:r w:rsidR="005D02A4" w:rsidRPr="005D02A4">
        <w:rPr>
          <w:rFonts w:ascii="Arial" w:hAnsi="Arial" w:cs="Arial"/>
          <w:sz w:val="18"/>
          <w:szCs w:val="18"/>
        </w:rPr>
        <w:t>UL timing adjustment solutions</w:t>
      </w:r>
      <w:r w:rsidR="005D02A4">
        <w:rPr>
          <w:rFonts w:ascii="Arial" w:hAnsi="Arial" w:cs="Arial"/>
          <w:sz w:val="18"/>
          <w:szCs w:val="18"/>
        </w:rPr>
        <w:tab/>
      </w:r>
      <w:r w:rsidR="005D02A4" w:rsidRPr="005D02A4">
        <w:rPr>
          <w:rFonts w:ascii="Arial" w:hAnsi="Arial" w:cs="Arial"/>
          <w:sz w:val="18"/>
          <w:szCs w:val="18"/>
        </w:rPr>
        <w:t>Ericsson</w:t>
      </w:r>
    </w:p>
    <w:p w14:paraId="1132AD71" w14:textId="529238AB" w:rsidR="005D02A4" w:rsidRDefault="005D02A4" w:rsidP="00A41D17">
      <w:pPr>
        <w:pStyle w:val="aff9"/>
        <w:numPr>
          <w:ilvl w:val="0"/>
          <w:numId w:val="11"/>
        </w:numPr>
        <w:snapToGrid w:val="0"/>
        <w:ind w:leftChars="0"/>
        <w:rPr>
          <w:rFonts w:ascii="Arial" w:hAnsi="Arial" w:cs="Arial"/>
          <w:sz w:val="18"/>
          <w:szCs w:val="18"/>
        </w:rPr>
      </w:pPr>
      <w:r w:rsidRPr="005D02A4">
        <w:rPr>
          <w:rFonts w:ascii="Arial" w:hAnsi="Arial" w:cs="Arial"/>
          <w:sz w:val="18"/>
          <w:szCs w:val="18"/>
        </w:rPr>
        <w:t>R4-2305212</w:t>
      </w:r>
      <w:r>
        <w:rPr>
          <w:rFonts w:ascii="Arial" w:hAnsi="Arial" w:cs="Arial"/>
          <w:sz w:val="18"/>
          <w:szCs w:val="18"/>
        </w:rPr>
        <w:tab/>
      </w:r>
      <w:r w:rsidRPr="005D02A4">
        <w:rPr>
          <w:rFonts w:ascii="Arial" w:hAnsi="Arial" w:cs="Arial"/>
          <w:sz w:val="18"/>
          <w:szCs w:val="18"/>
        </w:rPr>
        <w:t>Discussion on UL timing adjustment solutions for FR2 HST</w:t>
      </w:r>
      <w:r>
        <w:rPr>
          <w:rFonts w:ascii="Arial" w:hAnsi="Arial" w:cs="Arial"/>
          <w:sz w:val="18"/>
          <w:szCs w:val="18"/>
        </w:rPr>
        <w:tab/>
      </w:r>
      <w:r w:rsidRPr="005D02A4">
        <w:rPr>
          <w:rFonts w:ascii="Arial" w:hAnsi="Arial" w:cs="Arial"/>
          <w:sz w:val="18"/>
          <w:szCs w:val="18"/>
        </w:rPr>
        <w:t>Samsung</w:t>
      </w:r>
    </w:p>
    <w:p w14:paraId="4E94DCE6" w14:textId="1E53D821" w:rsidR="005D02A4" w:rsidRDefault="007D2E89" w:rsidP="00A41D17">
      <w:pPr>
        <w:pStyle w:val="aff9"/>
        <w:numPr>
          <w:ilvl w:val="0"/>
          <w:numId w:val="11"/>
        </w:numPr>
        <w:snapToGrid w:val="0"/>
        <w:ind w:leftChars="0"/>
        <w:rPr>
          <w:rFonts w:ascii="Arial" w:hAnsi="Arial" w:cs="Arial"/>
          <w:sz w:val="18"/>
          <w:szCs w:val="18"/>
        </w:rPr>
      </w:pPr>
      <w:r w:rsidRPr="007D2E89">
        <w:rPr>
          <w:rFonts w:ascii="Arial" w:hAnsi="Arial" w:cs="Arial"/>
          <w:sz w:val="18"/>
          <w:szCs w:val="18"/>
        </w:rPr>
        <w:t>R4-2305319</w:t>
      </w:r>
      <w:r>
        <w:rPr>
          <w:rFonts w:ascii="Arial" w:hAnsi="Arial" w:cs="Arial"/>
          <w:sz w:val="18"/>
          <w:szCs w:val="18"/>
        </w:rPr>
        <w:tab/>
      </w:r>
      <w:r w:rsidRPr="007D2E89">
        <w:rPr>
          <w:rFonts w:ascii="Arial" w:hAnsi="Arial" w:cs="Arial"/>
          <w:sz w:val="18"/>
          <w:szCs w:val="18"/>
        </w:rPr>
        <w:t>Discussion on UL timing adjustment for R18 FR2 HST</w:t>
      </w:r>
      <w:r>
        <w:rPr>
          <w:rFonts w:ascii="Arial" w:hAnsi="Arial" w:cs="Arial"/>
          <w:sz w:val="18"/>
          <w:szCs w:val="18"/>
        </w:rPr>
        <w:tab/>
      </w:r>
      <w:r w:rsidRPr="007D2E89">
        <w:rPr>
          <w:rFonts w:ascii="Arial" w:hAnsi="Arial" w:cs="Arial"/>
          <w:sz w:val="18"/>
          <w:szCs w:val="18"/>
        </w:rPr>
        <w:t xml:space="preserve">Huawei, </w:t>
      </w:r>
      <w:proofErr w:type="spellStart"/>
      <w:r w:rsidRPr="007D2E89">
        <w:rPr>
          <w:rFonts w:ascii="Arial" w:hAnsi="Arial" w:cs="Arial"/>
          <w:sz w:val="18"/>
          <w:szCs w:val="18"/>
        </w:rPr>
        <w:t>HiSilicon</w:t>
      </w:r>
      <w:proofErr w:type="spellEnd"/>
    </w:p>
    <w:p w14:paraId="11971C45" w14:textId="3259C399" w:rsidR="007D2E89" w:rsidRDefault="007D2E89" w:rsidP="00A41D17">
      <w:pPr>
        <w:pStyle w:val="aff9"/>
        <w:numPr>
          <w:ilvl w:val="0"/>
          <w:numId w:val="11"/>
        </w:numPr>
        <w:snapToGrid w:val="0"/>
        <w:ind w:leftChars="0"/>
        <w:rPr>
          <w:rFonts w:ascii="Arial" w:hAnsi="Arial" w:cs="Arial"/>
          <w:sz w:val="18"/>
          <w:szCs w:val="18"/>
        </w:rPr>
      </w:pPr>
      <w:r w:rsidRPr="007D2E89">
        <w:rPr>
          <w:rFonts w:ascii="Arial" w:hAnsi="Arial" w:cs="Arial"/>
          <w:sz w:val="18"/>
          <w:szCs w:val="18"/>
        </w:rPr>
        <w:t>R4-2305805</w:t>
      </w:r>
      <w:r>
        <w:rPr>
          <w:rFonts w:ascii="Arial" w:hAnsi="Arial" w:cs="Arial"/>
          <w:sz w:val="18"/>
          <w:szCs w:val="18"/>
        </w:rPr>
        <w:tab/>
      </w:r>
      <w:r w:rsidRPr="007D2E89">
        <w:rPr>
          <w:rFonts w:ascii="Arial" w:hAnsi="Arial" w:cs="Arial"/>
          <w:sz w:val="18"/>
          <w:szCs w:val="18"/>
        </w:rPr>
        <w:t>UL timing adjustment solutions for FR2 HST</w:t>
      </w:r>
      <w:r>
        <w:rPr>
          <w:rFonts w:ascii="Arial" w:hAnsi="Arial" w:cs="Arial"/>
          <w:sz w:val="18"/>
          <w:szCs w:val="18"/>
        </w:rPr>
        <w:tab/>
      </w:r>
      <w:r w:rsidRPr="007D2E89">
        <w:rPr>
          <w:rFonts w:ascii="Arial" w:hAnsi="Arial" w:cs="Arial"/>
          <w:sz w:val="18"/>
          <w:szCs w:val="18"/>
        </w:rPr>
        <w:t>Qualcomm Incorporated</w:t>
      </w:r>
    </w:p>
    <w:p w14:paraId="38B1A324" w14:textId="4342F1E7" w:rsidR="0052429E" w:rsidRDefault="0052429E" w:rsidP="00A41D17">
      <w:pPr>
        <w:pStyle w:val="aff9"/>
        <w:numPr>
          <w:ilvl w:val="0"/>
          <w:numId w:val="11"/>
        </w:numPr>
        <w:snapToGrid w:val="0"/>
        <w:ind w:leftChars="0"/>
        <w:rPr>
          <w:rFonts w:ascii="Arial" w:hAnsi="Arial" w:cs="Arial"/>
          <w:sz w:val="18"/>
          <w:szCs w:val="18"/>
        </w:rPr>
      </w:pPr>
      <w:r w:rsidRPr="0052429E">
        <w:rPr>
          <w:rFonts w:ascii="Arial" w:hAnsi="Arial" w:cs="Arial"/>
          <w:sz w:val="18"/>
          <w:szCs w:val="18"/>
        </w:rPr>
        <w:t>R4-2304274</w:t>
      </w:r>
      <w:r>
        <w:rPr>
          <w:rFonts w:ascii="Arial" w:hAnsi="Arial" w:cs="Arial"/>
          <w:sz w:val="18"/>
          <w:szCs w:val="18"/>
        </w:rPr>
        <w:tab/>
      </w:r>
      <w:r w:rsidRPr="0052429E">
        <w:rPr>
          <w:rFonts w:ascii="Arial" w:hAnsi="Arial" w:cs="Arial"/>
          <w:sz w:val="18"/>
          <w:szCs w:val="18"/>
        </w:rPr>
        <w:t>On RRM Aspects of Tunnel Deployment Scenarios in HST FR2 Enhanced</w:t>
      </w:r>
      <w:r>
        <w:rPr>
          <w:rFonts w:ascii="Arial" w:hAnsi="Arial" w:cs="Arial"/>
          <w:sz w:val="18"/>
          <w:szCs w:val="18"/>
        </w:rPr>
        <w:tab/>
      </w:r>
      <w:r w:rsidRPr="0052429E">
        <w:rPr>
          <w:rFonts w:ascii="Arial" w:hAnsi="Arial" w:cs="Arial"/>
          <w:sz w:val="18"/>
          <w:szCs w:val="18"/>
        </w:rPr>
        <w:t>Nokia, Nokia Shanghai Bell</w:t>
      </w:r>
    </w:p>
    <w:p w14:paraId="7A46F1B9" w14:textId="21BB3862" w:rsidR="0052429E" w:rsidRDefault="0052429E" w:rsidP="00A41D17">
      <w:pPr>
        <w:pStyle w:val="aff9"/>
        <w:numPr>
          <w:ilvl w:val="0"/>
          <w:numId w:val="11"/>
        </w:numPr>
        <w:snapToGrid w:val="0"/>
        <w:ind w:leftChars="0"/>
        <w:rPr>
          <w:rFonts w:ascii="Arial" w:hAnsi="Arial" w:cs="Arial"/>
          <w:sz w:val="18"/>
          <w:szCs w:val="18"/>
        </w:rPr>
      </w:pPr>
      <w:r w:rsidRPr="0052429E">
        <w:rPr>
          <w:rFonts w:ascii="Arial" w:hAnsi="Arial" w:cs="Arial"/>
          <w:sz w:val="18"/>
          <w:szCs w:val="18"/>
        </w:rPr>
        <w:t>R4-2304275</w:t>
      </w:r>
      <w:r>
        <w:rPr>
          <w:rFonts w:ascii="Arial" w:hAnsi="Arial" w:cs="Arial"/>
          <w:sz w:val="18"/>
          <w:szCs w:val="18"/>
        </w:rPr>
        <w:tab/>
      </w:r>
      <w:r w:rsidRPr="0052429E">
        <w:rPr>
          <w:rFonts w:ascii="Arial" w:hAnsi="Arial" w:cs="Arial"/>
          <w:sz w:val="18"/>
          <w:szCs w:val="18"/>
        </w:rPr>
        <w:t>System Simulations Results for Tunnel Deployment Scenario in HST FR2 Enhanced</w:t>
      </w:r>
      <w:r>
        <w:rPr>
          <w:rFonts w:ascii="Arial" w:hAnsi="Arial" w:cs="Arial"/>
          <w:sz w:val="18"/>
          <w:szCs w:val="18"/>
        </w:rPr>
        <w:tab/>
      </w:r>
      <w:r>
        <w:rPr>
          <w:rFonts w:ascii="Arial" w:hAnsi="Arial" w:cs="Arial"/>
          <w:sz w:val="18"/>
          <w:szCs w:val="18"/>
        </w:rPr>
        <w:tab/>
      </w:r>
      <w:r w:rsidRPr="0052429E">
        <w:rPr>
          <w:rFonts w:ascii="Arial" w:hAnsi="Arial" w:cs="Arial"/>
          <w:sz w:val="18"/>
          <w:szCs w:val="18"/>
        </w:rPr>
        <w:t xml:space="preserve">Nokia, Nokia </w:t>
      </w:r>
      <w:r w:rsidRPr="0052429E">
        <w:rPr>
          <w:rFonts w:ascii="Arial" w:hAnsi="Arial" w:cs="Arial"/>
          <w:sz w:val="18"/>
          <w:szCs w:val="18"/>
        </w:rPr>
        <w:lastRenderedPageBreak/>
        <w:t>Shanghai Bell</w:t>
      </w:r>
    </w:p>
    <w:p w14:paraId="266EC7D1" w14:textId="291F5017" w:rsidR="003A7152" w:rsidRDefault="006A42E3" w:rsidP="00A41D17">
      <w:pPr>
        <w:pStyle w:val="aff9"/>
        <w:numPr>
          <w:ilvl w:val="0"/>
          <w:numId w:val="11"/>
        </w:numPr>
        <w:snapToGrid w:val="0"/>
        <w:ind w:leftChars="0"/>
        <w:rPr>
          <w:rFonts w:ascii="Arial" w:hAnsi="Arial" w:cs="Arial"/>
          <w:sz w:val="18"/>
          <w:szCs w:val="18"/>
        </w:rPr>
      </w:pPr>
      <w:r w:rsidRPr="006A42E3">
        <w:rPr>
          <w:rFonts w:ascii="Arial" w:hAnsi="Arial" w:cs="Arial"/>
          <w:sz w:val="18"/>
          <w:szCs w:val="18"/>
        </w:rPr>
        <w:t>R4-2305190</w:t>
      </w:r>
      <w:r>
        <w:rPr>
          <w:rFonts w:ascii="Arial" w:hAnsi="Arial" w:cs="Arial"/>
          <w:sz w:val="18"/>
          <w:szCs w:val="18"/>
        </w:rPr>
        <w:tab/>
      </w:r>
      <w:r w:rsidRPr="006A42E3">
        <w:rPr>
          <w:rFonts w:ascii="Arial" w:hAnsi="Arial" w:cs="Arial"/>
          <w:sz w:val="18"/>
          <w:szCs w:val="18"/>
        </w:rPr>
        <w:t>LS on UE-initiate TCI state switch</w:t>
      </w:r>
      <w:r>
        <w:rPr>
          <w:rFonts w:ascii="Arial" w:hAnsi="Arial" w:cs="Arial"/>
          <w:sz w:val="18"/>
          <w:szCs w:val="18"/>
        </w:rPr>
        <w:tab/>
      </w:r>
      <w:r>
        <w:rPr>
          <w:rFonts w:ascii="Arial" w:hAnsi="Arial" w:cs="Arial"/>
          <w:sz w:val="18"/>
          <w:szCs w:val="18"/>
        </w:rPr>
        <w:tab/>
      </w:r>
      <w:r w:rsidRPr="005D02A4">
        <w:rPr>
          <w:rFonts w:ascii="Arial" w:hAnsi="Arial" w:cs="Arial"/>
          <w:sz w:val="18"/>
          <w:szCs w:val="18"/>
        </w:rPr>
        <w:t>Ericsson</w:t>
      </w:r>
    </w:p>
    <w:p w14:paraId="315057DA" w14:textId="1C86EB6B" w:rsidR="006A42E3" w:rsidRDefault="00D65E4F" w:rsidP="00A41D17">
      <w:pPr>
        <w:pStyle w:val="aff9"/>
        <w:numPr>
          <w:ilvl w:val="0"/>
          <w:numId w:val="11"/>
        </w:numPr>
        <w:snapToGrid w:val="0"/>
        <w:ind w:leftChars="0"/>
        <w:rPr>
          <w:rFonts w:ascii="Arial" w:hAnsi="Arial" w:cs="Arial"/>
          <w:sz w:val="18"/>
          <w:szCs w:val="18"/>
        </w:rPr>
      </w:pPr>
      <w:r w:rsidRPr="00D65E4F">
        <w:rPr>
          <w:rFonts w:ascii="Arial" w:hAnsi="Arial" w:cs="Arial"/>
          <w:sz w:val="18"/>
          <w:szCs w:val="18"/>
        </w:rPr>
        <w:t>R4-2305191</w:t>
      </w:r>
      <w:r>
        <w:rPr>
          <w:rFonts w:ascii="Arial" w:hAnsi="Arial" w:cs="Arial"/>
          <w:sz w:val="18"/>
          <w:szCs w:val="18"/>
        </w:rPr>
        <w:tab/>
      </w:r>
      <w:r w:rsidRPr="00D65E4F">
        <w:rPr>
          <w:rFonts w:ascii="Arial" w:hAnsi="Arial" w:cs="Arial"/>
          <w:sz w:val="18"/>
          <w:szCs w:val="18"/>
        </w:rPr>
        <w:t>RRM aspects for tunnel deployment scenario</w:t>
      </w:r>
      <w:r>
        <w:rPr>
          <w:rFonts w:ascii="Arial" w:hAnsi="Arial" w:cs="Arial"/>
          <w:sz w:val="18"/>
          <w:szCs w:val="18"/>
        </w:rPr>
        <w:tab/>
      </w:r>
      <w:r w:rsidRPr="00D65E4F">
        <w:rPr>
          <w:rFonts w:ascii="Arial" w:hAnsi="Arial" w:cs="Arial"/>
          <w:sz w:val="18"/>
          <w:szCs w:val="18"/>
        </w:rPr>
        <w:t>Ericsson</w:t>
      </w:r>
    </w:p>
    <w:p w14:paraId="7F022FB9" w14:textId="5C103402" w:rsidR="00D65E4F" w:rsidRDefault="00D65E4F" w:rsidP="00A41D17">
      <w:pPr>
        <w:pStyle w:val="aff9"/>
        <w:numPr>
          <w:ilvl w:val="0"/>
          <w:numId w:val="11"/>
        </w:numPr>
        <w:snapToGrid w:val="0"/>
        <w:ind w:leftChars="0"/>
        <w:rPr>
          <w:rFonts w:ascii="Arial" w:hAnsi="Arial" w:cs="Arial"/>
          <w:sz w:val="18"/>
          <w:szCs w:val="18"/>
        </w:rPr>
      </w:pPr>
      <w:r w:rsidRPr="00D65E4F">
        <w:rPr>
          <w:rFonts w:ascii="Arial" w:hAnsi="Arial" w:cs="Arial"/>
          <w:sz w:val="18"/>
          <w:szCs w:val="18"/>
        </w:rPr>
        <w:t>R4-2305211</w:t>
      </w:r>
      <w:r>
        <w:rPr>
          <w:rFonts w:ascii="Arial" w:hAnsi="Arial" w:cs="Arial"/>
          <w:sz w:val="18"/>
          <w:szCs w:val="18"/>
        </w:rPr>
        <w:tab/>
      </w:r>
      <w:r w:rsidRPr="00D65E4F">
        <w:rPr>
          <w:rFonts w:ascii="Arial" w:hAnsi="Arial" w:cs="Arial"/>
          <w:sz w:val="18"/>
          <w:szCs w:val="18"/>
        </w:rPr>
        <w:t>Discussion on Tunnel deployment scenario</w:t>
      </w:r>
      <w:r>
        <w:rPr>
          <w:rFonts w:ascii="Arial" w:hAnsi="Arial" w:cs="Arial"/>
          <w:sz w:val="18"/>
          <w:szCs w:val="18"/>
        </w:rPr>
        <w:tab/>
      </w:r>
      <w:r w:rsidRPr="00D65E4F">
        <w:rPr>
          <w:rFonts w:ascii="Arial" w:hAnsi="Arial" w:cs="Arial"/>
          <w:sz w:val="18"/>
          <w:szCs w:val="18"/>
        </w:rPr>
        <w:t>Samsung</w:t>
      </w:r>
    </w:p>
    <w:p w14:paraId="74A80937" w14:textId="37343F97" w:rsidR="00D65E4F" w:rsidRDefault="00D65E4F" w:rsidP="00A41D17">
      <w:pPr>
        <w:pStyle w:val="aff9"/>
        <w:numPr>
          <w:ilvl w:val="0"/>
          <w:numId w:val="11"/>
        </w:numPr>
        <w:snapToGrid w:val="0"/>
        <w:ind w:leftChars="0"/>
        <w:rPr>
          <w:rFonts w:ascii="Arial" w:hAnsi="Arial" w:cs="Arial"/>
          <w:sz w:val="18"/>
          <w:szCs w:val="18"/>
        </w:rPr>
      </w:pPr>
      <w:r w:rsidRPr="00D65E4F">
        <w:rPr>
          <w:rFonts w:ascii="Arial" w:hAnsi="Arial" w:cs="Arial"/>
          <w:sz w:val="18"/>
          <w:szCs w:val="18"/>
        </w:rPr>
        <w:t>R4-2305803</w:t>
      </w:r>
      <w:r>
        <w:rPr>
          <w:rFonts w:ascii="Arial" w:hAnsi="Arial" w:cs="Arial"/>
          <w:sz w:val="18"/>
          <w:szCs w:val="18"/>
        </w:rPr>
        <w:tab/>
      </w:r>
      <w:r w:rsidRPr="00D65E4F">
        <w:rPr>
          <w:rFonts w:ascii="Arial" w:hAnsi="Arial" w:cs="Arial"/>
          <w:sz w:val="18"/>
          <w:szCs w:val="18"/>
        </w:rPr>
        <w:t>RRM aspects for tunnel deployment scenario for FR2 HST</w:t>
      </w:r>
      <w:r>
        <w:rPr>
          <w:rFonts w:ascii="Arial" w:hAnsi="Arial" w:cs="Arial"/>
          <w:sz w:val="18"/>
          <w:szCs w:val="18"/>
        </w:rPr>
        <w:tab/>
      </w:r>
      <w:r w:rsidRPr="00D65E4F">
        <w:rPr>
          <w:rFonts w:ascii="Arial" w:hAnsi="Arial" w:cs="Arial"/>
          <w:sz w:val="18"/>
          <w:szCs w:val="18"/>
        </w:rPr>
        <w:t>Qualcomm Incorporated</w:t>
      </w:r>
    </w:p>
    <w:p w14:paraId="6A7847D0" w14:textId="6A17F95D" w:rsidR="00D65E4F" w:rsidRDefault="007B307C" w:rsidP="00A41D17">
      <w:pPr>
        <w:pStyle w:val="aff9"/>
        <w:numPr>
          <w:ilvl w:val="0"/>
          <w:numId w:val="11"/>
        </w:numPr>
        <w:snapToGrid w:val="0"/>
        <w:ind w:leftChars="0"/>
        <w:rPr>
          <w:rFonts w:ascii="Arial" w:hAnsi="Arial" w:cs="Arial"/>
          <w:sz w:val="18"/>
          <w:szCs w:val="18"/>
        </w:rPr>
      </w:pPr>
      <w:r w:rsidRPr="007B307C">
        <w:rPr>
          <w:rFonts w:ascii="Arial" w:hAnsi="Arial" w:cs="Arial"/>
          <w:sz w:val="18"/>
          <w:szCs w:val="18"/>
        </w:rPr>
        <w:t>R4-2306294</w:t>
      </w:r>
      <w:r>
        <w:rPr>
          <w:rFonts w:ascii="Arial" w:hAnsi="Arial" w:cs="Arial"/>
          <w:sz w:val="18"/>
          <w:szCs w:val="18"/>
        </w:rPr>
        <w:tab/>
      </w:r>
      <w:r w:rsidRPr="007B307C">
        <w:rPr>
          <w:rFonts w:ascii="Arial" w:hAnsi="Arial" w:cs="Arial"/>
          <w:sz w:val="18"/>
          <w:szCs w:val="18"/>
        </w:rPr>
        <w:t>Topic summary for [106-bis-e][132] NR_HST_FR2_enh_UERF</w:t>
      </w:r>
      <w:r>
        <w:rPr>
          <w:rFonts w:ascii="Arial" w:hAnsi="Arial" w:cs="Arial"/>
          <w:sz w:val="18"/>
          <w:szCs w:val="18"/>
        </w:rPr>
        <w:tab/>
      </w:r>
      <w:r>
        <w:rPr>
          <w:rFonts w:ascii="Arial" w:hAnsi="Arial" w:cs="Arial"/>
          <w:sz w:val="18"/>
          <w:szCs w:val="18"/>
        </w:rPr>
        <w:tab/>
      </w:r>
      <w:r w:rsidRPr="007B307C">
        <w:rPr>
          <w:rFonts w:ascii="Arial" w:hAnsi="Arial" w:cs="Arial"/>
          <w:sz w:val="18"/>
          <w:szCs w:val="18"/>
        </w:rPr>
        <w:t>Moderator (Samsung)</w:t>
      </w:r>
      <w:r w:rsidR="00196A2E">
        <w:rPr>
          <w:rFonts w:ascii="Arial" w:hAnsi="Arial" w:cs="Arial"/>
          <w:sz w:val="18"/>
          <w:szCs w:val="18"/>
        </w:rPr>
        <w:tab/>
      </w:r>
    </w:p>
    <w:p w14:paraId="705F1F24" w14:textId="675356C4" w:rsidR="007B307C" w:rsidRDefault="007B307C" w:rsidP="00A41D17">
      <w:pPr>
        <w:pStyle w:val="aff9"/>
        <w:numPr>
          <w:ilvl w:val="0"/>
          <w:numId w:val="11"/>
        </w:numPr>
        <w:snapToGrid w:val="0"/>
        <w:ind w:leftChars="0"/>
        <w:rPr>
          <w:rFonts w:ascii="Arial" w:hAnsi="Arial" w:cs="Arial"/>
          <w:sz w:val="18"/>
          <w:szCs w:val="18"/>
        </w:rPr>
      </w:pPr>
      <w:r w:rsidRPr="007B307C">
        <w:rPr>
          <w:rFonts w:ascii="Arial" w:hAnsi="Arial" w:cs="Arial"/>
          <w:sz w:val="18"/>
          <w:szCs w:val="18"/>
        </w:rPr>
        <w:t>R4-2306606</w:t>
      </w:r>
      <w:r>
        <w:rPr>
          <w:rFonts w:ascii="Arial" w:hAnsi="Arial" w:cs="Arial"/>
          <w:sz w:val="18"/>
          <w:szCs w:val="18"/>
        </w:rPr>
        <w:tab/>
      </w:r>
      <w:r w:rsidRPr="007B307C">
        <w:rPr>
          <w:rFonts w:ascii="Arial" w:hAnsi="Arial" w:cs="Arial"/>
          <w:sz w:val="18"/>
          <w:szCs w:val="18"/>
        </w:rPr>
        <w:t>WF on NR FR2 HST UE RF</w:t>
      </w:r>
      <w:r>
        <w:rPr>
          <w:rFonts w:ascii="Arial" w:hAnsi="Arial" w:cs="Arial"/>
          <w:sz w:val="18"/>
          <w:szCs w:val="18"/>
        </w:rPr>
        <w:tab/>
      </w:r>
      <w:r>
        <w:rPr>
          <w:rFonts w:ascii="Arial" w:hAnsi="Arial" w:cs="Arial"/>
          <w:sz w:val="18"/>
          <w:szCs w:val="18"/>
        </w:rPr>
        <w:tab/>
      </w:r>
      <w:r w:rsidRPr="007B307C">
        <w:rPr>
          <w:rFonts w:ascii="Arial" w:hAnsi="Arial" w:cs="Arial"/>
          <w:sz w:val="18"/>
          <w:szCs w:val="18"/>
        </w:rPr>
        <w:t>Samsung</w:t>
      </w:r>
    </w:p>
    <w:p w14:paraId="033485A8" w14:textId="2A486AC4" w:rsidR="007B307C" w:rsidRDefault="00F14CF2" w:rsidP="00A41D17">
      <w:pPr>
        <w:pStyle w:val="aff9"/>
        <w:numPr>
          <w:ilvl w:val="0"/>
          <w:numId w:val="11"/>
        </w:numPr>
        <w:snapToGrid w:val="0"/>
        <w:ind w:leftChars="0"/>
        <w:rPr>
          <w:rFonts w:ascii="Arial" w:hAnsi="Arial" w:cs="Arial"/>
          <w:sz w:val="18"/>
          <w:szCs w:val="18"/>
        </w:rPr>
      </w:pPr>
      <w:r w:rsidRPr="00F14CF2">
        <w:rPr>
          <w:rFonts w:ascii="Arial" w:hAnsi="Arial" w:cs="Arial"/>
          <w:sz w:val="18"/>
          <w:szCs w:val="18"/>
        </w:rPr>
        <w:t>R4-2306241</w:t>
      </w:r>
      <w:r>
        <w:rPr>
          <w:rFonts w:ascii="Arial" w:hAnsi="Arial" w:cs="Arial"/>
          <w:sz w:val="18"/>
          <w:szCs w:val="18"/>
        </w:rPr>
        <w:tab/>
      </w:r>
      <w:r w:rsidRPr="00F14CF2">
        <w:rPr>
          <w:rFonts w:ascii="Arial" w:hAnsi="Arial" w:cs="Arial"/>
          <w:sz w:val="18"/>
          <w:szCs w:val="18"/>
        </w:rPr>
        <w:t>Topic summary for [106-bis-e][210] NR_HST_FR2_enh_part1</w:t>
      </w:r>
      <w:r>
        <w:rPr>
          <w:rFonts w:ascii="Arial" w:hAnsi="Arial" w:cs="Arial"/>
          <w:sz w:val="18"/>
          <w:szCs w:val="18"/>
        </w:rPr>
        <w:tab/>
      </w:r>
      <w:r>
        <w:rPr>
          <w:rFonts w:ascii="Arial" w:hAnsi="Arial" w:cs="Arial"/>
          <w:sz w:val="18"/>
          <w:szCs w:val="18"/>
        </w:rPr>
        <w:tab/>
      </w:r>
      <w:r w:rsidRPr="00F14CF2">
        <w:rPr>
          <w:rFonts w:ascii="Arial" w:hAnsi="Arial" w:cs="Arial"/>
          <w:sz w:val="18"/>
          <w:szCs w:val="18"/>
        </w:rPr>
        <w:t>Moderator (Samsung)</w:t>
      </w:r>
    </w:p>
    <w:p w14:paraId="3734A311" w14:textId="7436AE47" w:rsidR="00F14CF2" w:rsidRDefault="00F14CF2" w:rsidP="00A41D17">
      <w:pPr>
        <w:pStyle w:val="aff9"/>
        <w:numPr>
          <w:ilvl w:val="0"/>
          <w:numId w:val="11"/>
        </w:numPr>
        <w:snapToGrid w:val="0"/>
        <w:ind w:leftChars="0"/>
        <w:rPr>
          <w:rFonts w:ascii="Arial" w:hAnsi="Arial" w:cs="Arial"/>
          <w:sz w:val="18"/>
          <w:szCs w:val="18"/>
        </w:rPr>
      </w:pPr>
      <w:r w:rsidRPr="00F14CF2">
        <w:rPr>
          <w:rFonts w:ascii="Arial" w:hAnsi="Arial" w:cs="Arial"/>
          <w:sz w:val="18"/>
          <w:szCs w:val="18"/>
        </w:rPr>
        <w:t>R4-2306340</w:t>
      </w:r>
      <w:r>
        <w:rPr>
          <w:rFonts w:ascii="Arial" w:hAnsi="Arial" w:cs="Arial"/>
          <w:sz w:val="18"/>
          <w:szCs w:val="18"/>
        </w:rPr>
        <w:tab/>
      </w:r>
      <w:r w:rsidRPr="00F14CF2">
        <w:rPr>
          <w:rFonts w:ascii="Arial" w:hAnsi="Arial" w:cs="Arial"/>
          <w:sz w:val="18"/>
          <w:szCs w:val="18"/>
        </w:rPr>
        <w:t>WF on simultaneous multi-panel operation for FR2 HST PC6 UE</w:t>
      </w:r>
      <w:r>
        <w:rPr>
          <w:rFonts w:ascii="Arial" w:hAnsi="Arial" w:cs="Arial"/>
          <w:sz w:val="18"/>
          <w:szCs w:val="18"/>
        </w:rPr>
        <w:tab/>
      </w:r>
      <w:r w:rsidRPr="00F14CF2">
        <w:rPr>
          <w:rFonts w:ascii="Arial" w:hAnsi="Arial" w:cs="Arial"/>
          <w:sz w:val="18"/>
          <w:szCs w:val="18"/>
        </w:rPr>
        <w:t>Samsung</w:t>
      </w:r>
    </w:p>
    <w:p w14:paraId="70C8C46A" w14:textId="5218CDDA" w:rsidR="00F14CF2" w:rsidRDefault="00F14CF2" w:rsidP="00A41D17">
      <w:pPr>
        <w:pStyle w:val="aff9"/>
        <w:numPr>
          <w:ilvl w:val="0"/>
          <w:numId w:val="11"/>
        </w:numPr>
        <w:snapToGrid w:val="0"/>
        <w:ind w:leftChars="0"/>
        <w:rPr>
          <w:rFonts w:ascii="Arial" w:hAnsi="Arial" w:cs="Arial"/>
          <w:sz w:val="18"/>
          <w:szCs w:val="18"/>
        </w:rPr>
      </w:pPr>
      <w:r w:rsidRPr="00F14CF2">
        <w:rPr>
          <w:rFonts w:ascii="Arial" w:hAnsi="Arial" w:cs="Arial"/>
          <w:sz w:val="18"/>
          <w:szCs w:val="18"/>
        </w:rPr>
        <w:t>R4-2306341</w:t>
      </w:r>
      <w:r>
        <w:rPr>
          <w:rFonts w:ascii="Arial" w:hAnsi="Arial" w:cs="Arial"/>
          <w:sz w:val="18"/>
          <w:szCs w:val="18"/>
        </w:rPr>
        <w:tab/>
      </w:r>
      <w:r w:rsidRPr="00F14CF2">
        <w:rPr>
          <w:rFonts w:ascii="Arial" w:hAnsi="Arial" w:cs="Arial"/>
          <w:sz w:val="18"/>
          <w:szCs w:val="18"/>
        </w:rPr>
        <w:t>WF on intra-band CA for FR2 HST PC6 UE</w:t>
      </w:r>
      <w:r>
        <w:rPr>
          <w:rFonts w:ascii="Arial" w:hAnsi="Arial" w:cs="Arial"/>
          <w:sz w:val="18"/>
          <w:szCs w:val="18"/>
        </w:rPr>
        <w:tab/>
      </w:r>
      <w:r w:rsidRPr="00F14CF2">
        <w:rPr>
          <w:rFonts w:ascii="Arial" w:hAnsi="Arial" w:cs="Arial"/>
          <w:sz w:val="18"/>
          <w:szCs w:val="18"/>
        </w:rPr>
        <w:t>Ericsson</w:t>
      </w:r>
    </w:p>
    <w:p w14:paraId="1C9E162A" w14:textId="1D9A5CE6" w:rsidR="00F14CF2" w:rsidRDefault="00F14CF2" w:rsidP="00A41D17">
      <w:pPr>
        <w:pStyle w:val="aff9"/>
        <w:numPr>
          <w:ilvl w:val="0"/>
          <w:numId w:val="11"/>
        </w:numPr>
        <w:snapToGrid w:val="0"/>
        <w:ind w:leftChars="0"/>
        <w:rPr>
          <w:rFonts w:ascii="Arial" w:hAnsi="Arial" w:cs="Arial"/>
          <w:sz w:val="18"/>
          <w:szCs w:val="18"/>
        </w:rPr>
      </w:pPr>
      <w:r w:rsidRPr="00F14CF2">
        <w:rPr>
          <w:rFonts w:ascii="Arial" w:hAnsi="Arial" w:cs="Arial"/>
          <w:sz w:val="18"/>
          <w:szCs w:val="18"/>
        </w:rPr>
        <w:t>R4-2306242</w:t>
      </w:r>
      <w:r>
        <w:rPr>
          <w:rFonts w:ascii="Arial" w:hAnsi="Arial" w:cs="Arial"/>
          <w:sz w:val="18"/>
          <w:szCs w:val="18"/>
        </w:rPr>
        <w:tab/>
      </w:r>
      <w:r w:rsidRPr="00F14CF2">
        <w:rPr>
          <w:rFonts w:ascii="Arial" w:hAnsi="Arial" w:cs="Arial"/>
          <w:sz w:val="18"/>
          <w:szCs w:val="18"/>
        </w:rPr>
        <w:t>Topic summary for [106-bis-e][211] NR_HST_FR2_enh_part2</w:t>
      </w:r>
      <w:r>
        <w:rPr>
          <w:rFonts w:ascii="Arial" w:hAnsi="Arial" w:cs="Arial"/>
          <w:sz w:val="18"/>
          <w:szCs w:val="18"/>
        </w:rPr>
        <w:tab/>
      </w:r>
      <w:r>
        <w:rPr>
          <w:rFonts w:ascii="Arial" w:hAnsi="Arial" w:cs="Arial"/>
          <w:sz w:val="18"/>
          <w:szCs w:val="18"/>
        </w:rPr>
        <w:tab/>
      </w:r>
      <w:r w:rsidRPr="00F14CF2">
        <w:rPr>
          <w:rFonts w:ascii="Arial" w:hAnsi="Arial" w:cs="Arial"/>
          <w:sz w:val="18"/>
          <w:szCs w:val="18"/>
        </w:rPr>
        <w:t>Moderator (Nokia)</w:t>
      </w:r>
    </w:p>
    <w:p w14:paraId="45EAB65A" w14:textId="62A7F093" w:rsidR="00F14CF2" w:rsidRDefault="00BD56B2" w:rsidP="00A41D17">
      <w:pPr>
        <w:pStyle w:val="aff9"/>
        <w:numPr>
          <w:ilvl w:val="0"/>
          <w:numId w:val="11"/>
        </w:numPr>
        <w:snapToGrid w:val="0"/>
        <w:ind w:leftChars="0"/>
        <w:rPr>
          <w:rFonts w:ascii="Arial" w:hAnsi="Arial" w:cs="Arial"/>
          <w:sz w:val="18"/>
          <w:szCs w:val="18"/>
        </w:rPr>
      </w:pPr>
      <w:r w:rsidRPr="00BD56B2">
        <w:rPr>
          <w:rFonts w:ascii="Arial" w:hAnsi="Arial" w:cs="Arial"/>
          <w:sz w:val="18"/>
          <w:szCs w:val="18"/>
        </w:rPr>
        <w:t>R4-2306398</w:t>
      </w:r>
      <w:r>
        <w:rPr>
          <w:rFonts w:ascii="Arial" w:hAnsi="Arial" w:cs="Arial"/>
          <w:sz w:val="18"/>
          <w:szCs w:val="18"/>
        </w:rPr>
        <w:tab/>
      </w:r>
      <w:r w:rsidRPr="00BD56B2">
        <w:rPr>
          <w:rFonts w:ascii="Arial" w:hAnsi="Arial" w:cs="Arial"/>
          <w:sz w:val="18"/>
          <w:szCs w:val="18"/>
        </w:rPr>
        <w:t>WF on NR FR2 HST UL Timing Adjustment Solutions and Tunnel Deployment</w:t>
      </w:r>
      <w:r>
        <w:rPr>
          <w:rFonts w:ascii="Arial" w:hAnsi="Arial" w:cs="Arial"/>
          <w:sz w:val="18"/>
          <w:szCs w:val="18"/>
        </w:rPr>
        <w:tab/>
      </w:r>
      <w:r>
        <w:rPr>
          <w:rFonts w:ascii="Arial" w:hAnsi="Arial" w:cs="Arial"/>
          <w:sz w:val="18"/>
          <w:szCs w:val="18"/>
        </w:rPr>
        <w:tab/>
      </w:r>
      <w:r w:rsidRPr="00BD56B2">
        <w:rPr>
          <w:rFonts w:ascii="Arial" w:hAnsi="Arial" w:cs="Arial"/>
          <w:sz w:val="18"/>
          <w:szCs w:val="18"/>
        </w:rPr>
        <w:t>Nokia, Nokia Shanghai Bell</w:t>
      </w:r>
    </w:p>
    <w:p w14:paraId="5FC532BC" w14:textId="70F91A51" w:rsidR="00526BF1" w:rsidRPr="00AD03BB" w:rsidRDefault="00526BF1" w:rsidP="00A41D17">
      <w:pPr>
        <w:pStyle w:val="aff9"/>
        <w:numPr>
          <w:ilvl w:val="0"/>
          <w:numId w:val="11"/>
        </w:numPr>
        <w:snapToGrid w:val="0"/>
        <w:ind w:leftChars="0"/>
        <w:rPr>
          <w:rFonts w:ascii="Arial" w:hAnsi="Arial" w:cs="Arial"/>
          <w:sz w:val="18"/>
          <w:szCs w:val="18"/>
        </w:rPr>
      </w:pPr>
      <w:r w:rsidRPr="00526BF1">
        <w:rPr>
          <w:rFonts w:ascii="Arial" w:hAnsi="Arial" w:cs="Arial"/>
          <w:sz w:val="18"/>
          <w:szCs w:val="18"/>
        </w:rPr>
        <w:t>R4-2306399</w:t>
      </w:r>
      <w:r>
        <w:rPr>
          <w:rFonts w:ascii="Arial" w:hAnsi="Arial" w:cs="Arial"/>
          <w:sz w:val="18"/>
          <w:szCs w:val="18"/>
        </w:rPr>
        <w:tab/>
      </w:r>
      <w:r w:rsidRPr="00526BF1">
        <w:rPr>
          <w:rFonts w:ascii="Arial" w:hAnsi="Arial" w:cs="Arial"/>
          <w:sz w:val="18"/>
          <w:szCs w:val="18"/>
        </w:rPr>
        <w:t>LS on MAC-CE Based Indication for Cross-RRH TCI State Switch</w:t>
      </w:r>
      <w:r>
        <w:rPr>
          <w:rFonts w:ascii="Arial" w:hAnsi="Arial" w:cs="Arial"/>
          <w:sz w:val="18"/>
          <w:szCs w:val="18"/>
        </w:rPr>
        <w:tab/>
      </w:r>
      <w:r w:rsidRPr="00526BF1">
        <w:rPr>
          <w:rFonts w:ascii="Arial" w:hAnsi="Arial" w:cs="Arial"/>
          <w:sz w:val="18"/>
          <w:szCs w:val="18"/>
        </w:rPr>
        <w:t>Nokia, Nokia Shanghai Bell</w:t>
      </w:r>
    </w:p>
    <w:p w14:paraId="4433BDF2" w14:textId="77777777" w:rsidR="00A4565A" w:rsidRDefault="00A4565A" w:rsidP="00985062">
      <w:pPr>
        <w:widowControl w:val="0"/>
        <w:overflowPunct/>
        <w:autoSpaceDE/>
        <w:autoSpaceDN/>
        <w:adjustRightInd/>
        <w:spacing w:after="120"/>
        <w:jc w:val="both"/>
        <w:textAlignment w:val="auto"/>
        <w:rPr>
          <w:rFonts w:eastAsia="等线"/>
          <w:bCs/>
          <w:color w:val="000000"/>
          <w:kern w:val="2"/>
          <w:u w:val="single"/>
          <w:lang w:val="en-US" w:eastAsia="zh-CN"/>
        </w:rPr>
      </w:pPr>
    </w:p>
    <w:p w14:paraId="42AC2C0E" w14:textId="7C7233A2" w:rsidR="00985062" w:rsidRPr="00985062" w:rsidRDefault="00985062" w:rsidP="00985062">
      <w:pPr>
        <w:widowControl w:val="0"/>
        <w:overflowPunct/>
        <w:autoSpaceDE/>
        <w:autoSpaceDN/>
        <w:adjustRightInd/>
        <w:spacing w:after="120"/>
        <w:jc w:val="both"/>
        <w:textAlignment w:val="auto"/>
        <w:rPr>
          <w:rFonts w:eastAsia="等线"/>
          <w:bCs/>
          <w:color w:val="000000"/>
          <w:kern w:val="2"/>
          <w:u w:val="single"/>
          <w:lang w:val="en-US" w:eastAsia="zh-CN"/>
        </w:rPr>
      </w:pPr>
      <w:r w:rsidRPr="00985062">
        <w:rPr>
          <w:rFonts w:eastAsia="等线"/>
          <w:bCs/>
          <w:color w:val="000000"/>
          <w:kern w:val="2"/>
          <w:u w:val="single"/>
          <w:lang w:val="en-US" w:eastAsia="zh-CN"/>
        </w:rPr>
        <w:t>RAN4#107 contributions:</w:t>
      </w:r>
    </w:p>
    <w:p w14:paraId="550F7783" w14:textId="60A81F81" w:rsidR="00BB3E85" w:rsidRDefault="00BB3E85" w:rsidP="00A41D17">
      <w:pPr>
        <w:pStyle w:val="aff9"/>
        <w:numPr>
          <w:ilvl w:val="0"/>
          <w:numId w:val="14"/>
        </w:numPr>
        <w:snapToGrid w:val="0"/>
        <w:ind w:leftChars="0"/>
        <w:rPr>
          <w:rFonts w:ascii="Arial" w:hAnsi="Arial" w:cs="Arial"/>
          <w:sz w:val="18"/>
          <w:szCs w:val="18"/>
        </w:rPr>
      </w:pPr>
      <w:r w:rsidRPr="00BB3E85">
        <w:rPr>
          <w:rFonts w:ascii="Arial" w:hAnsi="Arial" w:cs="Arial"/>
          <w:sz w:val="18"/>
          <w:szCs w:val="18"/>
        </w:rPr>
        <w:t>R4-2307429</w:t>
      </w:r>
      <w:r w:rsidRPr="00C4360C">
        <w:rPr>
          <w:rFonts w:ascii="Arial" w:hAnsi="Arial" w:cs="Arial"/>
          <w:sz w:val="18"/>
          <w:szCs w:val="18"/>
        </w:rPr>
        <w:tab/>
      </w:r>
      <w:r w:rsidRPr="00BB3E85">
        <w:rPr>
          <w:rFonts w:ascii="Arial" w:hAnsi="Arial" w:cs="Arial"/>
          <w:sz w:val="18"/>
          <w:szCs w:val="18"/>
        </w:rPr>
        <w:t>CR for power class 6 intra-band CA requirements</w:t>
      </w:r>
      <w:r>
        <w:rPr>
          <w:rFonts w:ascii="Arial" w:hAnsi="Arial" w:cs="Arial"/>
          <w:sz w:val="18"/>
          <w:szCs w:val="18"/>
        </w:rPr>
        <w:tab/>
      </w:r>
      <w:r>
        <w:rPr>
          <w:rFonts w:ascii="Arial" w:hAnsi="Arial" w:cs="Arial"/>
          <w:sz w:val="18"/>
          <w:szCs w:val="18"/>
        </w:rPr>
        <w:tab/>
      </w:r>
      <w:r w:rsidRPr="00BB3E85">
        <w:rPr>
          <w:rFonts w:ascii="Arial" w:hAnsi="Arial" w:cs="Arial"/>
          <w:sz w:val="18"/>
          <w:szCs w:val="18"/>
        </w:rPr>
        <w:t xml:space="preserve">Huawei, </w:t>
      </w:r>
      <w:proofErr w:type="spellStart"/>
      <w:r w:rsidRPr="00BB3E85">
        <w:rPr>
          <w:rFonts w:ascii="Arial" w:hAnsi="Arial" w:cs="Arial"/>
          <w:sz w:val="18"/>
          <w:szCs w:val="18"/>
        </w:rPr>
        <w:t>HiSilicon</w:t>
      </w:r>
      <w:proofErr w:type="spellEnd"/>
      <w:r w:rsidRPr="00BB3E85">
        <w:rPr>
          <w:rFonts w:ascii="Arial" w:hAnsi="Arial" w:cs="Arial"/>
          <w:sz w:val="18"/>
          <w:szCs w:val="18"/>
        </w:rPr>
        <w:t>, Samsung</w:t>
      </w:r>
    </w:p>
    <w:p w14:paraId="2CCD85B6" w14:textId="026B4B14" w:rsidR="00BB3E85" w:rsidRDefault="00BB3E85" w:rsidP="00A41D17">
      <w:pPr>
        <w:pStyle w:val="aff9"/>
        <w:numPr>
          <w:ilvl w:val="0"/>
          <w:numId w:val="14"/>
        </w:numPr>
        <w:snapToGrid w:val="0"/>
        <w:ind w:leftChars="0"/>
        <w:rPr>
          <w:rFonts w:ascii="Arial" w:hAnsi="Arial" w:cs="Arial"/>
          <w:sz w:val="18"/>
          <w:szCs w:val="18"/>
        </w:rPr>
      </w:pPr>
      <w:r w:rsidRPr="00BB3E85">
        <w:rPr>
          <w:rFonts w:ascii="Arial" w:hAnsi="Arial" w:cs="Arial"/>
          <w:sz w:val="18"/>
          <w:szCs w:val="18"/>
        </w:rPr>
        <w:t>R4-2307212</w:t>
      </w:r>
      <w:r>
        <w:rPr>
          <w:rFonts w:ascii="Arial" w:hAnsi="Arial" w:cs="Arial"/>
          <w:sz w:val="18"/>
          <w:szCs w:val="18"/>
        </w:rPr>
        <w:tab/>
      </w:r>
      <w:r w:rsidRPr="00BB3E85">
        <w:rPr>
          <w:rFonts w:ascii="Arial" w:hAnsi="Arial" w:cs="Arial"/>
          <w:sz w:val="18"/>
          <w:szCs w:val="18"/>
        </w:rPr>
        <w:t>On Multi-panel RF requirements for NR FR2 HST enhancement</w:t>
      </w:r>
      <w:r>
        <w:rPr>
          <w:rFonts w:ascii="Arial" w:hAnsi="Arial" w:cs="Arial"/>
          <w:sz w:val="18"/>
          <w:szCs w:val="18"/>
        </w:rPr>
        <w:tab/>
      </w:r>
      <w:r>
        <w:rPr>
          <w:rFonts w:ascii="Arial" w:hAnsi="Arial" w:cs="Arial"/>
          <w:sz w:val="18"/>
          <w:szCs w:val="18"/>
        </w:rPr>
        <w:tab/>
      </w:r>
      <w:r w:rsidRPr="00BB3E85">
        <w:rPr>
          <w:rFonts w:ascii="Arial" w:hAnsi="Arial" w:cs="Arial"/>
          <w:sz w:val="18"/>
          <w:szCs w:val="18"/>
        </w:rPr>
        <w:t xml:space="preserve">Huawei, </w:t>
      </w:r>
      <w:proofErr w:type="spellStart"/>
      <w:r w:rsidRPr="00BB3E85">
        <w:rPr>
          <w:rFonts w:ascii="Arial" w:hAnsi="Arial" w:cs="Arial"/>
          <w:sz w:val="18"/>
          <w:szCs w:val="18"/>
        </w:rPr>
        <w:t>HiSilicon</w:t>
      </w:r>
      <w:proofErr w:type="spellEnd"/>
    </w:p>
    <w:p w14:paraId="692BE4DA" w14:textId="6D6D991F" w:rsidR="00BB3E85" w:rsidRDefault="00BB3E85" w:rsidP="00A41D17">
      <w:pPr>
        <w:pStyle w:val="aff9"/>
        <w:numPr>
          <w:ilvl w:val="0"/>
          <w:numId w:val="14"/>
        </w:numPr>
        <w:snapToGrid w:val="0"/>
        <w:ind w:leftChars="0"/>
        <w:rPr>
          <w:rFonts w:ascii="Arial" w:hAnsi="Arial" w:cs="Arial"/>
          <w:sz w:val="18"/>
          <w:szCs w:val="18"/>
        </w:rPr>
      </w:pPr>
      <w:r w:rsidRPr="00BB3E85">
        <w:rPr>
          <w:rFonts w:ascii="Arial" w:hAnsi="Arial" w:cs="Arial"/>
          <w:sz w:val="18"/>
          <w:szCs w:val="18"/>
        </w:rPr>
        <w:t>R4-2307939</w:t>
      </w:r>
      <w:r>
        <w:rPr>
          <w:rFonts w:ascii="Arial" w:hAnsi="Arial" w:cs="Arial"/>
          <w:sz w:val="18"/>
          <w:szCs w:val="18"/>
        </w:rPr>
        <w:tab/>
      </w:r>
      <w:r w:rsidRPr="00BB3E85">
        <w:rPr>
          <w:rFonts w:ascii="Arial" w:hAnsi="Arial" w:cs="Arial"/>
          <w:sz w:val="18"/>
          <w:szCs w:val="18"/>
        </w:rPr>
        <w:t>Discussion on RF requirements for simultaneous multi-panel operation for FR2 HST</w:t>
      </w:r>
      <w:r>
        <w:rPr>
          <w:rFonts w:ascii="Arial" w:hAnsi="Arial" w:cs="Arial"/>
          <w:sz w:val="18"/>
          <w:szCs w:val="18"/>
        </w:rPr>
        <w:tab/>
      </w:r>
      <w:r>
        <w:rPr>
          <w:rFonts w:ascii="Arial" w:hAnsi="Arial" w:cs="Arial"/>
          <w:sz w:val="18"/>
          <w:szCs w:val="18"/>
        </w:rPr>
        <w:tab/>
      </w:r>
      <w:r w:rsidRPr="00BB3E85">
        <w:rPr>
          <w:rFonts w:ascii="Arial" w:hAnsi="Arial" w:cs="Arial"/>
          <w:sz w:val="18"/>
          <w:szCs w:val="18"/>
        </w:rPr>
        <w:t>Samsung</w:t>
      </w:r>
    </w:p>
    <w:p w14:paraId="20981EAB" w14:textId="3B69F223" w:rsidR="00BB3E85" w:rsidRDefault="000419CD" w:rsidP="00A41D17">
      <w:pPr>
        <w:pStyle w:val="aff9"/>
        <w:numPr>
          <w:ilvl w:val="0"/>
          <w:numId w:val="14"/>
        </w:numPr>
        <w:snapToGrid w:val="0"/>
        <w:ind w:leftChars="0"/>
        <w:rPr>
          <w:rFonts w:ascii="Arial" w:hAnsi="Arial" w:cs="Arial"/>
          <w:sz w:val="18"/>
          <w:szCs w:val="18"/>
        </w:rPr>
      </w:pPr>
      <w:r w:rsidRPr="000419CD">
        <w:rPr>
          <w:rFonts w:ascii="Arial" w:hAnsi="Arial" w:cs="Arial"/>
          <w:sz w:val="18"/>
          <w:szCs w:val="18"/>
        </w:rPr>
        <w:t>R4-2308413</w:t>
      </w:r>
      <w:r>
        <w:rPr>
          <w:rFonts w:ascii="Arial" w:hAnsi="Arial" w:cs="Arial"/>
          <w:sz w:val="18"/>
          <w:szCs w:val="18"/>
        </w:rPr>
        <w:tab/>
      </w:r>
      <w:r w:rsidRPr="000419CD">
        <w:rPr>
          <w:rFonts w:ascii="Arial" w:hAnsi="Arial" w:cs="Arial"/>
          <w:sz w:val="18"/>
          <w:szCs w:val="18"/>
        </w:rPr>
        <w:t>RF requirement for simultaneous multi-panel operation for train roof-mounted FR2 high power devices</w:t>
      </w:r>
      <w:r>
        <w:rPr>
          <w:rFonts w:ascii="Arial" w:hAnsi="Arial" w:cs="Arial"/>
          <w:sz w:val="18"/>
          <w:szCs w:val="18"/>
        </w:rPr>
        <w:tab/>
      </w:r>
      <w:r w:rsidRPr="000419CD">
        <w:rPr>
          <w:rFonts w:ascii="Arial" w:hAnsi="Arial" w:cs="Arial"/>
          <w:sz w:val="18"/>
          <w:szCs w:val="18"/>
        </w:rPr>
        <w:t>Nokia, Nokia Shanghai Bell</w:t>
      </w:r>
    </w:p>
    <w:p w14:paraId="6A7AF6F0" w14:textId="1119CF0F" w:rsidR="000419CD" w:rsidRDefault="002F4B54" w:rsidP="00A41D17">
      <w:pPr>
        <w:pStyle w:val="aff9"/>
        <w:numPr>
          <w:ilvl w:val="0"/>
          <w:numId w:val="14"/>
        </w:numPr>
        <w:snapToGrid w:val="0"/>
        <w:ind w:leftChars="0"/>
        <w:rPr>
          <w:rFonts w:ascii="Arial" w:hAnsi="Arial" w:cs="Arial"/>
          <w:sz w:val="18"/>
          <w:szCs w:val="18"/>
        </w:rPr>
      </w:pPr>
      <w:r w:rsidRPr="002F4B54">
        <w:rPr>
          <w:rFonts w:ascii="Arial" w:hAnsi="Arial" w:cs="Arial"/>
          <w:sz w:val="18"/>
          <w:szCs w:val="18"/>
        </w:rPr>
        <w:t>R4-2307940</w:t>
      </w:r>
      <w:r>
        <w:rPr>
          <w:rFonts w:ascii="Arial" w:hAnsi="Arial" w:cs="Arial"/>
          <w:sz w:val="18"/>
          <w:szCs w:val="18"/>
        </w:rPr>
        <w:tab/>
      </w:r>
      <w:r w:rsidRPr="002F4B54">
        <w:rPr>
          <w:rFonts w:ascii="Arial" w:hAnsi="Arial" w:cs="Arial"/>
          <w:sz w:val="18"/>
          <w:szCs w:val="18"/>
        </w:rPr>
        <w:t>Draft feature CR for RF requirements of FR2 HST multi-panel operation</w:t>
      </w:r>
      <w:r>
        <w:rPr>
          <w:rFonts w:ascii="Arial" w:hAnsi="Arial" w:cs="Arial"/>
          <w:sz w:val="18"/>
          <w:szCs w:val="18"/>
        </w:rPr>
        <w:tab/>
      </w:r>
      <w:r w:rsidRPr="002F4B54">
        <w:rPr>
          <w:rFonts w:ascii="Arial" w:hAnsi="Arial" w:cs="Arial"/>
          <w:sz w:val="18"/>
          <w:szCs w:val="18"/>
        </w:rPr>
        <w:t>Samsung</w:t>
      </w:r>
    </w:p>
    <w:p w14:paraId="0279A0AB" w14:textId="3DE7ADDF" w:rsidR="002F4B54" w:rsidRPr="002F4B54" w:rsidRDefault="002F4B54" w:rsidP="00A41D17">
      <w:pPr>
        <w:pStyle w:val="aff9"/>
        <w:numPr>
          <w:ilvl w:val="0"/>
          <w:numId w:val="14"/>
        </w:numPr>
        <w:snapToGrid w:val="0"/>
        <w:ind w:leftChars="0"/>
        <w:rPr>
          <w:rFonts w:ascii="Arial" w:hAnsi="Arial" w:cs="Arial"/>
          <w:sz w:val="18"/>
          <w:szCs w:val="18"/>
        </w:rPr>
      </w:pPr>
      <w:r w:rsidRPr="002F4B54">
        <w:rPr>
          <w:rFonts w:ascii="Arial" w:hAnsi="Arial" w:cs="Arial"/>
          <w:sz w:val="18"/>
          <w:szCs w:val="18"/>
        </w:rPr>
        <w:t>R4-2308413</w:t>
      </w:r>
      <w:r>
        <w:rPr>
          <w:rFonts w:ascii="Arial" w:hAnsi="Arial" w:cs="Arial"/>
          <w:sz w:val="18"/>
          <w:szCs w:val="18"/>
        </w:rPr>
        <w:tab/>
      </w:r>
      <w:r w:rsidRPr="002F4B54">
        <w:rPr>
          <w:rFonts w:ascii="Arial" w:hAnsi="Arial" w:cs="Arial"/>
          <w:sz w:val="18"/>
          <w:szCs w:val="18"/>
        </w:rPr>
        <w:t>RF requirement for simultaneous multi-panel operation for train roof-mounted FR2 high power devices</w:t>
      </w:r>
      <w:r>
        <w:rPr>
          <w:rFonts w:ascii="Arial" w:hAnsi="Arial" w:cs="Arial"/>
          <w:sz w:val="18"/>
          <w:szCs w:val="18"/>
        </w:rPr>
        <w:tab/>
      </w:r>
      <w:r w:rsidRPr="002F4B54">
        <w:rPr>
          <w:rFonts w:ascii="Arial" w:hAnsi="Arial" w:cs="Arial"/>
          <w:sz w:val="18"/>
          <w:szCs w:val="18"/>
        </w:rPr>
        <w:t>Nokia, Nokia Shanghai Bell</w:t>
      </w:r>
    </w:p>
    <w:p w14:paraId="1431CE6C" w14:textId="7634934F" w:rsidR="002F4B54" w:rsidRDefault="000235FC" w:rsidP="00A41D17">
      <w:pPr>
        <w:pStyle w:val="aff9"/>
        <w:numPr>
          <w:ilvl w:val="0"/>
          <w:numId w:val="14"/>
        </w:numPr>
        <w:snapToGrid w:val="0"/>
        <w:ind w:leftChars="0"/>
        <w:rPr>
          <w:rFonts w:ascii="Arial" w:hAnsi="Arial" w:cs="Arial"/>
          <w:sz w:val="18"/>
          <w:szCs w:val="18"/>
        </w:rPr>
      </w:pPr>
      <w:r w:rsidRPr="000235FC">
        <w:rPr>
          <w:rFonts w:ascii="Arial" w:hAnsi="Arial" w:cs="Arial"/>
          <w:sz w:val="18"/>
          <w:szCs w:val="18"/>
        </w:rPr>
        <w:t>R4-2307803</w:t>
      </w:r>
      <w:r>
        <w:rPr>
          <w:rFonts w:ascii="Arial" w:hAnsi="Arial" w:cs="Arial"/>
          <w:sz w:val="18"/>
          <w:szCs w:val="18"/>
        </w:rPr>
        <w:tab/>
      </w:r>
      <w:r w:rsidRPr="000235FC">
        <w:rPr>
          <w:rFonts w:ascii="Arial" w:hAnsi="Arial" w:cs="Arial"/>
          <w:sz w:val="18"/>
          <w:szCs w:val="18"/>
        </w:rPr>
        <w:t>Simultaneous multi-panel operations for HST FR2</w:t>
      </w:r>
      <w:r>
        <w:rPr>
          <w:rFonts w:ascii="Arial" w:hAnsi="Arial" w:cs="Arial"/>
          <w:sz w:val="18"/>
          <w:szCs w:val="18"/>
        </w:rPr>
        <w:tab/>
      </w:r>
      <w:r>
        <w:rPr>
          <w:rFonts w:ascii="Arial" w:hAnsi="Arial" w:cs="Arial"/>
          <w:sz w:val="18"/>
          <w:szCs w:val="18"/>
        </w:rPr>
        <w:tab/>
      </w:r>
      <w:r w:rsidRPr="000235FC">
        <w:rPr>
          <w:rFonts w:ascii="Arial" w:hAnsi="Arial" w:cs="Arial"/>
          <w:sz w:val="18"/>
          <w:szCs w:val="18"/>
        </w:rPr>
        <w:t>Intel Corporation</w:t>
      </w:r>
    </w:p>
    <w:p w14:paraId="5A043309" w14:textId="2674525D" w:rsidR="000235FC" w:rsidRDefault="000235FC" w:rsidP="00A41D17">
      <w:pPr>
        <w:pStyle w:val="aff9"/>
        <w:numPr>
          <w:ilvl w:val="0"/>
          <w:numId w:val="14"/>
        </w:numPr>
        <w:snapToGrid w:val="0"/>
        <w:ind w:leftChars="0"/>
        <w:rPr>
          <w:rFonts w:ascii="Arial" w:hAnsi="Arial" w:cs="Arial"/>
          <w:sz w:val="18"/>
          <w:szCs w:val="18"/>
        </w:rPr>
      </w:pPr>
      <w:r w:rsidRPr="000235FC">
        <w:rPr>
          <w:rFonts w:ascii="Arial" w:hAnsi="Arial" w:cs="Arial"/>
          <w:sz w:val="18"/>
          <w:szCs w:val="18"/>
        </w:rPr>
        <w:t>R4-2307907</w:t>
      </w:r>
      <w:r>
        <w:rPr>
          <w:rFonts w:ascii="Arial" w:hAnsi="Arial" w:cs="Arial"/>
          <w:sz w:val="18"/>
          <w:szCs w:val="18"/>
        </w:rPr>
        <w:tab/>
      </w:r>
      <w:r w:rsidRPr="000235FC">
        <w:rPr>
          <w:rFonts w:ascii="Arial" w:hAnsi="Arial" w:cs="Arial"/>
          <w:sz w:val="18"/>
          <w:szCs w:val="18"/>
        </w:rPr>
        <w:t>Multi-panel reception requirements for enhanced HST FR2</w:t>
      </w:r>
      <w:r>
        <w:rPr>
          <w:rFonts w:ascii="Arial" w:hAnsi="Arial" w:cs="Arial"/>
          <w:sz w:val="18"/>
          <w:szCs w:val="18"/>
        </w:rPr>
        <w:tab/>
      </w:r>
      <w:r w:rsidRPr="000235FC">
        <w:rPr>
          <w:rFonts w:ascii="Arial" w:hAnsi="Arial" w:cs="Arial"/>
          <w:sz w:val="18"/>
          <w:szCs w:val="18"/>
        </w:rPr>
        <w:t>Ericsson</w:t>
      </w:r>
    </w:p>
    <w:p w14:paraId="5788926D" w14:textId="6191D3C8" w:rsidR="000235FC" w:rsidRDefault="000235FC" w:rsidP="00A41D17">
      <w:pPr>
        <w:pStyle w:val="aff9"/>
        <w:numPr>
          <w:ilvl w:val="0"/>
          <w:numId w:val="14"/>
        </w:numPr>
        <w:snapToGrid w:val="0"/>
        <w:ind w:leftChars="0"/>
        <w:rPr>
          <w:rFonts w:ascii="Arial" w:hAnsi="Arial" w:cs="Arial"/>
          <w:sz w:val="18"/>
          <w:szCs w:val="18"/>
        </w:rPr>
      </w:pPr>
      <w:r w:rsidRPr="000235FC">
        <w:rPr>
          <w:rFonts w:ascii="Arial" w:hAnsi="Arial" w:cs="Arial"/>
          <w:sz w:val="18"/>
          <w:szCs w:val="18"/>
        </w:rPr>
        <w:t>R4-2308032</w:t>
      </w:r>
      <w:r>
        <w:rPr>
          <w:rFonts w:ascii="Arial" w:hAnsi="Arial" w:cs="Arial"/>
          <w:sz w:val="18"/>
          <w:szCs w:val="18"/>
        </w:rPr>
        <w:tab/>
      </w:r>
      <w:r w:rsidRPr="000235FC">
        <w:rPr>
          <w:rFonts w:ascii="Arial" w:hAnsi="Arial" w:cs="Arial"/>
          <w:sz w:val="18"/>
          <w:szCs w:val="18"/>
        </w:rPr>
        <w:t>On Simultaneous Multi-Panel Reception in HST FR2 Enhanced</w:t>
      </w:r>
      <w:r>
        <w:rPr>
          <w:rFonts w:ascii="Arial" w:hAnsi="Arial" w:cs="Arial"/>
          <w:sz w:val="18"/>
          <w:szCs w:val="18"/>
        </w:rPr>
        <w:tab/>
      </w:r>
      <w:r>
        <w:rPr>
          <w:rFonts w:ascii="Arial" w:hAnsi="Arial" w:cs="Arial"/>
          <w:sz w:val="18"/>
          <w:szCs w:val="18"/>
        </w:rPr>
        <w:tab/>
      </w:r>
      <w:r w:rsidRPr="000235FC">
        <w:rPr>
          <w:rFonts w:ascii="Arial" w:hAnsi="Arial" w:cs="Arial"/>
          <w:sz w:val="18"/>
          <w:szCs w:val="18"/>
        </w:rPr>
        <w:t>Nokia, Nokia Shanghai Bell</w:t>
      </w:r>
    </w:p>
    <w:p w14:paraId="32767D65" w14:textId="02FC7A5F" w:rsidR="000235FC" w:rsidRDefault="0031710B" w:rsidP="00A41D17">
      <w:pPr>
        <w:pStyle w:val="aff9"/>
        <w:numPr>
          <w:ilvl w:val="0"/>
          <w:numId w:val="14"/>
        </w:numPr>
        <w:snapToGrid w:val="0"/>
        <w:ind w:leftChars="0"/>
        <w:rPr>
          <w:rFonts w:ascii="Arial" w:hAnsi="Arial" w:cs="Arial"/>
          <w:sz w:val="18"/>
          <w:szCs w:val="18"/>
        </w:rPr>
      </w:pPr>
      <w:r w:rsidRPr="0031710B">
        <w:rPr>
          <w:rFonts w:ascii="Arial" w:hAnsi="Arial" w:cs="Arial"/>
          <w:sz w:val="18"/>
          <w:szCs w:val="18"/>
        </w:rPr>
        <w:t>R4-2308335</w:t>
      </w:r>
      <w:r>
        <w:rPr>
          <w:rFonts w:ascii="Arial" w:hAnsi="Arial" w:cs="Arial"/>
          <w:sz w:val="18"/>
          <w:szCs w:val="18"/>
        </w:rPr>
        <w:tab/>
      </w:r>
      <w:r w:rsidRPr="0031710B">
        <w:rPr>
          <w:rFonts w:ascii="Arial" w:hAnsi="Arial" w:cs="Arial"/>
          <w:sz w:val="18"/>
          <w:szCs w:val="18"/>
        </w:rPr>
        <w:t xml:space="preserve">Discussion on multi-panel simultaneous reception in FR2 </w:t>
      </w:r>
      <w:proofErr w:type="spellStart"/>
      <w:r w:rsidRPr="0031710B">
        <w:rPr>
          <w:rFonts w:ascii="Arial" w:hAnsi="Arial" w:cs="Arial"/>
          <w:sz w:val="18"/>
          <w:szCs w:val="18"/>
        </w:rPr>
        <w:t>eHST</w:t>
      </w:r>
      <w:proofErr w:type="spellEnd"/>
      <w:r>
        <w:rPr>
          <w:rFonts w:ascii="Arial" w:hAnsi="Arial" w:cs="Arial"/>
          <w:sz w:val="18"/>
          <w:szCs w:val="18"/>
        </w:rPr>
        <w:tab/>
      </w:r>
      <w:r>
        <w:rPr>
          <w:rFonts w:ascii="Arial" w:hAnsi="Arial" w:cs="Arial"/>
          <w:sz w:val="18"/>
          <w:szCs w:val="18"/>
        </w:rPr>
        <w:tab/>
      </w:r>
      <w:r w:rsidRPr="0031710B">
        <w:rPr>
          <w:rFonts w:ascii="Arial" w:hAnsi="Arial" w:cs="Arial"/>
          <w:sz w:val="18"/>
          <w:szCs w:val="18"/>
        </w:rPr>
        <w:t xml:space="preserve">Huawei, </w:t>
      </w:r>
      <w:proofErr w:type="spellStart"/>
      <w:r w:rsidRPr="0031710B">
        <w:rPr>
          <w:rFonts w:ascii="Arial" w:hAnsi="Arial" w:cs="Arial"/>
          <w:sz w:val="18"/>
          <w:szCs w:val="18"/>
        </w:rPr>
        <w:t>HiSilicon</w:t>
      </w:r>
      <w:proofErr w:type="spellEnd"/>
    </w:p>
    <w:p w14:paraId="2AEF2DC2" w14:textId="6D66894F" w:rsidR="0031710B" w:rsidRDefault="0031710B" w:rsidP="00A41D17">
      <w:pPr>
        <w:pStyle w:val="aff9"/>
        <w:numPr>
          <w:ilvl w:val="0"/>
          <w:numId w:val="14"/>
        </w:numPr>
        <w:snapToGrid w:val="0"/>
        <w:ind w:leftChars="0"/>
        <w:rPr>
          <w:rFonts w:ascii="Arial" w:hAnsi="Arial" w:cs="Arial"/>
          <w:sz w:val="18"/>
          <w:szCs w:val="18"/>
        </w:rPr>
      </w:pPr>
      <w:r w:rsidRPr="0031710B">
        <w:rPr>
          <w:rFonts w:ascii="Arial" w:hAnsi="Arial" w:cs="Arial"/>
          <w:sz w:val="18"/>
          <w:szCs w:val="18"/>
        </w:rPr>
        <w:t>R4-2308434</w:t>
      </w:r>
      <w:r>
        <w:rPr>
          <w:rFonts w:ascii="Arial" w:hAnsi="Arial" w:cs="Arial"/>
          <w:sz w:val="18"/>
          <w:szCs w:val="18"/>
        </w:rPr>
        <w:tab/>
      </w:r>
      <w:r w:rsidRPr="0031710B">
        <w:rPr>
          <w:rFonts w:ascii="Arial" w:hAnsi="Arial" w:cs="Arial"/>
          <w:sz w:val="18"/>
          <w:szCs w:val="18"/>
        </w:rPr>
        <w:t>Discussion on simultaneous multi-panel operation for FR2 PC6 UE</w:t>
      </w:r>
      <w:r>
        <w:rPr>
          <w:rFonts w:ascii="Arial" w:hAnsi="Arial" w:cs="Arial"/>
          <w:sz w:val="18"/>
          <w:szCs w:val="18"/>
        </w:rPr>
        <w:tab/>
      </w:r>
      <w:r w:rsidRPr="0031710B">
        <w:rPr>
          <w:rFonts w:ascii="Arial" w:hAnsi="Arial" w:cs="Arial"/>
          <w:sz w:val="18"/>
          <w:szCs w:val="18"/>
        </w:rPr>
        <w:t>Samsung</w:t>
      </w:r>
    </w:p>
    <w:p w14:paraId="11AE9B4E" w14:textId="70517A14" w:rsidR="0031710B" w:rsidRDefault="0031710B" w:rsidP="00A41D17">
      <w:pPr>
        <w:pStyle w:val="aff9"/>
        <w:numPr>
          <w:ilvl w:val="0"/>
          <w:numId w:val="14"/>
        </w:numPr>
        <w:snapToGrid w:val="0"/>
        <w:ind w:leftChars="0"/>
        <w:rPr>
          <w:rFonts w:ascii="Arial" w:hAnsi="Arial" w:cs="Arial"/>
          <w:sz w:val="18"/>
          <w:szCs w:val="18"/>
        </w:rPr>
      </w:pPr>
      <w:r w:rsidRPr="0031710B">
        <w:rPr>
          <w:rFonts w:ascii="Arial" w:hAnsi="Arial" w:cs="Arial"/>
          <w:sz w:val="18"/>
          <w:szCs w:val="18"/>
        </w:rPr>
        <w:t>R4-2307906</w:t>
      </w:r>
      <w:r>
        <w:rPr>
          <w:rFonts w:ascii="Arial" w:hAnsi="Arial" w:cs="Arial"/>
          <w:sz w:val="18"/>
          <w:szCs w:val="18"/>
        </w:rPr>
        <w:tab/>
      </w:r>
      <w:r w:rsidRPr="0031710B">
        <w:rPr>
          <w:rFonts w:ascii="Arial" w:hAnsi="Arial" w:cs="Arial"/>
          <w:sz w:val="18"/>
          <w:szCs w:val="18"/>
        </w:rPr>
        <w:t>CA requirements for enhanced HST FR2</w:t>
      </w:r>
      <w:r>
        <w:rPr>
          <w:rFonts w:ascii="Arial" w:hAnsi="Arial" w:cs="Arial"/>
          <w:sz w:val="18"/>
          <w:szCs w:val="18"/>
        </w:rPr>
        <w:tab/>
      </w:r>
      <w:r>
        <w:rPr>
          <w:rFonts w:ascii="Arial" w:hAnsi="Arial" w:cs="Arial"/>
          <w:sz w:val="18"/>
          <w:szCs w:val="18"/>
        </w:rPr>
        <w:tab/>
      </w:r>
      <w:r w:rsidRPr="0031710B">
        <w:rPr>
          <w:rFonts w:ascii="Arial" w:hAnsi="Arial" w:cs="Arial"/>
          <w:sz w:val="18"/>
          <w:szCs w:val="18"/>
        </w:rPr>
        <w:t>Ericsson</w:t>
      </w:r>
    </w:p>
    <w:p w14:paraId="00C539B8" w14:textId="55BE00BA" w:rsidR="0031710B" w:rsidRDefault="0031710B" w:rsidP="00A41D17">
      <w:pPr>
        <w:pStyle w:val="aff9"/>
        <w:numPr>
          <w:ilvl w:val="0"/>
          <w:numId w:val="14"/>
        </w:numPr>
        <w:snapToGrid w:val="0"/>
        <w:ind w:leftChars="0"/>
        <w:rPr>
          <w:rFonts w:ascii="Arial" w:hAnsi="Arial" w:cs="Arial"/>
          <w:sz w:val="18"/>
          <w:szCs w:val="18"/>
        </w:rPr>
      </w:pPr>
      <w:r w:rsidRPr="0031710B">
        <w:rPr>
          <w:rFonts w:ascii="Arial" w:hAnsi="Arial" w:cs="Arial"/>
          <w:sz w:val="18"/>
          <w:szCs w:val="18"/>
        </w:rPr>
        <w:t>R4-2308033</w:t>
      </w:r>
      <w:r>
        <w:rPr>
          <w:rFonts w:ascii="Arial" w:hAnsi="Arial" w:cs="Arial"/>
          <w:sz w:val="18"/>
          <w:szCs w:val="18"/>
        </w:rPr>
        <w:tab/>
      </w:r>
      <w:r w:rsidRPr="0031710B">
        <w:rPr>
          <w:rFonts w:ascii="Arial" w:hAnsi="Arial" w:cs="Arial"/>
          <w:sz w:val="18"/>
          <w:szCs w:val="18"/>
        </w:rPr>
        <w:t>On RRM Impacts by CA in HST FR2 Enhanced</w:t>
      </w:r>
      <w:r>
        <w:rPr>
          <w:rFonts w:ascii="Arial" w:hAnsi="Arial" w:cs="Arial"/>
          <w:sz w:val="18"/>
          <w:szCs w:val="18"/>
        </w:rPr>
        <w:tab/>
      </w:r>
      <w:r>
        <w:rPr>
          <w:rFonts w:ascii="Arial" w:hAnsi="Arial" w:cs="Arial"/>
          <w:sz w:val="18"/>
          <w:szCs w:val="18"/>
        </w:rPr>
        <w:tab/>
      </w:r>
      <w:r w:rsidRPr="0031710B">
        <w:rPr>
          <w:rFonts w:ascii="Arial" w:hAnsi="Arial" w:cs="Arial"/>
          <w:sz w:val="18"/>
          <w:szCs w:val="18"/>
        </w:rPr>
        <w:t>Nokia, Nokia Shanghai Bell</w:t>
      </w:r>
    </w:p>
    <w:p w14:paraId="752ECD6A" w14:textId="3B4EF166" w:rsidR="0031710B" w:rsidRDefault="0031710B" w:rsidP="00A41D17">
      <w:pPr>
        <w:pStyle w:val="aff9"/>
        <w:numPr>
          <w:ilvl w:val="0"/>
          <w:numId w:val="14"/>
        </w:numPr>
        <w:snapToGrid w:val="0"/>
        <w:ind w:leftChars="0"/>
        <w:rPr>
          <w:rFonts w:ascii="Arial" w:hAnsi="Arial" w:cs="Arial"/>
          <w:sz w:val="18"/>
          <w:szCs w:val="18"/>
        </w:rPr>
      </w:pPr>
      <w:r w:rsidRPr="0031710B">
        <w:rPr>
          <w:rFonts w:ascii="Arial" w:hAnsi="Arial" w:cs="Arial"/>
          <w:sz w:val="18"/>
          <w:szCs w:val="18"/>
        </w:rPr>
        <w:t>R4-2308435</w:t>
      </w:r>
      <w:r>
        <w:rPr>
          <w:rFonts w:ascii="Arial" w:hAnsi="Arial" w:cs="Arial"/>
          <w:sz w:val="18"/>
          <w:szCs w:val="18"/>
        </w:rPr>
        <w:tab/>
      </w:r>
      <w:r w:rsidRPr="0031710B">
        <w:rPr>
          <w:rFonts w:ascii="Arial" w:hAnsi="Arial" w:cs="Arial"/>
          <w:sz w:val="18"/>
          <w:szCs w:val="18"/>
        </w:rPr>
        <w:t>Discussion on RRM requirements for intra-band CA scenario for FR2 HST</w:t>
      </w:r>
      <w:r>
        <w:rPr>
          <w:rFonts w:ascii="Arial" w:hAnsi="Arial" w:cs="Arial"/>
          <w:sz w:val="18"/>
          <w:szCs w:val="18"/>
        </w:rPr>
        <w:tab/>
      </w:r>
      <w:r w:rsidRPr="0031710B">
        <w:rPr>
          <w:rFonts w:ascii="Arial" w:hAnsi="Arial" w:cs="Arial"/>
          <w:sz w:val="18"/>
          <w:szCs w:val="18"/>
        </w:rPr>
        <w:t>Samsung</w:t>
      </w:r>
    </w:p>
    <w:p w14:paraId="5E8FB330" w14:textId="22D7D4D9" w:rsidR="0031710B" w:rsidRDefault="00F7420F" w:rsidP="00A41D17">
      <w:pPr>
        <w:pStyle w:val="aff9"/>
        <w:numPr>
          <w:ilvl w:val="0"/>
          <w:numId w:val="14"/>
        </w:numPr>
        <w:snapToGrid w:val="0"/>
        <w:ind w:leftChars="0"/>
        <w:rPr>
          <w:rFonts w:ascii="Arial" w:hAnsi="Arial" w:cs="Arial"/>
          <w:sz w:val="18"/>
          <w:szCs w:val="18"/>
        </w:rPr>
      </w:pPr>
      <w:r w:rsidRPr="00F7420F">
        <w:rPr>
          <w:rFonts w:ascii="Arial" w:hAnsi="Arial" w:cs="Arial"/>
          <w:sz w:val="18"/>
          <w:szCs w:val="18"/>
        </w:rPr>
        <w:t>R4-2309705</w:t>
      </w:r>
      <w:r>
        <w:rPr>
          <w:rFonts w:ascii="Arial" w:hAnsi="Arial" w:cs="Arial"/>
          <w:sz w:val="18"/>
          <w:szCs w:val="18"/>
        </w:rPr>
        <w:tab/>
      </w:r>
      <w:r w:rsidRPr="00F7420F">
        <w:rPr>
          <w:rFonts w:ascii="Arial" w:hAnsi="Arial" w:cs="Arial"/>
          <w:sz w:val="18"/>
          <w:szCs w:val="18"/>
        </w:rPr>
        <w:t>Intra-band CA requirements for FR2 HST</w:t>
      </w:r>
      <w:r>
        <w:rPr>
          <w:rFonts w:ascii="Arial" w:hAnsi="Arial" w:cs="Arial"/>
          <w:sz w:val="18"/>
          <w:szCs w:val="18"/>
        </w:rPr>
        <w:tab/>
      </w:r>
      <w:r>
        <w:rPr>
          <w:rFonts w:ascii="Arial" w:hAnsi="Arial" w:cs="Arial"/>
          <w:sz w:val="18"/>
          <w:szCs w:val="18"/>
        </w:rPr>
        <w:tab/>
      </w:r>
      <w:r w:rsidRPr="00F7420F">
        <w:rPr>
          <w:rFonts w:ascii="Arial" w:hAnsi="Arial" w:cs="Arial"/>
          <w:sz w:val="18"/>
          <w:szCs w:val="18"/>
        </w:rPr>
        <w:t>Qualcomm Incorporated</w:t>
      </w:r>
    </w:p>
    <w:p w14:paraId="4D0D3D22" w14:textId="6EBB4EA7" w:rsidR="00F7420F" w:rsidRDefault="005308C8" w:rsidP="00A41D17">
      <w:pPr>
        <w:pStyle w:val="aff9"/>
        <w:numPr>
          <w:ilvl w:val="0"/>
          <w:numId w:val="14"/>
        </w:numPr>
        <w:snapToGrid w:val="0"/>
        <w:ind w:leftChars="0"/>
        <w:rPr>
          <w:rFonts w:ascii="Arial" w:hAnsi="Arial" w:cs="Arial"/>
          <w:sz w:val="18"/>
          <w:szCs w:val="18"/>
        </w:rPr>
      </w:pPr>
      <w:r w:rsidRPr="005308C8">
        <w:rPr>
          <w:rFonts w:ascii="Arial" w:hAnsi="Arial" w:cs="Arial"/>
          <w:sz w:val="18"/>
          <w:szCs w:val="18"/>
        </w:rPr>
        <w:t>R4-2308336</w:t>
      </w:r>
      <w:r>
        <w:rPr>
          <w:rFonts w:ascii="Arial" w:hAnsi="Arial" w:cs="Arial"/>
          <w:sz w:val="18"/>
          <w:szCs w:val="18"/>
        </w:rPr>
        <w:tab/>
      </w:r>
      <w:r w:rsidRPr="005308C8">
        <w:rPr>
          <w:rFonts w:ascii="Arial" w:hAnsi="Arial" w:cs="Arial"/>
          <w:sz w:val="18"/>
          <w:szCs w:val="18"/>
        </w:rPr>
        <w:t xml:space="preserve">Discussion on RRM requirements for intra-band CA in FR2 </w:t>
      </w:r>
      <w:proofErr w:type="spellStart"/>
      <w:r w:rsidRPr="005308C8">
        <w:rPr>
          <w:rFonts w:ascii="Arial" w:hAnsi="Arial" w:cs="Arial"/>
          <w:sz w:val="18"/>
          <w:szCs w:val="18"/>
        </w:rPr>
        <w:t>eHST</w:t>
      </w:r>
      <w:proofErr w:type="spellEnd"/>
      <w:r>
        <w:rPr>
          <w:rFonts w:ascii="Arial" w:hAnsi="Arial" w:cs="Arial"/>
          <w:sz w:val="18"/>
          <w:szCs w:val="18"/>
        </w:rPr>
        <w:tab/>
      </w:r>
      <w:r w:rsidRPr="005308C8">
        <w:rPr>
          <w:rFonts w:ascii="Arial" w:hAnsi="Arial" w:cs="Arial"/>
          <w:sz w:val="18"/>
          <w:szCs w:val="18"/>
        </w:rPr>
        <w:t xml:space="preserve">Huawei, </w:t>
      </w:r>
      <w:proofErr w:type="spellStart"/>
      <w:r w:rsidRPr="005308C8">
        <w:rPr>
          <w:rFonts w:ascii="Arial" w:hAnsi="Arial" w:cs="Arial"/>
          <w:sz w:val="18"/>
          <w:szCs w:val="18"/>
        </w:rPr>
        <w:t>HiSilicon</w:t>
      </w:r>
      <w:proofErr w:type="spellEnd"/>
    </w:p>
    <w:p w14:paraId="22C54F03" w14:textId="03A96089" w:rsidR="005308C8" w:rsidRDefault="00B31299" w:rsidP="00A41D17">
      <w:pPr>
        <w:pStyle w:val="aff9"/>
        <w:numPr>
          <w:ilvl w:val="0"/>
          <w:numId w:val="14"/>
        </w:numPr>
        <w:snapToGrid w:val="0"/>
        <w:ind w:leftChars="0"/>
        <w:rPr>
          <w:rFonts w:ascii="Arial" w:hAnsi="Arial" w:cs="Arial"/>
          <w:sz w:val="18"/>
          <w:szCs w:val="18"/>
        </w:rPr>
      </w:pPr>
      <w:r w:rsidRPr="00B31299">
        <w:rPr>
          <w:rFonts w:ascii="Arial" w:hAnsi="Arial" w:cs="Arial"/>
          <w:sz w:val="18"/>
          <w:szCs w:val="18"/>
        </w:rPr>
        <w:t>R4-2307908</w:t>
      </w:r>
      <w:r>
        <w:rPr>
          <w:rFonts w:ascii="Arial" w:hAnsi="Arial" w:cs="Arial"/>
          <w:sz w:val="18"/>
          <w:szCs w:val="18"/>
        </w:rPr>
        <w:tab/>
      </w:r>
      <w:r w:rsidRPr="00B31299">
        <w:rPr>
          <w:rFonts w:ascii="Arial" w:hAnsi="Arial" w:cs="Arial"/>
          <w:sz w:val="18"/>
          <w:szCs w:val="18"/>
        </w:rPr>
        <w:t>UL timing adjustment solutions</w:t>
      </w:r>
      <w:r>
        <w:rPr>
          <w:rFonts w:ascii="Arial" w:hAnsi="Arial" w:cs="Arial"/>
          <w:sz w:val="18"/>
          <w:szCs w:val="18"/>
        </w:rPr>
        <w:tab/>
      </w:r>
      <w:r w:rsidRPr="00B31299">
        <w:rPr>
          <w:rFonts w:ascii="Arial" w:hAnsi="Arial" w:cs="Arial"/>
          <w:sz w:val="18"/>
          <w:szCs w:val="18"/>
        </w:rPr>
        <w:t>Ericsson</w:t>
      </w:r>
    </w:p>
    <w:p w14:paraId="13E90DFC" w14:textId="3139A8F1" w:rsidR="00B31299" w:rsidRDefault="00B31299" w:rsidP="00A41D17">
      <w:pPr>
        <w:pStyle w:val="aff9"/>
        <w:numPr>
          <w:ilvl w:val="0"/>
          <w:numId w:val="14"/>
        </w:numPr>
        <w:snapToGrid w:val="0"/>
        <w:ind w:leftChars="0"/>
        <w:rPr>
          <w:rFonts w:ascii="Arial" w:hAnsi="Arial" w:cs="Arial"/>
          <w:sz w:val="18"/>
          <w:szCs w:val="18"/>
        </w:rPr>
      </w:pPr>
      <w:r w:rsidRPr="00B31299">
        <w:rPr>
          <w:rFonts w:ascii="Arial" w:hAnsi="Arial" w:cs="Arial"/>
          <w:sz w:val="18"/>
          <w:szCs w:val="18"/>
        </w:rPr>
        <w:t>R4-2308034</w:t>
      </w:r>
      <w:r>
        <w:rPr>
          <w:rFonts w:ascii="Arial" w:hAnsi="Arial" w:cs="Arial"/>
          <w:sz w:val="18"/>
          <w:szCs w:val="18"/>
        </w:rPr>
        <w:tab/>
      </w:r>
      <w:r w:rsidRPr="00B31299">
        <w:rPr>
          <w:rFonts w:ascii="Arial" w:hAnsi="Arial" w:cs="Arial"/>
          <w:sz w:val="18"/>
          <w:szCs w:val="18"/>
        </w:rPr>
        <w:t>On UL Timing Adjustment in HST FR2 Enhanced</w:t>
      </w:r>
      <w:r>
        <w:rPr>
          <w:rFonts w:ascii="Arial" w:hAnsi="Arial" w:cs="Arial"/>
          <w:sz w:val="18"/>
          <w:szCs w:val="18"/>
        </w:rPr>
        <w:tab/>
      </w:r>
      <w:r>
        <w:rPr>
          <w:rFonts w:ascii="Arial" w:hAnsi="Arial" w:cs="Arial"/>
          <w:sz w:val="18"/>
          <w:szCs w:val="18"/>
        </w:rPr>
        <w:tab/>
      </w:r>
      <w:r w:rsidRPr="00B31299">
        <w:rPr>
          <w:rFonts w:ascii="Arial" w:hAnsi="Arial" w:cs="Arial"/>
          <w:sz w:val="18"/>
          <w:szCs w:val="18"/>
        </w:rPr>
        <w:t>Nokia, Nokia Shanghai Bell</w:t>
      </w:r>
    </w:p>
    <w:p w14:paraId="0C1304CA" w14:textId="02544BA8" w:rsidR="00B31299" w:rsidRDefault="001D30F4" w:rsidP="00A41D17">
      <w:pPr>
        <w:pStyle w:val="aff9"/>
        <w:numPr>
          <w:ilvl w:val="0"/>
          <w:numId w:val="14"/>
        </w:numPr>
        <w:snapToGrid w:val="0"/>
        <w:ind w:leftChars="0"/>
        <w:rPr>
          <w:rFonts w:ascii="Arial" w:hAnsi="Arial" w:cs="Arial"/>
          <w:sz w:val="18"/>
          <w:szCs w:val="18"/>
        </w:rPr>
      </w:pPr>
      <w:r w:rsidRPr="001D30F4">
        <w:rPr>
          <w:rFonts w:ascii="Arial" w:hAnsi="Arial" w:cs="Arial"/>
          <w:sz w:val="18"/>
          <w:szCs w:val="18"/>
        </w:rPr>
        <w:t>R4-2308705</w:t>
      </w:r>
      <w:r>
        <w:rPr>
          <w:rFonts w:ascii="Arial" w:hAnsi="Arial" w:cs="Arial"/>
          <w:sz w:val="18"/>
          <w:szCs w:val="18"/>
        </w:rPr>
        <w:tab/>
      </w:r>
      <w:r w:rsidRPr="001D30F4">
        <w:rPr>
          <w:rFonts w:ascii="Arial" w:hAnsi="Arial" w:cs="Arial"/>
          <w:sz w:val="18"/>
          <w:szCs w:val="18"/>
        </w:rPr>
        <w:t>Discussion on UL timing adjustment for R18 FR2 HST</w:t>
      </w:r>
      <w:r>
        <w:rPr>
          <w:rFonts w:ascii="Arial" w:hAnsi="Arial" w:cs="Arial"/>
          <w:sz w:val="18"/>
          <w:szCs w:val="18"/>
        </w:rPr>
        <w:tab/>
      </w:r>
      <w:r>
        <w:rPr>
          <w:rFonts w:ascii="Arial" w:hAnsi="Arial" w:cs="Arial"/>
          <w:sz w:val="18"/>
          <w:szCs w:val="18"/>
        </w:rPr>
        <w:tab/>
      </w:r>
      <w:r w:rsidRPr="001D30F4">
        <w:rPr>
          <w:rFonts w:ascii="Arial" w:hAnsi="Arial" w:cs="Arial"/>
          <w:sz w:val="18"/>
          <w:szCs w:val="18"/>
        </w:rPr>
        <w:t xml:space="preserve">Huawei, </w:t>
      </w:r>
      <w:proofErr w:type="spellStart"/>
      <w:r w:rsidRPr="001D30F4">
        <w:rPr>
          <w:rFonts w:ascii="Arial" w:hAnsi="Arial" w:cs="Arial"/>
          <w:sz w:val="18"/>
          <w:szCs w:val="18"/>
        </w:rPr>
        <w:t>HiSilicon</w:t>
      </w:r>
      <w:proofErr w:type="spellEnd"/>
    </w:p>
    <w:p w14:paraId="76E71F34" w14:textId="18B59B8E" w:rsidR="001D30F4" w:rsidRDefault="000915EC" w:rsidP="00A41D17">
      <w:pPr>
        <w:pStyle w:val="aff9"/>
        <w:numPr>
          <w:ilvl w:val="0"/>
          <w:numId w:val="14"/>
        </w:numPr>
        <w:snapToGrid w:val="0"/>
        <w:ind w:leftChars="0"/>
        <w:rPr>
          <w:rFonts w:ascii="Arial" w:hAnsi="Arial" w:cs="Arial"/>
          <w:sz w:val="18"/>
          <w:szCs w:val="18"/>
        </w:rPr>
      </w:pPr>
      <w:r w:rsidRPr="000915EC">
        <w:rPr>
          <w:rFonts w:ascii="Arial" w:hAnsi="Arial" w:cs="Arial"/>
          <w:sz w:val="18"/>
          <w:szCs w:val="18"/>
        </w:rPr>
        <w:t>R4-2309324</w:t>
      </w:r>
      <w:r>
        <w:rPr>
          <w:rFonts w:ascii="Arial" w:hAnsi="Arial" w:cs="Arial"/>
          <w:sz w:val="18"/>
          <w:szCs w:val="18"/>
        </w:rPr>
        <w:tab/>
      </w:r>
      <w:r w:rsidRPr="000915EC">
        <w:rPr>
          <w:rFonts w:ascii="Arial" w:hAnsi="Arial" w:cs="Arial"/>
          <w:sz w:val="18"/>
          <w:szCs w:val="18"/>
        </w:rPr>
        <w:t>Discussion on UL timing adjustment solutions for FR2 HST</w:t>
      </w:r>
      <w:r>
        <w:rPr>
          <w:rFonts w:ascii="Arial" w:hAnsi="Arial" w:cs="Arial"/>
          <w:sz w:val="18"/>
          <w:szCs w:val="18"/>
        </w:rPr>
        <w:tab/>
      </w:r>
      <w:r w:rsidRPr="000915EC">
        <w:rPr>
          <w:rFonts w:ascii="Arial" w:hAnsi="Arial" w:cs="Arial"/>
          <w:sz w:val="18"/>
          <w:szCs w:val="18"/>
        </w:rPr>
        <w:t>Samsung</w:t>
      </w:r>
    </w:p>
    <w:p w14:paraId="0A1D6677" w14:textId="6DFA4F63" w:rsidR="000915EC" w:rsidRDefault="00874C3E" w:rsidP="00A41D17">
      <w:pPr>
        <w:pStyle w:val="aff9"/>
        <w:numPr>
          <w:ilvl w:val="0"/>
          <w:numId w:val="14"/>
        </w:numPr>
        <w:snapToGrid w:val="0"/>
        <w:ind w:leftChars="0"/>
        <w:rPr>
          <w:rFonts w:ascii="Arial" w:hAnsi="Arial" w:cs="Arial"/>
          <w:sz w:val="18"/>
          <w:szCs w:val="18"/>
        </w:rPr>
      </w:pPr>
      <w:r w:rsidRPr="00874C3E">
        <w:rPr>
          <w:rFonts w:ascii="Arial" w:hAnsi="Arial" w:cs="Arial"/>
          <w:sz w:val="18"/>
          <w:szCs w:val="18"/>
        </w:rPr>
        <w:t>R4-2309706</w:t>
      </w:r>
      <w:r>
        <w:rPr>
          <w:rFonts w:ascii="Arial" w:hAnsi="Arial" w:cs="Arial"/>
          <w:sz w:val="18"/>
          <w:szCs w:val="18"/>
        </w:rPr>
        <w:tab/>
      </w:r>
      <w:r w:rsidRPr="00874C3E">
        <w:rPr>
          <w:rFonts w:ascii="Arial" w:hAnsi="Arial" w:cs="Arial"/>
          <w:sz w:val="18"/>
          <w:szCs w:val="18"/>
        </w:rPr>
        <w:t>UL timing adjustment solutions for FR2 HST</w:t>
      </w:r>
      <w:r>
        <w:rPr>
          <w:rFonts w:ascii="Arial" w:hAnsi="Arial" w:cs="Arial"/>
          <w:sz w:val="18"/>
          <w:szCs w:val="18"/>
        </w:rPr>
        <w:tab/>
      </w:r>
      <w:r w:rsidRPr="00874C3E">
        <w:rPr>
          <w:rFonts w:ascii="Arial" w:hAnsi="Arial" w:cs="Arial"/>
          <w:sz w:val="18"/>
          <w:szCs w:val="18"/>
        </w:rPr>
        <w:t>Qualcomm Incorporated</w:t>
      </w:r>
    </w:p>
    <w:p w14:paraId="36C48C8A" w14:textId="2093B67A" w:rsidR="00874C3E" w:rsidRDefault="00761D86" w:rsidP="00A41D17">
      <w:pPr>
        <w:pStyle w:val="aff9"/>
        <w:numPr>
          <w:ilvl w:val="0"/>
          <w:numId w:val="14"/>
        </w:numPr>
        <w:snapToGrid w:val="0"/>
        <w:ind w:leftChars="0"/>
        <w:rPr>
          <w:rFonts w:ascii="Arial" w:hAnsi="Arial" w:cs="Arial"/>
          <w:sz w:val="18"/>
          <w:szCs w:val="18"/>
        </w:rPr>
      </w:pPr>
      <w:r w:rsidRPr="00761D86">
        <w:rPr>
          <w:rFonts w:ascii="Arial" w:hAnsi="Arial" w:cs="Arial"/>
          <w:sz w:val="18"/>
          <w:szCs w:val="18"/>
        </w:rPr>
        <w:t>R4-2307905</w:t>
      </w:r>
      <w:r>
        <w:rPr>
          <w:rFonts w:ascii="Arial" w:hAnsi="Arial" w:cs="Arial"/>
          <w:sz w:val="18"/>
          <w:szCs w:val="18"/>
        </w:rPr>
        <w:tab/>
      </w:r>
      <w:r w:rsidRPr="00761D86">
        <w:rPr>
          <w:rFonts w:ascii="Arial" w:hAnsi="Arial" w:cs="Arial"/>
          <w:sz w:val="18"/>
          <w:szCs w:val="18"/>
        </w:rPr>
        <w:t>RRM aspects for tunnel deployment scenario</w:t>
      </w:r>
      <w:r>
        <w:rPr>
          <w:rFonts w:ascii="Arial" w:hAnsi="Arial" w:cs="Arial"/>
          <w:sz w:val="18"/>
          <w:szCs w:val="18"/>
        </w:rPr>
        <w:tab/>
      </w:r>
      <w:r w:rsidRPr="00761D86">
        <w:rPr>
          <w:rFonts w:ascii="Arial" w:hAnsi="Arial" w:cs="Arial"/>
          <w:sz w:val="18"/>
          <w:szCs w:val="18"/>
        </w:rPr>
        <w:t>Ericsson</w:t>
      </w:r>
    </w:p>
    <w:p w14:paraId="5DCC1CCB" w14:textId="6539FCFD" w:rsidR="00761D86" w:rsidRDefault="00761D86" w:rsidP="00A41D17">
      <w:pPr>
        <w:pStyle w:val="aff9"/>
        <w:numPr>
          <w:ilvl w:val="0"/>
          <w:numId w:val="14"/>
        </w:numPr>
        <w:snapToGrid w:val="0"/>
        <w:ind w:leftChars="0"/>
        <w:rPr>
          <w:rFonts w:ascii="Arial" w:hAnsi="Arial" w:cs="Arial"/>
          <w:sz w:val="18"/>
          <w:szCs w:val="18"/>
        </w:rPr>
      </w:pPr>
      <w:r w:rsidRPr="00761D86">
        <w:rPr>
          <w:rFonts w:ascii="Arial" w:hAnsi="Arial" w:cs="Arial"/>
          <w:sz w:val="18"/>
          <w:szCs w:val="18"/>
        </w:rPr>
        <w:t>R4-2308035</w:t>
      </w:r>
      <w:r>
        <w:rPr>
          <w:rFonts w:ascii="Arial" w:hAnsi="Arial" w:cs="Arial"/>
          <w:sz w:val="18"/>
          <w:szCs w:val="18"/>
        </w:rPr>
        <w:tab/>
      </w:r>
      <w:r w:rsidRPr="00761D86">
        <w:rPr>
          <w:rFonts w:ascii="Arial" w:hAnsi="Arial" w:cs="Arial"/>
          <w:sz w:val="18"/>
          <w:szCs w:val="18"/>
        </w:rPr>
        <w:t>On RRM Aspects of Tunnel Deployment Scenarios in HST FR2 Enhanced</w:t>
      </w:r>
      <w:r>
        <w:rPr>
          <w:rFonts w:ascii="Arial" w:hAnsi="Arial" w:cs="Arial"/>
          <w:sz w:val="18"/>
          <w:szCs w:val="18"/>
        </w:rPr>
        <w:tab/>
      </w:r>
      <w:r w:rsidRPr="00761D86">
        <w:rPr>
          <w:rFonts w:ascii="Arial" w:hAnsi="Arial" w:cs="Arial"/>
          <w:sz w:val="18"/>
          <w:szCs w:val="18"/>
        </w:rPr>
        <w:t>Nokia, Nokia Shanghai Bell</w:t>
      </w:r>
    </w:p>
    <w:p w14:paraId="7CAB60C1" w14:textId="2D61385F" w:rsidR="00761D86" w:rsidRDefault="00761D86" w:rsidP="00A41D17">
      <w:pPr>
        <w:pStyle w:val="aff9"/>
        <w:numPr>
          <w:ilvl w:val="0"/>
          <w:numId w:val="14"/>
        </w:numPr>
        <w:snapToGrid w:val="0"/>
        <w:ind w:leftChars="0"/>
        <w:rPr>
          <w:rFonts w:ascii="Arial" w:hAnsi="Arial" w:cs="Arial"/>
          <w:sz w:val="18"/>
          <w:szCs w:val="18"/>
        </w:rPr>
      </w:pPr>
      <w:r w:rsidRPr="00761D86">
        <w:rPr>
          <w:rFonts w:ascii="Arial" w:hAnsi="Arial" w:cs="Arial"/>
          <w:sz w:val="18"/>
          <w:szCs w:val="18"/>
        </w:rPr>
        <w:t>R4-2309325</w:t>
      </w:r>
      <w:r>
        <w:rPr>
          <w:rFonts w:ascii="Arial" w:hAnsi="Arial" w:cs="Arial"/>
          <w:sz w:val="18"/>
          <w:szCs w:val="18"/>
        </w:rPr>
        <w:tab/>
      </w:r>
      <w:r w:rsidRPr="00761D86">
        <w:rPr>
          <w:rFonts w:ascii="Arial" w:hAnsi="Arial" w:cs="Arial"/>
          <w:sz w:val="18"/>
          <w:szCs w:val="18"/>
        </w:rPr>
        <w:t>Discussion on tunnel deployment scenario for FR2 HST</w:t>
      </w:r>
      <w:r>
        <w:rPr>
          <w:rFonts w:ascii="Arial" w:hAnsi="Arial" w:cs="Arial"/>
          <w:sz w:val="18"/>
          <w:szCs w:val="18"/>
        </w:rPr>
        <w:tab/>
      </w:r>
      <w:r>
        <w:rPr>
          <w:rFonts w:ascii="Arial" w:hAnsi="Arial" w:cs="Arial"/>
          <w:sz w:val="18"/>
          <w:szCs w:val="18"/>
        </w:rPr>
        <w:tab/>
      </w:r>
      <w:r w:rsidRPr="00761D86">
        <w:rPr>
          <w:rFonts w:ascii="Arial" w:hAnsi="Arial" w:cs="Arial"/>
          <w:sz w:val="18"/>
          <w:szCs w:val="18"/>
        </w:rPr>
        <w:t>Samsung</w:t>
      </w:r>
    </w:p>
    <w:p w14:paraId="05BC4DFC" w14:textId="761C8BC3" w:rsidR="00761D86" w:rsidRDefault="007355F6" w:rsidP="00A41D17">
      <w:pPr>
        <w:pStyle w:val="aff9"/>
        <w:numPr>
          <w:ilvl w:val="0"/>
          <w:numId w:val="14"/>
        </w:numPr>
        <w:snapToGrid w:val="0"/>
        <w:ind w:leftChars="0"/>
        <w:rPr>
          <w:rFonts w:ascii="Arial" w:hAnsi="Arial" w:cs="Arial"/>
          <w:sz w:val="18"/>
          <w:szCs w:val="18"/>
        </w:rPr>
      </w:pPr>
      <w:r w:rsidRPr="007355F6">
        <w:rPr>
          <w:rFonts w:ascii="Arial" w:hAnsi="Arial" w:cs="Arial"/>
          <w:sz w:val="18"/>
          <w:szCs w:val="18"/>
        </w:rPr>
        <w:t>R4-2309704</w:t>
      </w:r>
      <w:r>
        <w:rPr>
          <w:rFonts w:ascii="Arial" w:hAnsi="Arial" w:cs="Arial"/>
          <w:sz w:val="18"/>
          <w:szCs w:val="18"/>
        </w:rPr>
        <w:tab/>
      </w:r>
      <w:r w:rsidRPr="007355F6">
        <w:rPr>
          <w:rFonts w:ascii="Arial" w:hAnsi="Arial" w:cs="Arial"/>
          <w:sz w:val="18"/>
          <w:szCs w:val="18"/>
        </w:rPr>
        <w:t>RRM aspects for tunnel deployment scenario for FR2 HST</w:t>
      </w:r>
      <w:r>
        <w:rPr>
          <w:rFonts w:ascii="Arial" w:hAnsi="Arial" w:cs="Arial"/>
          <w:sz w:val="18"/>
          <w:szCs w:val="18"/>
        </w:rPr>
        <w:tab/>
      </w:r>
      <w:r w:rsidRPr="007355F6">
        <w:rPr>
          <w:rFonts w:ascii="Arial" w:hAnsi="Arial" w:cs="Arial"/>
          <w:sz w:val="18"/>
          <w:szCs w:val="18"/>
        </w:rPr>
        <w:t>Qualcomm Incorporated</w:t>
      </w:r>
    </w:p>
    <w:p w14:paraId="402ABC2A" w14:textId="2D97AE67" w:rsidR="007355F6" w:rsidRDefault="00971E9B" w:rsidP="00A41D17">
      <w:pPr>
        <w:pStyle w:val="aff9"/>
        <w:numPr>
          <w:ilvl w:val="0"/>
          <w:numId w:val="14"/>
        </w:numPr>
        <w:snapToGrid w:val="0"/>
        <w:ind w:leftChars="0"/>
        <w:rPr>
          <w:rFonts w:ascii="Arial" w:hAnsi="Arial" w:cs="Arial"/>
          <w:sz w:val="18"/>
          <w:szCs w:val="18"/>
        </w:rPr>
      </w:pPr>
      <w:r w:rsidRPr="00971E9B">
        <w:rPr>
          <w:rFonts w:ascii="Arial" w:hAnsi="Arial" w:cs="Arial"/>
          <w:sz w:val="18"/>
          <w:szCs w:val="18"/>
        </w:rPr>
        <w:t>R4-2310018</w:t>
      </w:r>
      <w:r>
        <w:rPr>
          <w:rFonts w:ascii="Arial" w:hAnsi="Arial" w:cs="Arial"/>
          <w:sz w:val="18"/>
          <w:szCs w:val="18"/>
        </w:rPr>
        <w:tab/>
      </w:r>
      <w:r w:rsidRPr="00971E9B">
        <w:rPr>
          <w:rFonts w:ascii="Arial" w:hAnsi="Arial" w:cs="Arial"/>
          <w:sz w:val="18"/>
          <w:szCs w:val="18"/>
        </w:rPr>
        <w:t>Topic summary for [107][135] NR_HST_FR2_enh_UERF</w:t>
      </w:r>
      <w:r>
        <w:rPr>
          <w:rFonts w:ascii="Arial" w:hAnsi="Arial" w:cs="Arial"/>
          <w:sz w:val="18"/>
          <w:szCs w:val="18"/>
        </w:rPr>
        <w:tab/>
      </w:r>
      <w:r>
        <w:rPr>
          <w:rFonts w:ascii="Arial" w:hAnsi="Arial" w:cs="Arial"/>
          <w:sz w:val="18"/>
          <w:szCs w:val="18"/>
        </w:rPr>
        <w:tab/>
      </w:r>
      <w:r w:rsidRPr="00971E9B">
        <w:rPr>
          <w:rFonts w:ascii="Arial" w:hAnsi="Arial" w:cs="Arial"/>
          <w:sz w:val="18"/>
          <w:szCs w:val="18"/>
        </w:rPr>
        <w:t>Moderator (Samsung)</w:t>
      </w:r>
    </w:p>
    <w:p w14:paraId="2F0A7C90" w14:textId="5EEB2CFD" w:rsidR="00971E9B" w:rsidRDefault="00971E9B" w:rsidP="00A41D17">
      <w:pPr>
        <w:pStyle w:val="aff9"/>
        <w:numPr>
          <w:ilvl w:val="0"/>
          <w:numId w:val="14"/>
        </w:numPr>
        <w:snapToGrid w:val="0"/>
        <w:ind w:leftChars="0"/>
        <w:rPr>
          <w:rFonts w:ascii="Arial" w:hAnsi="Arial" w:cs="Arial"/>
          <w:sz w:val="18"/>
          <w:szCs w:val="18"/>
        </w:rPr>
      </w:pPr>
      <w:r w:rsidRPr="00971E9B">
        <w:rPr>
          <w:rFonts w:ascii="Arial" w:hAnsi="Arial" w:cs="Arial"/>
          <w:sz w:val="18"/>
          <w:szCs w:val="18"/>
        </w:rPr>
        <w:t>R4-2310398</w:t>
      </w:r>
      <w:r>
        <w:rPr>
          <w:rFonts w:ascii="Arial" w:hAnsi="Arial" w:cs="Arial"/>
          <w:sz w:val="18"/>
          <w:szCs w:val="18"/>
        </w:rPr>
        <w:tab/>
      </w:r>
      <w:r w:rsidRPr="00971E9B">
        <w:rPr>
          <w:rFonts w:ascii="Arial" w:hAnsi="Arial" w:cs="Arial"/>
          <w:sz w:val="18"/>
          <w:szCs w:val="18"/>
        </w:rPr>
        <w:t>WF on UE RF requirements for NR_HST_FR2_enh_UERF</w:t>
      </w:r>
      <w:r>
        <w:rPr>
          <w:rFonts w:ascii="Arial" w:hAnsi="Arial" w:cs="Arial"/>
          <w:sz w:val="18"/>
          <w:szCs w:val="18"/>
        </w:rPr>
        <w:tab/>
      </w:r>
      <w:r w:rsidRPr="00971E9B">
        <w:rPr>
          <w:rFonts w:ascii="Arial" w:hAnsi="Arial" w:cs="Arial"/>
          <w:sz w:val="18"/>
          <w:szCs w:val="18"/>
        </w:rPr>
        <w:t>Samsung</w:t>
      </w:r>
    </w:p>
    <w:p w14:paraId="7F29E0A4" w14:textId="47635493" w:rsidR="00971E9B" w:rsidRDefault="00AE094F" w:rsidP="00A41D17">
      <w:pPr>
        <w:pStyle w:val="aff9"/>
        <w:numPr>
          <w:ilvl w:val="0"/>
          <w:numId w:val="14"/>
        </w:numPr>
        <w:snapToGrid w:val="0"/>
        <w:ind w:leftChars="0"/>
        <w:rPr>
          <w:rFonts w:ascii="Arial" w:hAnsi="Arial" w:cs="Arial"/>
          <w:sz w:val="18"/>
          <w:szCs w:val="18"/>
        </w:rPr>
      </w:pPr>
      <w:r w:rsidRPr="00AE094F">
        <w:rPr>
          <w:rFonts w:ascii="Arial" w:hAnsi="Arial" w:cs="Arial"/>
          <w:sz w:val="18"/>
          <w:szCs w:val="18"/>
        </w:rPr>
        <w:t>R4-2309960</w:t>
      </w:r>
      <w:r w:rsidRPr="00AE094F">
        <w:rPr>
          <w:rFonts w:ascii="Arial" w:hAnsi="Arial" w:cs="Arial"/>
          <w:sz w:val="18"/>
          <w:szCs w:val="18"/>
        </w:rPr>
        <w:tab/>
        <w:t>Topic summary for [107][215] NR_HST_FR2_enh_part1</w:t>
      </w:r>
      <w:r>
        <w:rPr>
          <w:rFonts w:ascii="Arial" w:hAnsi="Arial" w:cs="Arial"/>
          <w:sz w:val="18"/>
          <w:szCs w:val="18"/>
        </w:rPr>
        <w:tab/>
      </w:r>
      <w:r>
        <w:rPr>
          <w:rFonts w:ascii="Arial" w:hAnsi="Arial" w:cs="Arial"/>
          <w:sz w:val="18"/>
          <w:szCs w:val="18"/>
        </w:rPr>
        <w:tab/>
      </w:r>
      <w:r w:rsidRPr="00AE094F">
        <w:rPr>
          <w:rFonts w:ascii="Arial" w:hAnsi="Arial" w:cs="Arial"/>
          <w:sz w:val="18"/>
          <w:szCs w:val="18"/>
        </w:rPr>
        <w:t>Moderator (Samsung)</w:t>
      </w:r>
    </w:p>
    <w:p w14:paraId="48B0786C" w14:textId="28CDF30F" w:rsidR="00AE094F" w:rsidRDefault="00AE094F" w:rsidP="00A41D17">
      <w:pPr>
        <w:pStyle w:val="aff9"/>
        <w:numPr>
          <w:ilvl w:val="0"/>
          <w:numId w:val="14"/>
        </w:numPr>
        <w:snapToGrid w:val="0"/>
        <w:ind w:leftChars="0"/>
        <w:rPr>
          <w:rFonts w:ascii="Arial" w:hAnsi="Arial" w:cs="Arial"/>
          <w:sz w:val="18"/>
          <w:szCs w:val="18"/>
        </w:rPr>
      </w:pPr>
      <w:r w:rsidRPr="00AE094F">
        <w:rPr>
          <w:rFonts w:ascii="Arial" w:hAnsi="Arial" w:cs="Arial"/>
          <w:sz w:val="18"/>
          <w:szCs w:val="18"/>
        </w:rPr>
        <w:t>R4-2310041</w:t>
      </w:r>
      <w:r>
        <w:rPr>
          <w:rFonts w:ascii="Arial" w:hAnsi="Arial" w:cs="Arial"/>
          <w:sz w:val="18"/>
          <w:szCs w:val="18"/>
        </w:rPr>
        <w:tab/>
      </w:r>
      <w:r w:rsidRPr="00AE094F">
        <w:rPr>
          <w:rFonts w:ascii="Arial" w:hAnsi="Arial" w:cs="Arial"/>
          <w:sz w:val="18"/>
          <w:szCs w:val="18"/>
        </w:rPr>
        <w:t>WF on FR2 HST RRM requirements (part 1)</w:t>
      </w:r>
      <w:r>
        <w:rPr>
          <w:rFonts w:ascii="Arial" w:hAnsi="Arial" w:cs="Arial"/>
          <w:sz w:val="18"/>
          <w:szCs w:val="18"/>
        </w:rPr>
        <w:tab/>
      </w:r>
      <w:r w:rsidRPr="00AE094F">
        <w:rPr>
          <w:rFonts w:ascii="Arial" w:hAnsi="Arial" w:cs="Arial"/>
          <w:sz w:val="18"/>
          <w:szCs w:val="18"/>
        </w:rPr>
        <w:t>Samsung</w:t>
      </w:r>
    </w:p>
    <w:p w14:paraId="7FF25B91" w14:textId="4D1E8A71" w:rsidR="00AE094F" w:rsidRDefault="00AE094F" w:rsidP="00A41D17">
      <w:pPr>
        <w:pStyle w:val="aff9"/>
        <w:numPr>
          <w:ilvl w:val="0"/>
          <w:numId w:val="14"/>
        </w:numPr>
        <w:snapToGrid w:val="0"/>
        <w:ind w:leftChars="0"/>
        <w:rPr>
          <w:rFonts w:ascii="Arial" w:hAnsi="Arial" w:cs="Arial"/>
          <w:sz w:val="18"/>
          <w:szCs w:val="18"/>
        </w:rPr>
      </w:pPr>
      <w:r w:rsidRPr="00AE094F">
        <w:rPr>
          <w:rFonts w:ascii="Arial" w:hAnsi="Arial" w:cs="Arial"/>
          <w:sz w:val="18"/>
          <w:szCs w:val="18"/>
        </w:rPr>
        <w:t>R4-2309961</w:t>
      </w:r>
      <w:r>
        <w:rPr>
          <w:rFonts w:ascii="Arial" w:hAnsi="Arial" w:cs="Arial"/>
          <w:sz w:val="18"/>
          <w:szCs w:val="18"/>
        </w:rPr>
        <w:tab/>
      </w:r>
      <w:r w:rsidRPr="00AE094F">
        <w:rPr>
          <w:rFonts w:ascii="Arial" w:hAnsi="Arial" w:cs="Arial"/>
          <w:sz w:val="18"/>
          <w:szCs w:val="18"/>
        </w:rPr>
        <w:t>Topic summary for [107][215] NR_HST_FR2_enh_part2</w:t>
      </w:r>
      <w:r>
        <w:rPr>
          <w:rFonts w:ascii="Arial" w:hAnsi="Arial" w:cs="Arial"/>
          <w:sz w:val="18"/>
          <w:szCs w:val="18"/>
        </w:rPr>
        <w:tab/>
      </w:r>
      <w:r>
        <w:rPr>
          <w:rFonts w:ascii="Arial" w:hAnsi="Arial" w:cs="Arial"/>
          <w:sz w:val="18"/>
          <w:szCs w:val="18"/>
        </w:rPr>
        <w:tab/>
      </w:r>
      <w:r w:rsidRPr="00AE094F">
        <w:rPr>
          <w:rFonts w:ascii="Arial" w:hAnsi="Arial" w:cs="Arial"/>
          <w:sz w:val="18"/>
          <w:szCs w:val="18"/>
        </w:rPr>
        <w:t>Moderator (Nokia)</w:t>
      </w:r>
    </w:p>
    <w:p w14:paraId="27B1F95A" w14:textId="1CE66067" w:rsidR="00AE094F" w:rsidRDefault="00AE094F" w:rsidP="00A41D17">
      <w:pPr>
        <w:pStyle w:val="aff9"/>
        <w:numPr>
          <w:ilvl w:val="0"/>
          <w:numId w:val="14"/>
        </w:numPr>
        <w:snapToGrid w:val="0"/>
        <w:ind w:leftChars="0"/>
        <w:rPr>
          <w:rFonts w:ascii="Arial" w:hAnsi="Arial" w:cs="Arial"/>
          <w:sz w:val="18"/>
          <w:szCs w:val="18"/>
        </w:rPr>
      </w:pPr>
      <w:r w:rsidRPr="00AE094F">
        <w:rPr>
          <w:rFonts w:ascii="Arial" w:hAnsi="Arial" w:cs="Arial"/>
          <w:sz w:val="18"/>
          <w:szCs w:val="18"/>
        </w:rPr>
        <w:t>R4-2310042</w:t>
      </w:r>
      <w:r>
        <w:rPr>
          <w:rFonts w:ascii="Arial" w:hAnsi="Arial" w:cs="Arial"/>
          <w:sz w:val="18"/>
          <w:szCs w:val="18"/>
        </w:rPr>
        <w:tab/>
      </w:r>
      <w:r w:rsidRPr="00AE094F">
        <w:rPr>
          <w:rFonts w:ascii="Arial" w:hAnsi="Arial" w:cs="Arial"/>
          <w:sz w:val="18"/>
          <w:szCs w:val="18"/>
        </w:rPr>
        <w:t>WF on FR2 HST RRM requirements (part 2)</w:t>
      </w:r>
      <w:r>
        <w:rPr>
          <w:rFonts w:ascii="Arial" w:hAnsi="Arial" w:cs="Arial"/>
          <w:sz w:val="18"/>
          <w:szCs w:val="18"/>
        </w:rPr>
        <w:tab/>
      </w:r>
      <w:r w:rsidRPr="00AE094F">
        <w:rPr>
          <w:rFonts w:ascii="Arial" w:hAnsi="Arial" w:cs="Arial"/>
          <w:sz w:val="18"/>
          <w:szCs w:val="18"/>
        </w:rPr>
        <w:t>Nokia</w:t>
      </w:r>
    </w:p>
    <w:p w14:paraId="40D7725B" w14:textId="77777777" w:rsidR="00985062" w:rsidRPr="00985062" w:rsidRDefault="00985062" w:rsidP="00985062">
      <w:pPr>
        <w:snapToGrid w:val="0"/>
        <w:rPr>
          <w:rFonts w:ascii="Arial" w:hAnsi="Arial" w:cs="Arial"/>
          <w:sz w:val="18"/>
          <w:szCs w:val="18"/>
        </w:rPr>
      </w:pPr>
    </w:p>
    <w:p w14:paraId="70D9886C" w14:textId="77777777" w:rsidR="00DF38F9" w:rsidRPr="00AB4708" w:rsidRDefault="00DF38F9" w:rsidP="00AB4708">
      <w:pPr>
        <w:pStyle w:val="NO"/>
        <w:rPr>
          <w:rFonts w:ascii="Arial" w:hAnsi="Arial" w:cs="Arial"/>
          <w:iCs/>
          <w:color w:val="FF0000"/>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4A471" w14:textId="77777777" w:rsidR="00F53444" w:rsidRDefault="00F53444">
      <w:r>
        <w:separator/>
      </w:r>
    </w:p>
  </w:endnote>
  <w:endnote w:type="continuationSeparator" w:id="0">
    <w:p w14:paraId="02249B5F" w14:textId="77777777" w:rsidR="00F53444" w:rsidRDefault="00F5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28775B62" w:rsidR="00B44A0C" w:rsidRDefault="00B44A0C">
    <w:pPr>
      <w:pStyle w:val="ad"/>
    </w:pPr>
    <w:r>
      <w:rPr>
        <w:rStyle w:val="af"/>
      </w:rPr>
      <w:fldChar w:fldCharType="begin"/>
    </w:r>
    <w:r>
      <w:rPr>
        <w:rStyle w:val="af"/>
      </w:rPr>
      <w:instrText xml:space="preserve"> PAGE </w:instrText>
    </w:r>
    <w:r>
      <w:rPr>
        <w:rStyle w:val="af"/>
      </w:rPr>
      <w:fldChar w:fldCharType="separate"/>
    </w:r>
    <w:r w:rsidR="009B2DF9">
      <w:rPr>
        <w:rStyle w:val="af"/>
      </w:rPr>
      <w:t>1</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9B2DF9">
      <w:rPr>
        <w:rStyle w:val="af"/>
      </w:rPr>
      <w:t>13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9FD0B" w14:textId="77777777" w:rsidR="00F53444" w:rsidRDefault="00F53444">
      <w:r>
        <w:separator/>
      </w:r>
    </w:p>
  </w:footnote>
  <w:footnote w:type="continuationSeparator" w:id="0">
    <w:p w14:paraId="2DFD5050" w14:textId="77777777" w:rsidR="00F53444" w:rsidRDefault="00F53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E421C8"/>
    <w:multiLevelType w:val="hybridMultilevel"/>
    <w:tmpl w:val="5D4EF532"/>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1D03600"/>
    <w:multiLevelType w:val="hybridMultilevel"/>
    <w:tmpl w:val="1F16F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A783CC8">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4062CB"/>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37A3D"/>
    <w:multiLevelType w:val="multilevel"/>
    <w:tmpl w:val="EA5C4D8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41320A8"/>
    <w:multiLevelType w:val="hybridMultilevel"/>
    <w:tmpl w:val="DB142FA6"/>
    <w:lvl w:ilvl="0" w:tplc="4058F662">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2C6520"/>
    <w:multiLevelType w:val="hybridMultilevel"/>
    <w:tmpl w:val="E1144A5E"/>
    <w:lvl w:ilvl="0" w:tplc="5D6A3F26">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1"/>
  </w:num>
  <w:num w:numId="4">
    <w:abstractNumId w:val="4"/>
  </w:num>
  <w:num w:numId="5">
    <w:abstractNumId w:val="14"/>
  </w:num>
  <w:num w:numId="6">
    <w:abstractNumId w:val="3"/>
  </w:num>
  <w:num w:numId="7">
    <w:abstractNumId w:val="20"/>
  </w:num>
  <w:num w:numId="8">
    <w:abstractNumId w:val="15"/>
  </w:num>
  <w:num w:numId="9">
    <w:abstractNumId w:val="17"/>
  </w:num>
  <w:num w:numId="10">
    <w:abstractNumId w:val="16"/>
  </w:num>
  <w:num w:numId="11">
    <w:abstractNumId w:val="12"/>
  </w:num>
  <w:num w:numId="12">
    <w:abstractNumId w:val="5"/>
  </w:num>
  <w:num w:numId="13">
    <w:abstractNumId w:val="19"/>
  </w:num>
  <w:num w:numId="14">
    <w:abstractNumId w:val="7"/>
  </w:num>
  <w:num w:numId="15">
    <w:abstractNumId w:val="10"/>
  </w:num>
  <w:num w:numId="16">
    <w:abstractNumId w:val="8"/>
  </w:num>
  <w:num w:numId="17">
    <w:abstractNumId w:val="11"/>
  </w:num>
  <w:num w:numId="18">
    <w:abstractNumId w:val="13"/>
  </w:num>
  <w:num w:numId="19">
    <w:abstractNumId w:val="2"/>
  </w:num>
  <w:num w:numId="20">
    <w:abstractNumId w:val="1"/>
  </w:num>
  <w:num w:numId="2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754"/>
    <w:rsid w:val="00000EEB"/>
    <w:rsid w:val="00003B03"/>
    <w:rsid w:val="00004B3F"/>
    <w:rsid w:val="00006353"/>
    <w:rsid w:val="00007BD0"/>
    <w:rsid w:val="00011AC2"/>
    <w:rsid w:val="00011C3B"/>
    <w:rsid w:val="00013141"/>
    <w:rsid w:val="00013849"/>
    <w:rsid w:val="0001790B"/>
    <w:rsid w:val="0002198D"/>
    <w:rsid w:val="000235FC"/>
    <w:rsid w:val="000249E7"/>
    <w:rsid w:val="000276C5"/>
    <w:rsid w:val="0003257B"/>
    <w:rsid w:val="00034B18"/>
    <w:rsid w:val="00036693"/>
    <w:rsid w:val="000419CD"/>
    <w:rsid w:val="00041DA4"/>
    <w:rsid w:val="00042294"/>
    <w:rsid w:val="000439B7"/>
    <w:rsid w:val="0004456C"/>
    <w:rsid w:val="000447C8"/>
    <w:rsid w:val="00045D36"/>
    <w:rsid w:val="0005259B"/>
    <w:rsid w:val="00053FEE"/>
    <w:rsid w:val="00060637"/>
    <w:rsid w:val="00060AE4"/>
    <w:rsid w:val="000715D3"/>
    <w:rsid w:val="00074029"/>
    <w:rsid w:val="000746A7"/>
    <w:rsid w:val="0007581F"/>
    <w:rsid w:val="00077138"/>
    <w:rsid w:val="000840CD"/>
    <w:rsid w:val="0008595E"/>
    <w:rsid w:val="000904B3"/>
    <w:rsid w:val="000910BB"/>
    <w:rsid w:val="000915EC"/>
    <w:rsid w:val="00091834"/>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5ED3"/>
    <w:rsid w:val="000D7A79"/>
    <w:rsid w:val="000D7E01"/>
    <w:rsid w:val="000E1989"/>
    <w:rsid w:val="000E1A02"/>
    <w:rsid w:val="000E27E8"/>
    <w:rsid w:val="000E4F35"/>
    <w:rsid w:val="000E687B"/>
    <w:rsid w:val="000E7886"/>
    <w:rsid w:val="000F3017"/>
    <w:rsid w:val="000F439A"/>
    <w:rsid w:val="000F65E3"/>
    <w:rsid w:val="000F6C1C"/>
    <w:rsid w:val="00100358"/>
    <w:rsid w:val="001009BE"/>
    <w:rsid w:val="00101A05"/>
    <w:rsid w:val="00105803"/>
    <w:rsid w:val="00111473"/>
    <w:rsid w:val="00115575"/>
    <w:rsid w:val="00116634"/>
    <w:rsid w:val="00116F4B"/>
    <w:rsid w:val="00123DA6"/>
    <w:rsid w:val="00124BD2"/>
    <w:rsid w:val="00126317"/>
    <w:rsid w:val="00131B88"/>
    <w:rsid w:val="00132AB1"/>
    <w:rsid w:val="00136999"/>
    <w:rsid w:val="00137471"/>
    <w:rsid w:val="00137592"/>
    <w:rsid w:val="0014079B"/>
    <w:rsid w:val="001409DE"/>
    <w:rsid w:val="0014163D"/>
    <w:rsid w:val="00142A36"/>
    <w:rsid w:val="00145C21"/>
    <w:rsid w:val="001507B3"/>
    <w:rsid w:val="00150FD3"/>
    <w:rsid w:val="00151689"/>
    <w:rsid w:val="00151FA2"/>
    <w:rsid w:val="001549E3"/>
    <w:rsid w:val="00157AF8"/>
    <w:rsid w:val="00157D26"/>
    <w:rsid w:val="00163104"/>
    <w:rsid w:val="00164BE5"/>
    <w:rsid w:val="00164C3D"/>
    <w:rsid w:val="001655AC"/>
    <w:rsid w:val="001656AD"/>
    <w:rsid w:val="001657FE"/>
    <w:rsid w:val="001705D5"/>
    <w:rsid w:val="00170D96"/>
    <w:rsid w:val="001736BD"/>
    <w:rsid w:val="0017423E"/>
    <w:rsid w:val="001836DA"/>
    <w:rsid w:val="00184428"/>
    <w:rsid w:val="00186C22"/>
    <w:rsid w:val="00186F32"/>
    <w:rsid w:val="00190E02"/>
    <w:rsid w:val="00193FBF"/>
    <w:rsid w:val="001941DC"/>
    <w:rsid w:val="00196A2E"/>
    <w:rsid w:val="001976DD"/>
    <w:rsid w:val="001A00DF"/>
    <w:rsid w:val="001A20E7"/>
    <w:rsid w:val="001A248F"/>
    <w:rsid w:val="001A3B5F"/>
    <w:rsid w:val="001A737E"/>
    <w:rsid w:val="001A7925"/>
    <w:rsid w:val="001A796E"/>
    <w:rsid w:val="001B3F13"/>
    <w:rsid w:val="001B4CC4"/>
    <w:rsid w:val="001B5CA8"/>
    <w:rsid w:val="001B72CE"/>
    <w:rsid w:val="001B7FF9"/>
    <w:rsid w:val="001C2381"/>
    <w:rsid w:val="001C2BF6"/>
    <w:rsid w:val="001C2C32"/>
    <w:rsid w:val="001C372D"/>
    <w:rsid w:val="001C4490"/>
    <w:rsid w:val="001C5D6F"/>
    <w:rsid w:val="001C6B87"/>
    <w:rsid w:val="001D2C1A"/>
    <w:rsid w:val="001D30F4"/>
    <w:rsid w:val="001D3BA2"/>
    <w:rsid w:val="001D44B7"/>
    <w:rsid w:val="001D51F1"/>
    <w:rsid w:val="001E0075"/>
    <w:rsid w:val="001E1E0E"/>
    <w:rsid w:val="001E7017"/>
    <w:rsid w:val="001F011B"/>
    <w:rsid w:val="001F1B1F"/>
    <w:rsid w:val="001F2A20"/>
    <w:rsid w:val="001F486F"/>
    <w:rsid w:val="001F6D42"/>
    <w:rsid w:val="002015BC"/>
    <w:rsid w:val="00207DC4"/>
    <w:rsid w:val="00210950"/>
    <w:rsid w:val="002117A7"/>
    <w:rsid w:val="002130D5"/>
    <w:rsid w:val="002143A8"/>
    <w:rsid w:val="002165AC"/>
    <w:rsid w:val="0022485E"/>
    <w:rsid w:val="0023105A"/>
    <w:rsid w:val="002326FC"/>
    <w:rsid w:val="0023309B"/>
    <w:rsid w:val="00235566"/>
    <w:rsid w:val="00236B45"/>
    <w:rsid w:val="002379CB"/>
    <w:rsid w:val="00237D65"/>
    <w:rsid w:val="00243A99"/>
    <w:rsid w:val="00244292"/>
    <w:rsid w:val="0024456F"/>
    <w:rsid w:val="002445BC"/>
    <w:rsid w:val="002534A3"/>
    <w:rsid w:val="00254B8A"/>
    <w:rsid w:val="00257E37"/>
    <w:rsid w:val="00260B63"/>
    <w:rsid w:val="00263002"/>
    <w:rsid w:val="00273B47"/>
    <w:rsid w:val="00276AB5"/>
    <w:rsid w:val="002770CB"/>
    <w:rsid w:val="00287523"/>
    <w:rsid w:val="0029272A"/>
    <w:rsid w:val="00292C7E"/>
    <w:rsid w:val="002933AD"/>
    <w:rsid w:val="00293D0A"/>
    <w:rsid w:val="002952EE"/>
    <w:rsid w:val="0029567C"/>
    <w:rsid w:val="002967B8"/>
    <w:rsid w:val="002A04F4"/>
    <w:rsid w:val="002B4E9E"/>
    <w:rsid w:val="002B6A92"/>
    <w:rsid w:val="002B7E2A"/>
    <w:rsid w:val="002C2E06"/>
    <w:rsid w:val="002C394E"/>
    <w:rsid w:val="002C5887"/>
    <w:rsid w:val="002C6BD0"/>
    <w:rsid w:val="002C7028"/>
    <w:rsid w:val="002D63EA"/>
    <w:rsid w:val="002D7F48"/>
    <w:rsid w:val="002E1C1E"/>
    <w:rsid w:val="002E6505"/>
    <w:rsid w:val="002F03B1"/>
    <w:rsid w:val="002F0CDC"/>
    <w:rsid w:val="002F186E"/>
    <w:rsid w:val="002F1F94"/>
    <w:rsid w:val="002F4B54"/>
    <w:rsid w:val="002F676B"/>
    <w:rsid w:val="00300269"/>
    <w:rsid w:val="00300313"/>
    <w:rsid w:val="00300AF4"/>
    <w:rsid w:val="00301B7A"/>
    <w:rsid w:val="00306D59"/>
    <w:rsid w:val="0031029B"/>
    <w:rsid w:val="003114C0"/>
    <w:rsid w:val="003140FF"/>
    <w:rsid w:val="0031710B"/>
    <w:rsid w:val="00317D70"/>
    <w:rsid w:val="00323271"/>
    <w:rsid w:val="0032503A"/>
    <w:rsid w:val="00325EE1"/>
    <w:rsid w:val="00326AA4"/>
    <w:rsid w:val="00327115"/>
    <w:rsid w:val="003357C0"/>
    <w:rsid w:val="00341E0B"/>
    <w:rsid w:val="00344D60"/>
    <w:rsid w:val="00345732"/>
    <w:rsid w:val="003458C1"/>
    <w:rsid w:val="00346477"/>
    <w:rsid w:val="00346A0B"/>
    <w:rsid w:val="00347CB0"/>
    <w:rsid w:val="00347E13"/>
    <w:rsid w:val="003509F0"/>
    <w:rsid w:val="00351000"/>
    <w:rsid w:val="00352B6D"/>
    <w:rsid w:val="00355B75"/>
    <w:rsid w:val="00360B37"/>
    <w:rsid w:val="00361184"/>
    <w:rsid w:val="0036248C"/>
    <w:rsid w:val="00367401"/>
    <w:rsid w:val="00367BB6"/>
    <w:rsid w:val="00375678"/>
    <w:rsid w:val="00377226"/>
    <w:rsid w:val="0037729F"/>
    <w:rsid w:val="00380E59"/>
    <w:rsid w:val="00386BF6"/>
    <w:rsid w:val="0039390A"/>
    <w:rsid w:val="00394AB0"/>
    <w:rsid w:val="00396252"/>
    <w:rsid w:val="00397C5C"/>
    <w:rsid w:val="00397FF6"/>
    <w:rsid w:val="003A07D7"/>
    <w:rsid w:val="003A0A1A"/>
    <w:rsid w:val="003A238C"/>
    <w:rsid w:val="003A4B47"/>
    <w:rsid w:val="003A7152"/>
    <w:rsid w:val="003B178A"/>
    <w:rsid w:val="003B2277"/>
    <w:rsid w:val="003B24AF"/>
    <w:rsid w:val="003B2E29"/>
    <w:rsid w:val="003B7182"/>
    <w:rsid w:val="003D3C6C"/>
    <w:rsid w:val="003D5036"/>
    <w:rsid w:val="003D66CA"/>
    <w:rsid w:val="003D764D"/>
    <w:rsid w:val="003E003C"/>
    <w:rsid w:val="003E1762"/>
    <w:rsid w:val="003E1F26"/>
    <w:rsid w:val="003E2A59"/>
    <w:rsid w:val="003E3A1A"/>
    <w:rsid w:val="003E5B22"/>
    <w:rsid w:val="003E726F"/>
    <w:rsid w:val="003F3FC1"/>
    <w:rsid w:val="003F494A"/>
    <w:rsid w:val="003F6DF1"/>
    <w:rsid w:val="0040091C"/>
    <w:rsid w:val="004035A4"/>
    <w:rsid w:val="0040488C"/>
    <w:rsid w:val="00405555"/>
    <w:rsid w:val="00406D7A"/>
    <w:rsid w:val="0041331C"/>
    <w:rsid w:val="00416D69"/>
    <w:rsid w:val="004204C5"/>
    <w:rsid w:val="0042087C"/>
    <w:rsid w:val="00424880"/>
    <w:rsid w:val="004258BA"/>
    <w:rsid w:val="00425FA5"/>
    <w:rsid w:val="00426559"/>
    <w:rsid w:val="004418E0"/>
    <w:rsid w:val="00446182"/>
    <w:rsid w:val="00447243"/>
    <w:rsid w:val="00450889"/>
    <w:rsid w:val="004531C9"/>
    <w:rsid w:val="00453BC1"/>
    <w:rsid w:val="004553C6"/>
    <w:rsid w:val="00457C14"/>
    <w:rsid w:val="00457D91"/>
    <w:rsid w:val="00460C31"/>
    <w:rsid w:val="00464E5B"/>
    <w:rsid w:val="004658BC"/>
    <w:rsid w:val="0047055A"/>
    <w:rsid w:val="00474450"/>
    <w:rsid w:val="00476008"/>
    <w:rsid w:val="00484A2F"/>
    <w:rsid w:val="0048606A"/>
    <w:rsid w:val="004873E6"/>
    <w:rsid w:val="004915AC"/>
    <w:rsid w:val="00492908"/>
    <w:rsid w:val="0049384B"/>
    <w:rsid w:val="004A11B8"/>
    <w:rsid w:val="004A25AB"/>
    <w:rsid w:val="004A2859"/>
    <w:rsid w:val="004A368E"/>
    <w:rsid w:val="004A6C03"/>
    <w:rsid w:val="004A6CE4"/>
    <w:rsid w:val="004B0068"/>
    <w:rsid w:val="004B1065"/>
    <w:rsid w:val="004B15B8"/>
    <w:rsid w:val="004B17BA"/>
    <w:rsid w:val="004B49DA"/>
    <w:rsid w:val="004B566C"/>
    <w:rsid w:val="004B58F2"/>
    <w:rsid w:val="004B7B48"/>
    <w:rsid w:val="004C15BD"/>
    <w:rsid w:val="004C30F2"/>
    <w:rsid w:val="004C32A5"/>
    <w:rsid w:val="004D2601"/>
    <w:rsid w:val="004D3509"/>
    <w:rsid w:val="004D3E43"/>
    <w:rsid w:val="004D477E"/>
    <w:rsid w:val="004D4AB1"/>
    <w:rsid w:val="004D5F68"/>
    <w:rsid w:val="004E4EEB"/>
    <w:rsid w:val="004F218A"/>
    <w:rsid w:val="004F3364"/>
    <w:rsid w:val="004F337F"/>
    <w:rsid w:val="004F3414"/>
    <w:rsid w:val="005010C7"/>
    <w:rsid w:val="0050170B"/>
    <w:rsid w:val="0050334E"/>
    <w:rsid w:val="00505387"/>
    <w:rsid w:val="00507595"/>
    <w:rsid w:val="00512DF7"/>
    <w:rsid w:val="005139AC"/>
    <w:rsid w:val="005141E7"/>
    <w:rsid w:val="005145C9"/>
    <w:rsid w:val="00515925"/>
    <w:rsid w:val="00517D61"/>
    <w:rsid w:val="00517E63"/>
    <w:rsid w:val="005204A9"/>
    <w:rsid w:val="00523E08"/>
    <w:rsid w:val="0052429E"/>
    <w:rsid w:val="00526B0D"/>
    <w:rsid w:val="00526BF1"/>
    <w:rsid w:val="00526FBD"/>
    <w:rsid w:val="00527EFA"/>
    <w:rsid w:val="0053017C"/>
    <w:rsid w:val="005308C8"/>
    <w:rsid w:val="005318A3"/>
    <w:rsid w:val="005322B5"/>
    <w:rsid w:val="005346F5"/>
    <w:rsid w:val="005351D1"/>
    <w:rsid w:val="00537740"/>
    <w:rsid w:val="00542A7C"/>
    <w:rsid w:val="005430F9"/>
    <w:rsid w:val="005455F7"/>
    <w:rsid w:val="00545CD2"/>
    <w:rsid w:val="005507DD"/>
    <w:rsid w:val="0055346F"/>
    <w:rsid w:val="0055427E"/>
    <w:rsid w:val="00554465"/>
    <w:rsid w:val="00554D0A"/>
    <w:rsid w:val="005579FF"/>
    <w:rsid w:val="00561A70"/>
    <w:rsid w:val="00566152"/>
    <w:rsid w:val="00567390"/>
    <w:rsid w:val="00572E4D"/>
    <w:rsid w:val="00573665"/>
    <w:rsid w:val="00574E5C"/>
    <w:rsid w:val="00576298"/>
    <w:rsid w:val="005776DD"/>
    <w:rsid w:val="00582117"/>
    <w:rsid w:val="0058478F"/>
    <w:rsid w:val="00587D3F"/>
    <w:rsid w:val="00593315"/>
    <w:rsid w:val="0059395F"/>
    <w:rsid w:val="00593B40"/>
    <w:rsid w:val="00593D95"/>
    <w:rsid w:val="00594FEE"/>
    <w:rsid w:val="00597C6F"/>
    <w:rsid w:val="005A170D"/>
    <w:rsid w:val="005A4BB7"/>
    <w:rsid w:val="005A6C96"/>
    <w:rsid w:val="005A7D47"/>
    <w:rsid w:val="005B4000"/>
    <w:rsid w:val="005B6793"/>
    <w:rsid w:val="005B7213"/>
    <w:rsid w:val="005C0B50"/>
    <w:rsid w:val="005D02A4"/>
    <w:rsid w:val="005D0418"/>
    <w:rsid w:val="005D0BE0"/>
    <w:rsid w:val="005D7C2D"/>
    <w:rsid w:val="005E113D"/>
    <w:rsid w:val="005E1D58"/>
    <w:rsid w:val="005E681A"/>
    <w:rsid w:val="005E6E44"/>
    <w:rsid w:val="005F4D1F"/>
    <w:rsid w:val="00600838"/>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4FF"/>
    <w:rsid w:val="00641527"/>
    <w:rsid w:val="00641804"/>
    <w:rsid w:val="006424B5"/>
    <w:rsid w:val="006458DF"/>
    <w:rsid w:val="00645C53"/>
    <w:rsid w:val="00650D52"/>
    <w:rsid w:val="00652CE4"/>
    <w:rsid w:val="00653B10"/>
    <w:rsid w:val="006615B2"/>
    <w:rsid w:val="00661EF5"/>
    <w:rsid w:val="00662313"/>
    <w:rsid w:val="00667A1C"/>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42E3"/>
    <w:rsid w:val="006A685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6F2329"/>
    <w:rsid w:val="00701410"/>
    <w:rsid w:val="00710268"/>
    <w:rsid w:val="007113A1"/>
    <w:rsid w:val="0071226C"/>
    <w:rsid w:val="00712B1E"/>
    <w:rsid w:val="00714282"/>
    <w:rsid w:val="007152D6"/>
    <w:rsid w:val="00717223"/>
    <w:rsid w:val="00717C24"/>
    <w:rsid w:val="00721CF6"/>
    <w:rsid w:val="007221A1"/>
    <w:rsid w:val="00723B0D"/>
    <w:rsid w:val="00723E46"/>
    <w:rsid w:val="00725A94"/>
    <w:rsid w:val="00733826"/>
    <w:rsid w:val="007355F6"/>
    <w:rsid w:val="00735B72"/>
    <w:rsid w:val="007438A7"/>
    <w:rsid w:val="0075287D"/>
    <w:rsid w:val="00752F5F"/>
    <w:rsid w:val="0075489A"/>
    <w:rsid w:val="007552D7"/>
    <w:rsid w:val="007616ED"/>
    <w:rsid w:val="00761CA5"/>
    <w:rsid w:val="00761D86"/>
    <w:rsid w:val="0076483A"/>
    <w:rsid w:val="00764D15"/>
    <w:rsid w:val="00766CFB"/>
    <w:rsid w:val="00770145"/>
    <w:rsid w:val="007704B3"/>
    <w:rsid w:val="007814AA"/>
    <w:rsid w:val="007816FF"/>
    <w:rsid w:val="00781CFE"/>
    <w:rsid w:val="007820C7"/>
    <w:rsid w:val="00782712"/>
    <w:rsid w:val="00783B44"/>
    <w:rsid w:val="00783BC2"/>
    <w:rsid w:val="00785028"/>
    <w:rsid w:val="00790806"/>
    <w:rsid w:val="00793441"/>
    <w:rsid w:val="00793896"/>
    <w:rsid w:val="00795DE7"/>
    <w:rsid w:val="007A0131"/>
    <w:rsid w:val="007A08D1"/>
    <w:rsid w:val="007A3A5A"/>
    <w:rsid w:val="007A3ED9"/>
    <w:rsid w:val="007A4370"/>
    <w:rsid w:val="007B2EDC"/>
    <w:rsid w:val="007B307C"/>
    <w:rsid w:val="007B34FD"/>
    <w:rsid w:val="007B402E"/>
    <w:rsid w:val="007C1424"/>
    <w:rsid w:val="007C1D84"/>
    <w:rsid w:val="007C40CB"/>
    <w:rsid w:val="007D2E89"/>
    <w:rsid w:val="007D303D"/>
    <w:rsid w:val="007D3790"/>
    <w:rsid w:val="007E1D15"/>
    <w:rsid w:val="007E1DEA"/>
    <w:rsid w:val="007E2202"/>
    <w:rsid w:val="007E2A6F"/>
    <w:rsid w:val="007E7ECE"/>
    <w:rsid w:val="007F56B0"/>
    <w:rsid w:val="007F5F1E"/>
    <w:rsid w:val="007F718B"/>
    <w:rsid w:val="008015D2"/>
    <w:rsid w:val="00801622"/>
    <w:rsid w:val="00801B91"/>
    <w:rsid w:val="00801FC3"/>
    <w:rsid w:val="00803724"/>
    <w:rsid w:val="0080724E"/>
    <w:rsid w:val="00811770"/>
    <w:rsid w:val="00811D0C"/>
    <w:rsid w:val="008145EA"/>
    <w:rsid w:val="0081460A"/>
    <w:rsid w:val="0081535F"/>
    <w:rsid w:val="00815869"/>
    <w:rsid w:val="00815B17"/>
    <w:rsid w:val="00816B81"/>
    <w:rsid w:val="00816DD5"/>
    <w:rsid w:val="008176D3"/>
    <w:rsid w:val="0082269D"/>
    <w:rsid w:val="008232C9"/>
    <w:rsid w:val="00823B90"/>
    <w:rsid w:val="0083266E"/>
    <w:rsid w:val="008351A0"/>
    <w:rsid w:val="008368B3"/>
    <w:rsid w:val="00842C6F"/>
    <w:rsid w:val="00844DD2"/>
    <w:rsid w:val="008471E4"/>
    <w:rsid w:val="008546E5"/>
    <w:rsid w:val="00857262"/>
    <w:rsid w:val="008628C6"/>
    <w:rsid w:val="00863EE9"/>
    <w:rsid w:val="008669FD"/>
    <w:rsid w:val="00866D19"/>
    <w:rsid w:val="008713C1"/>
    <w:rsid w:val="00871653"/>
    <w:rsid w:val="0087354F"/>
    <w:rsid w:val="00873DCD"/>
    <w:rsid w:val="00874C3E"/>
    <w:rsid w:val="00876982"/>
    <w:rsid w:val="00877903"/>
    <w:rsid w:val="00880436"/>
    <w:rsid w:val="00881D74"/>
    <w:rsid w:val="00881E7B"/>
    <w:rsid w:val="00881F7F"/>
    <w:rsid w:val="008836AC"/>
    <w:rsid w:val="0088370D"/>
    <w:rsid w:val="00884583"/>
    <w:rsid w:val="00887422"/>
    <w:rsid w:val="0089166C"/>
    <w:rsid w:val="00893204"/>
    <w:rsid w:val="00894197"/>
    <w:rsid w:val="00895B5F"/>
    <w:rsid w:val="008960DE"/>
    <w:rsid w:val="008A3636"/>
    <w:rsid w:val="008A36DF"/>
    <w:rsid w:val="008A74F4"/>
    <w:rsid w:val="008A764B"/>
    <w:rsid w:val="008B2181"/>
    <w:rsid w:val="008B2739"/>
    <w:rsid w:val="008B55DB"/>
    <w:rsid w:val="008C1698"/>
    <w:rsid w:val="008C1A3D"/>
    <w:rsid w:val="008C51D1"/>
    <w:rsid w:val="008D01C3"/>
    <w:rsid w:val="008D1E13"/>
    <w:rsid w:val="008D6549"/>
    <w:rsid w:val="008D6FCA"/>
    <w:rsid w:val="008D70D2"/>
    <w:rsid w:val="008E7C9A"/>
    <w:rsid w:val="008F1679"/>
    <w:rsid w:val="008F3EC6"/>
    <w:rsid w:val="008F3F19"/>
    <w:rsid w:val="008F5142"/>
    <w:rsid w:val="00900AE8"/>
    <w:rsid w:val="00900DAD"/>
    <w:rsid w:val="009109C6"/>
    <w:rsid w:val="00911ADA"/>
    <w:rsid w:val="009131A5"/>
    <w:rsid w:val="009137C5"/>
    <w:rsid w:val="0091408E"/>
    <w:rsid w:val="00915AE3"/>
    <w:rsid w:val="00916398"/>
    <w:rsid w:val="00917450"/>
    <w:rsid w:val="00920144"/>
    <w:rsid w:val="009229F4"/>
    <w:rsid w:val="00931076"/>
    <w:rsid w:val="00932CC7"/>
    <w:rsid w:val="009378CA"/>
    <w:rsid w:val="00937D2A"/>
    <w:rsid w:val="00941D3C"/>
    <w:rsid w:val="0095025E"/>
    <w:rsid w:val="00950766"/>
    <w:rsid w:val="0095091E"/>
    <w:rsid w:val="00951EF1"/>
    <w:rsid w:val="00952123"/>
    <w:rsid w:val="00952725"/>
    <w:rsid w:val="00953110"/>
    <w:rsid w:val="00955C4C"/>
    <w:rsid w:val="009568CA"/>
    <w:rsid w:val="00961603"/>
    <w:rsid w:val="00961EE0"/>
    <w:rsid w:val="00971E9B"/>
    <w:rsid w:val="009745F6"/>
    <w:rsid w:val="00985062"/>
    <w:rsid w:val="00985AF9"/>
    <w:rsid w:val="00987BDD"/>
    <w:rsid w:val="00990502"/>
    <w:rsid w:val="009915DD"/>
    <w:rsid w:val="00993058"/>
    <w:rsid w:val="00995338"/>
    <w:rsid w:val="00996777"/>
    <w:rsid w:val="009974F0"/>
    <w:rsid w:val="009A26C5"/>
    <w:rsid w:val="009A7AB4"/>
    <w:rsid w:val="009B2DF9"/>
    <w:rsid w:val="009B3681"/>
    <w:rsid w:val="009B4877"/>
    <w:rsid w:val="009B5278"/>
    <w:rsid w:val="009B6574"/>
    <w:rsid w:val="009C0BC7"/>
    <w:rsid w:val="009C4A6E"/>
    <w:rsid w:val="009C609D"/>
    <w:rsid w:val="009C60E5"/>
    <w:rsid w:val="009C6592"/>
    <w:rsid w:val="009D09C5"/>
    <w:rsid w:val="009D4C38"/>
    <w:rsid w:val="009E209B"/>
    <w:rsid w:val="009E2A1C"/>
    <w:rsid w:val="009E2BF3"/>
    <w:rsid w:val="009E4A94"/>
    <w:rsid w:val="009E668E"/>
    <w:rsid w:val="009E6B97"/>
    <w:rsid w:val="009E7764"/>
    <w:rsid w:val="009F01A2"/>
    <w:rsid w:val="009F0747"/>
    <w:rsid w:val="009F4587"/>
    <w:rsid w:val="00A00ABD"/>
    <w:rsid w:val="00A01356"/>
    <w:rsid w:val="00A03514"/>
    <w:rsid w:val="00A044E6"/>
    <w:rsid w:val="00A0464B"/>
    <w:rsid w:val="00A07834"/>
    <w:rsid w:val="00A13261"/>
    <w:rsid w:val="00A13DE0"/>
    <w:rsid w:val="00A17079"/>
    <w:rsid w:val="00A200D5"/>
    <w:rsid w:val="00A24628"/>
    <w:rsid w:val="00A25DC0"/>
    <w:rsid w:val="00A3034E"/>
    <w:rsid w:val="00A334F5"/>
    <w:rsid w:val="00A33507"/>
    <w:rsid w:val="00A35005"/>
    <w:rsid w:val="00A41D17"/>
    <w:rsid w:val="00A436CF"/>
    <w:rsid w:val="00A448C3"/>
    <w:rsid w:val="00A4565A"/>
    <w:rsid w:val="00A458D4"/>
    <w:rsid w:val="00A45CF6"/>
    <w:rsid w:val="00A46FB7"/>
    <w:rsid w:val="00A53118"/>
    <w:rsid w:val="00A53B2D"/>
    <w:rsid w:val="00A543B6"/>
    <w:rsid w:val="00A57EA5"/>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24D2"/>
    <w:rsid w:val="00AA494E"/>
    <w:rsid w:val="00AA53DB"/>
    <w:rsid w:val="00AA772B"/>
    <w:rsid w:val="00AB0B61"/>
    <w:rsid w:val="00AB239A"/>
    <w:rsid w:val="00AB327D"/>
    <w:rsid w:val="00AB3CB1"/>
    <w:rsid w:val="00AB4708"/>
    <w:rsid w:val="00AB63B1"/>
    <w:rsid w:val="00AB6B4B"/>
    <w:rsid w:val="00AC39FB"/>
    <w:rsid w:val="00AC3BAD"/>
    <w:rsid w:val="00AC6925"/>
    <w:rsid w:val="00AD03BB"/>
    <w:rsid w:val="00AD2EE6"/>
    <w:rsid w:val="00AD53C7"/>
    <w:rsid w:val="00AD6685"/>
    <w:rsid w:val="00AD76C3"/>
    <w:rsid w:val="00AD7ADC"/>
    <w:rsid w:val="00AD7BFE"/>
    <w:rsid w:val="00AE08EB"/>
    <w:rsid w:val="00AE094F"/>
    <w:rsid w:val="00AE7AFA"/>
    <w:rsid w:val="00AF02B1"/>
    <w:rsid w:val="00AF2FB5"/>
    <w:rsid w:val="00AF3B42"/>
    <w:rsid w:val="00AF4FC2"/>
    <w:rsid w:val="00AF5D05"/>
    <w:rsid w:val="00AF6645"/>
    <w:rsid w:val="00AF6939"/>
    <w:rsid w:val="00B00BBE"/>
    <w:rsid w:val="00B02DA9"/>
    <w:rsid w:val="00B06E48"/>
    <w:rsid w:val="00B07A91"/>
    <w:rsid w:val="00B10710"/>
    <w:rsid w:val="00B117C0"/>
    <w:rsid w:val="00B128A8"/>
    <w:rsid w:val="00B1389A"/>
    <w:rsid w:val="00B170EC"/>
    <w:rsid w:val="00B1776E"/>
    <w:rsid w:val="00B208FA"/>
    <w:rsid w:val="00B25C12"/>
    <w:rsid w:val="00B26BE5"/>
    <w:rsid w:val="00B2766F"/>
    <w:rsid w:val="00B31299"/>
    <w:rsid w:val="00B31ABC"/>
    <w:rsid w:val="00B330E7"/>
    <w:rsid w:val="00B35A25"/>
    <w:rsid w:val="00B40716"/>
    <w:rsid w:val="00B415FE"/>
    <w:rsid w:val="00B433F0"/>
    <w:rsid w:val="00B43BB6"/>
    <w:rsid w:val="00B445ED"/>
    <w:rsid w:val="00B44A0C"/>
    <w:rsid w:val="00B45B86"/>
    <w:rsid w:val="00B50E6C"/>
    <w:rsid w:val="00B53585"/>
    <w:rsid w:val="00B539C6"/>
    <w:rsid w:val="00B54FC1"/>
    <w:rsid w:val="00B57AD0"/>
    <w:rsid w:val="00B60ECD"/>
    <w:rsid w:val="00B62794"/>
    <w:rsid w:val="00B6300F"/>
    <w:rsid w:val="00B67EEE"/>
    <w:rsid w:val="00B70389"/>
    <w:rsid w:val="00B70E33"/>
    <w:rsid w:val="00B768D5"/>
    <w:rsid w:val="00B83827"/>
    <w:rsid w:val="00B84623"/>
    <w:rsid w:val="00B86A8F"/>
    <w:rsid w:val="00B90CE1"/>
    <w:rsid w:val="00B920DA"/>
    <w:rsid w:val="00B9319B"/>
    <w:rsid w:val="00B95AEE"/>
    <w:rsid w:val="00BA1E22"/>
    <w:rsid w:val="00BA450B"/>
    <w:rsid w:val="00BB0A9A"/>
    <w:rsid w:val="00BB23ED"/>
    <w:rsid w:val="00BB25BD"/>
    <w:rsid w:val="00BB3E85"/>
    <w:rsid w:val="00BB563A"/>
    <w:rsid w:val="00BB62EB"/>
    <w:rsid w:val="00BB66D5"/>
    <w:rsid w:val="00BC5043"/>
    <w:rsid w:val="00BC559D"/>
    <w:rsid w:val="00BC585B"/>
    <w:rsid w:val="00BC5DB6"/>
    <w:rsid w:val="00BC7E68"/>
    <w:rsid w:val="00BC7E6E"/>
    <w:rsid w:val="00BD2DC1"/>
    <w:rsid w:val="00BD2F82"/>
    <w:rsid w:val="00BD5358"/>
    <w:rsid w:val="00BD56B2"/>
    <w:rsid w:val="00BD7C7E"/>
    <w:rsid w:val="00BE023C"/>
    <w:rsid w:val="00BE1D1F"/>
    <w:rsid w:val="00BE4E64"/>
    <w:rsid w:val="00BE5E66"/>
    <w:rsid w:val="00BF5025"/>
    <w:rsid w:val="00C00281"/>
    <w:rsid w:val="00C035AC"/>
    <w:rsid w:val="00C039B3"/>
    <w:rsid w:val="00C05625"/>
    <w:rsid w:val="00C145D4"/>
    <w:rsid w:val="00C1751E"/>
    <w:rsid w:val="00C17757"/>
    <w:rsid w:val="00C17C6C"/>
    <w:rsid w:val="00C17DF1"/>
    <w:rsid w:val="00C21339"/>
    <w:rsid w:val="00C2239F"/>
    <w:rsid w:val="00C23FEE"/>
    <w:rsid w:val="00C266F9"/>
    <w:rsid w:val="00C338C7"/>
    <w:rsid w:val="00C36BF3"/>
    <w:rsid w:val="00C371EA"/>
    <w:rsid w:val="00C41121"/>
    <w:rsid w:val="00C4151D"/>
    <w:rsid w:val="00C4360C"/>
    <w:rsid w:val="00C445AD"/>
    <w:rsid w:val="00C44CBA"/>
    <w:rsid w:val="00C458F0"/>
    <w:rsid w:val="00C46097"/>
    <w:rsid w:val="00C4666A"/>
    <w:rsid w:val="00C479A3"/>
    <w:rsid w:val="00C50477"/>
    <w:rsid w:val="00C52186"/>
    <w:rsid w:val="00C56296"/>
    <w:rsid w:val="00C666F5"/>
    <w:rsid w:val="00C74DAF"/>
    <w:rsid w:val="00C753EF"/>
    <w:rsid w:val="00C80116"/>
    <w:rsid w:val="00C847E0"/>
    <w:rsid w:val="00C85DBA"/>
    <w:rsid w:val="00C87BFC"/>
    <w:rsid w:val="00C90526"/>
    <w:rsid w:val="00C97B33"/>
    <w:rsid w:val="00CA07C3"/>
    <w:rsid w:val="00CA2302"/>
    <w:rsid w:val="00CA7C99"/>
    <w:rsid w:val="00CB1941"/>
    <w:rsid w:val="00CB4196"/>
    <w:rsid w:val="00CB6283"/>
    <w:rsid w:val="00CC5128"/>
    <w:rsid w:val="00CC5958"/>
    <w:rsid w:val="00CC74A4"/>
    <w:rsid w:val="00CE22DC"/>
    <w:rsid w:val="00CE4335"/>
    <w:rsid w:val="00CE6A4E"/>
    <w:rsid w:val="00CF1B5C"/>
    <w:rsid w:val="00CF31AA"/>
    <w:rsid w:val="00CF5E71"/>
    <w:rsid w:val="00CF7FAC"/>
    <w:rsid w:val="00D008FC"/>
    <w:rsid w:val="00D0198C"/>
    <w:rsid w:val="00D03576"/>
    <w:rsid w:val="00D04378"/>
    <w:rsid w:val="00D046D5"/>
    <w:rsid w:val="00D10619"/>
    <w:rsid w:val="00D141DD"/>
    <w:rsid w:val="00D160C1"/>
    <w:rsid w:val="00D17794"/>
    <w:rsid w:val="00D20967"/>
    <w:rsid w:val="00D214E0"/>
    <w:rsid w:val="00D22398"/>
    <w:rsid w:val="00D22ABC"/>
    <w:rsid w:val="00D24000"/>
    <w:rsid w:val="00D263FB"/>
    <w:rsid w:val="00D324A6"/>
    <w:rsid w:val="00D33163"/>
    <w:rsid w:val="00D3585D"/>
    <w:rsid w:val="00D35E6C"/>
    <w:rsid w:val="00D36310"/>
    <w:rsid w:val="00D418E0"/>
    <w:rsid w:val="00D436CF"/>
    <w:rsid w:val="00D4417D"/>
    <w:rsid w:val="00D445CD"/>
    <w:rsid w:val="00D45B2F"/>
    <w:rsid w:val="00D46E88"/>
    <w:rsid w:val="00D53064"/>
    <w:rsid w:val="00D60BD6"/>
    <w:rsid w:val="00D60F3D"/>
    <w:rsid w:val="00D613A9"/>
    <w:rsid w:val="00D61A85"/>
    <w:rsid w:val="00D624CD"/>
    <w:rsid w:val="00D658A4"/>
    <w:rsid w:val="00D65E4F"/>
    <w:rsid w:val="00D70D86"/>
    <w:rsid w:val="00D749F4"/>
    <w:rsid w:val="00D76BA4"/>
    <w:rsid w:val="00D8021D"/>
    <w:rsid w:val="00D82480"/>
    <w:rsid w:val="00D82D10"/>
    <w:rsid w:val="00D84A15"/>
    <w:rsid w:val="00D85A20"/>
    <w:rsid w:val="00D86784"/>
    <w:rsid w:val="00D9121D"/>
    <w:rsid w:val="00D931DD"/>
    <w:rsid w:val="00D95EB0"/>
    <w:rsid w:val="00D969EA"/>
    <w:rsid w:val="00DA13C7"/>
    <w:rsid w:val="00DA2982"/>
    <w:rsid w:val="00DA2A8A"/>
    <w:rsid w:val="00DA3EDF"/>
    <w:rsid w:val="00DA5849"/>
    <w:rsid w:val="00DB166C"/>
    <w:rsid w:val="00DB205E"/>
    <w:rsid w:val="00DB3E37"/>
    <w:rsid w:val="00DB4FA5"/>
    <w:rsid w:val="00DB7749"/>
    <w:rsid w:val="00DB7C50"/>
    <w:rsid w:val="00DC16A6"/>
    <w:rsid w:val="00DC19AC"/>
    <w:rsid w:val="00DC27C8"/>
    <w:rsid w:val="00DC3E0C"/>
    <w:rsid w:val="00DD75F5"/>
    <w:rsid w:val="00DE2895"/>
    <w:rsid w:val="00DE2A08"/>
    <w:rsid w:val="00DE2B4D"/>
    <w:rsid w:val="00DF1A8E"/>
    <w:rsid w:val="00DF21C0"/>
    <w:rsid w:val="00DF38F9"/>
    <w:rsid w:val="00DF434B"/>
    <w:rsid w:val="00E00E44"/>
    <w:rsid w:val="00E049A8"/>
    <w:rsid w:val="00E05B56"/>
    <w:rsid w:val="00E12536"/>
    <w:rsid w:val="00E12ECB"/>
    <w:rsid w:val="00E1451F"/>
    <w:rsid w:val="00E15A72"/>
    <w:rsid w:val="00E15E28"/>
    <w:rsid w:val="00E1640C"/>
    <w:rsid w:val="00E16577"/>
    <w:rsid w:val="00E16837"/>
    <w:rsid w:val="00E20EB2"/>
    <w:rsid w:val="00E2511D"/>
    <w:rsid w:val="00E2793C"/>
    <w:rsid w:val="00E3177B"/>
    <w:rsid w:val="00E31780"/>
    <w:rsid w:val="00E345F3"/>
    <w:rsid w:val="00E34CFF"/>
    <w:rsid w:val="00E36051"/>
    <w:rsid w:val="00E403EE"/>
    <w:rsid w:val="00E413FB"/>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97BB1"/>
    <w:rsid w:val="00EA005E"/>
    <w:rsid w:val="00EA11E4"/>
    <w:rsid w:val="00EA2172"/>
    <w:rsid w:val="00EA2DC1"/>
    <w:rsid w:val="00EA5505"/>
    <w:rsid w:val="00EC0BBA"/>
    <w:rsid w:val="00EC1F2F"/>
    <w:rsid w:val="00EC4583"/>
    <w:rsid w:val="00EC5571"/>
    <w:rsid w:val="00ED0E8F"/>
    <w:rsid w:val="00ED1C18"/>
    <w:rsid w:val="00ED201A"/>
    <w:rsid w:val="00ED2468"/>
    <w:rsid w:val="00ED3806"/>
    <w:rsid w:val="00ED56FB"/>
    <w:rsid w:val="00ED6A2D"/>
    <w:rsid w:val="00ED6D66"/>
    <w:rsid w:val="00ED6E6E"/>
    <w:rsid w:val="00ED707E"/>
    <w:rsid w:val="00ED7D84"/>
    <w:rsid w:val="00EE08AA"/>
    <w:rsid w:val="00EE0A7A"/>
    <w:rsid w:val="00EE1504"/>
    <w:rsid w:val="00EE2763"/>
    <w:rsid w:val="00EE3B5B"/>
    <w:rsid w:val="00EE4CC9"/>
    <w:rsid w:val="00EF37B5"/>
    <w:rsid w:val="00EF4800"/>
    <w:rsid w:val="00EF674A"/>
    <w:rsid w:val="00F00222"/>
    <w:rsid w:val="00F00A3D"/>
    <w:rsid w:val="00F00B88"/>
    <w:rsid w:val="00F01D77"/>
    <w:rsid w:val="00F0586C"/>
    <w:rsid w:val="00F115B2"/>
    <w:rsid w:val="00F13A0C"/>
    <w:rsid w:val="00F14CF2"/>
    <w:rsid w:val="00F1716E"/>
    <w:rsid w:val="00F171D5"/>
    <w:rsid w:val="00F17AEA"/>
    <w:rsid w:val="00F17CA4"/>
    <w:rsid w:val="00F22E6A"/>
    <w:rsid w:val="00F230F1"/>
    <w:rsid w:val="00F23C9F"/>
    <w:rsid w:val="00F24DDD"/>
    <w:rsid w:val="00F253E8"/>
    <w:rsid w:val="00F26461"/>
    <w:rsid w:val="00F2770B"/>
    <w:rsid w:val="00F30C44"/>
    <w:rsid w:val="00F30EFC"/>
    <w:rsid w:val="00F31ABD"/>
    <w:rsid w:val="00F32BAE"/>
    <w:rsid w:val="00F3498B"/>
    <w:rsid w:val="00F35949"/>
    <w:rsid w:val="00F418E0"/>
    <w:rsid w:val="00F4219E"/>
    <w:rsid w:val="00F44901"/>
    <w:rsid w:val="00F51FBD"/>
    <w:rsid w:val="00F53444"/>
    <w:rsid w:val="00F549A3"/>
    <w:rsid w:val="00F55CBF"/>
    <w:rsid w:val="00F60961"/>
    <w:rsid w:val="00F61213"/>
    <w:rsid w:val="00F61D70"/>
    <w:rsid w:val="00F62A16"/>
    <w:rsid w:val="00F643D7"/>
    <w:rsid w:val="00F65CEA"/>
    <w:rsid w:val="00F70C9C"/>
    <w:rsid w:val="00F715D7"/>
    <w:rsid w:val="00F72B10"/>
    <w:rsid w:val="00F73B8E"/>
    <w:rsid w:val="00F7420F"/>
    <w:rsid w:val="00F77359"/>
    <w:rsid w:val="00F82CDD"/>
    <w:rsid w:val="00F86A73"/>
    <w:rsid w:val="00F86F6D"/>
    <w:rsid w:val="00F94BD4"/>
    <w:rsid w:val="00F977F6"/>
    <w:rsid w:val="00F97F05"/>
    <w:rsid w:val="00FA34E8"/>
    <w:rsid w:val="00FA5621"/>
    <w:rsid w:val="00FA58DA"/>
    <w:rsid w:val="00FA7252"/>
    <w:rsid w:val="00FB28C4"/>
    <w:rsid w:val="00FC05A7"/>
    <w:rsid w:val="00FC25F4"/>
    <w:rsid w:val="00FC345B"/>
    <w:rsid w:val="00FC4B6B"/>
    <w:rsid w:val="00FD1CBC"/>
    <w:rsid w:val="00FD25D0"/>
    <w:rsid w:val="00FD4E37"/>
    <w:rsid w:val="00FD54E0"/>
    <w:rsid w:val="00FD6703"/>
    <w:rsid w:val="00FD770F"/>
    <w:rsid w:val="00FD78C7"/>
    <w:rsid w:val="00FE0052"/>
    <w:rsid w:val="00FE1EF6"/>
    <w:rsid w:val="00FE36EA"/>
    <w:rsid w:val="00FE7C8E"/>
    <w:rsid w:val="00FE7E10"/>
    <w:rsid w:val="00FF0DB7"/>
    <w:rsid w:val="00FF23FF"/>
    <w:rsid w:val="00FF53A3"/>
    <w:rsid w:val="00FF5AB7"/>
    <w:rsid w:val="00FF662B"/>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976DD"/>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Head 2,l2,TitreProp,Header 2,ITT t2,PA Major Section,Livello 2,R2,H21,Heading 2 Hidden,Head1,2nd level,heading 2,I2,Section Title,Heading2,list2,H2-Heading 2"/>
    <w:basedOn w:val="1"/>
    <w:next w:val="a0"/>
    <w:link w:val="21"/>
    <w:qFormat/>
    <w:rsid w:val="001F2A20"/>
    <w:pPr>
      <w:pBdr>
        <w:top w:val="none" w:sz="0" w:space="0" w:color="auto"/>
      </w:pBdr>
      <w:spacing w:before="180"/>
      <w:outlineLvl w:val="1"/>
    </w:pPr>
    <w:rPr>
      <w:sz w:val="32"/>
    </w:rPr>
  </w:style>
  <w:style w:type="paragraph" w:styleId="30">
    <w:name w:val="heading 3"/>
    <w:aliases w:val="Underrubrik2,H3,no break,Memo Heading 3,h3,0H,l3,3,list 3,Head 3,1.1.1,3rd level,Major Section Sub Section,PA Minor Section,Head3,Level 3 Head,31,32,33,311,321,34,312,322,35,313,323,36,314,324,37,315,325,38,316,326,39,317,327,310,318,328"/>
    <w:basedOn w:val="20"/>
    <w:next w:val="a0"/>
    <w:link w:val="31"/>
    <w:qFormat/>
    <w:rsid w:val="001F2A2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
    <w:basedOn w:val="30"/>
    <w:next w:val="a0"/>
    <w:link w:val="41"/>
    <w:qFormat/>
    <w:rsid w:val="001F2A20"/>
    <w:pPr>
      <w:ind w:left="1418" w:hanging="1418"/>
      <w:outlineLvl w:val="3"/>
    </w:pPr>
    <w:rPr>
      <w:sz w:val="24"/>
    </w:rPr>
  </w:style>
  <w:style w:type="paragraph" w:styleId="5">
    <w:name w:val="heading 5"/>
    <w:aliases w:val="H5"/>
    <w:basedOn w:val="40"/>
    <w:next w:val="a0"/>
    <w:link w:val="5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link w:val="80"/>
    <w:qFormat/>
    <w:rsid w:val="001F2A20"/>
    <w:pPr>
      <w:ind w:left="0" w:firstLine="0"/>
      <w:outlineLvl w:val="7"/>
    </w:pPr>
  </w:style>
  <w:style w:type="paragraph" w:styleId="9">
    <w:name w:val="heading 9"/>
    <w:aliases w:val="Figure Heading,FH"/>
    <w:basedOn w:val="8"/>
    <w:next w:val="a0"/>
    <w:link w:val="9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22">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a0"/>
    <w:rsid w:val="001F2A20"/>
    <w:pPr>
      <w:ind w:left="1985" w:hanging="1985"/>
    </w:pPr>
  </w:style>
  <w:style w:type="paragraph" w:styleId="TOC7">
    <w:name w:val="toc 7"/>
    <w:basedOn w:val="TOC6"/>
    <w:next w:val="a0"/>
    <w:rsid w:val="001F2A20"/>
    <w:pPr>
      <w:ind w:left="2268" w:hanging="2268"/>
    </w:pPr>
  </w:style>
  <w:style w:type="paragraph" w:styleId="24">
    <w:name w:val="List Bullet 2"/>
    <w:aliases w:val="lb2"/>
    <w:basedOn w:val="ab"/>
    <w:rsid w:val="001F2A20"/>
    <w:pPr>
      <w:ind w:left="851"/>
    </w:pPr>
  </w:style>
  <w:style w:type="paragraph" w:styleId="32">
    <w:name w:val="List Bullet 3"/>
    <w:basedOn w:val="24"/>
    <w:rsid w:val="001F2A20"/>
    <w:pPr>
      <w:ind w:left="1135"/>
    </w:pPr>
  </w:style>
  <w:style w:type="paragraph" w:styleId="a5">
    <w:name w:val="List Number"/>
    <w:basedOn w:val="ac"/>
    <w:rsid w:val="001F2A20"/>
  </w:style>
  <w:style w:type="paragraph" w:customStyle="1" w:styleId="EQ">
    <w:name w:val="EQ"/>
    <w:basedOn w:val="a0"/>
    <w:next w:val="a0"/>
    <w:link w:val="EQChar"/>
    <w:qFormat/>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link w:val="PLChar"/>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link w:val="H6Char"/>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c"/>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1F2A20"/>
    <w:pPr>
      <w:ind w:left="1135"/>
    </w:pPr>
  </w:style>
  <w:style w:type="paragraph" w:styleId="42">
    <w:name w:val="List 4"/>
    <w:basedOn w:val="33"/>
    <w:rsid w:val="001F2A20"/>
    <w:pPr>
      <w:ind w:left="1418"/>
    </w:pPr>
  </w:style>
  <w:style w:type="paragraph" w:styleId="51">
    <w:name w:val="List 5"/>
    <w:basedOn w:val="42"/>
    <w:rsid w:val="001F2A20"/>
    <w:pPr>
      <w:ind w:left="1702"/>
    </w:pPr>
  </w:style>
  <w:style w:type="paragraph" w:customStyle="1" w:styleId="EditorsNote">
    <w:name w:val="Editor's Note"/>
    <w:basedOn w:val="NO"/>
    <w:rsid w:val="001F2A20"/>
    <w:rPr>
      <w:color w:val="FF0000"/>
    </w:rPr>
  </w:style>
  <w:style w:type="paragraph" w:styleId="ac">
    <w:name w:val="List"/>
    <w:basedOn w:val="a0"/>
    <w:rsid w:val="001F2A20"/>
    <w:pPr>
      <w:ind w:left="568" w:hanging="284"/>
    </w:pPr>
  </w:style>
  <w:style w:type="paragraph" w:styleId="ab">
    <w:name w:val="List Bullet"/>
    <w:basedOn w:val="ac"/>
    <w:rsid w:val="001F2A20"/>
  </w:style>
  <w:style w:type="paragraph" w:styleId="43">
    <w:name w:val="List Bullet 4"/>
    <w:basedOn w:val="32"/>
    <w:rsid w:val="001F2A20"/>
    <w:pPr>
      <w:ind w:left="1418"/>
    </w:pPr>
  </w:style>
  <w:style w:type="paragraph" w:styleId="52">
    <w:name w:val="List Bullet 5"/>
    <w:basedOn w:val="43"/>
    <w:rsid w:val="001F2A20"/>
    <w:pPr>
      <w:ind w:left="1702"/>
    </w:pPr>
  </w:style>
  <w:style w:type="paragraph" w:customStyle="1" w:styleId="B1">
    <w:name w:val="B1"/>
    <w:basedOn w:val="ac"/>
    <w:link w:val="B1Char1"/>
    <w:rsid w:val="001F2A20"/>
  </w:style>
  <w:style w:type="paragraph" w:customStyle="1" w:styleId="B2">
    <w:name w:val="B2"/>
    <w:basedOn w:val="25"/>
    <w:rsid w:val="001F2A20"/>
  </w:style>
  <w:style w:type="paragraph" w:customStyle="1" w:styleId="B3">
    <w:name w:val="B3"/>
    <w:basedOn w:val="33"/>
    <w:rsid w:val="001F2A20"/>
  </w:style>
  <w:style w:type="paragraph" w:customStyle="1" w:styleId="B4">
    <w:name w:val="B4"/>
    <w:basedOn w:val="42"/>
    <w:rsid w:val="001F2A20"/>
  </w:style>
  <w:style w:type="paragraph" w:customStyle="1" w:styleId="B5">
    <w:name w:val="B5"/>
    <w:basedOn w:val="51"/>
    <w:rsid w:val="001F2A20"/>
  </w:style>
  <w:style w:type="paragraph" w:styleId="ad">
    <w:name w:val="footer"/>
    <w:basedOn w:val="a6"/>
    <w:link w:val="ae"/>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f">
    <w:name w:val="page number"/>
    <w:basedOn w:val="a1"/>
    <w:rsid w:val="008D70D2"/>
  </w:style>
  <w:style w:type="character" w:styleId="af0">
    <w:name w:val="Hyperlink"/>
    <w:qFormat/>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3"/>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2"/>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uiPriority w:val="99"/>
    <w:rsid w:val="001D2C1A"/>
    <w:rPr>
      <w:rFonts w:ascii="Tahoma" w:eastAsia="MS Gothic" w:hAnsi="Tahoma"/>
      <w:sz w:val="24"/>
      <w:shd w:val="clear" w:color="auto" w:fill="000080"/>
      <w:lang w:val="en-GB"/>
    </w:rPr>
  </w:style>
  <w:style w:type="paragraph" w:styleId="af8">
    <w:name w:val="Plain Text"/>
    <w:basedOn w:val="a0"/>
    <w:link w:val="af9"/>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4">
    <w:name w:val="Body Text 3"/>
    <w:basedOn w:val="a0"/>
    <w:link w:val="35"/>
    <w:rsid w:val="001D2C1A"/>
    <w:pPr>
      <w:overflowPunct/>
      <w:autoSpaceDE/>
      <w:autoSpaceDN/>
      <w:adjustRightInd/>
      <w:spacing w:after="0"/>
      <w:jc w:val="both"/>
      <w:textAlignment w:val="auto"/>
    </w:pPr>
    <w:rPr>
      <w:rFonts w:eastAsia="MS Gothic"/>
      <w:sz w:val="24"/>
      <w:lang w:eastAsia="ja-JP"/>
    </w:rPr>
  </w:style>
  <w:style w:type="character" w:customStyle="1" w:styleId="35">
    <w:name w:val="正文文本 3 字符"/>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uiPriority w:val="99"/>
    <w:rsid w:val="001D2C1A"/>
    <w:rPr>
      <w:rFonts w:eastAsia="Times New Roman"/>
      <w:noProof w:val="0"/>
      <w:kern w:val="2"/>
      <w:sz w:val="16"/>
      <w:lang w:val="en-GB"/>
    </w:rPr>
  </w:style>
  <w:style w:type="paragraph" w:styleId="aff0">
    <w:name w:val="Balloon Text"/>
    <w:basedOn w:val="a0"/>
    <w:link w:val="aff1"/>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uiPriority w:val="99"/>
    <w:rsid w:val="001D2C1A"/>
    <w:rPr>
      <w:b/>
      <w:sz w:val="24"/>
    </w:rPr>
  </w:style>
  <w:style w:type="character" w:customStyle="1" w:styleId="aff6">
    <w:name w:val="批注主题 字符"/>
    <w:link w:val="aff5"/>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7">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locked/>
    <w:rsid w:val="001D2C1A"/>
    <w:rPr>
      <w:rFonts w:ascii="Arial" w:hAnsi="Arial"/>
      <w:b/>
      <w:noProof/>
      <w:sz w:val="18"/>
      <w:lang w:eastAsia="en-US"/>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ae">
    <w:name w:val="页脚 字符"/>
    <w:link w:val="ad"/>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b">
    <w:name w:val="Emphasis"/>
    <w:basedOn w:val="a1"/>
    <w:qFormat/>
    <w:rsid w:val="00A86AB5"/>
    <w:rPr>
      <w:i/>
      <w:iCs/>
    </w:rPr>
  </w:style>
  <w:style w:type="character" w:styleId="affc">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d">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7"/>
      </w:numPr>
    </w:pPr>
  </w:style>
  <w:style w:type="paragraph" w:customStyle="1" w:styleId="2">
    <w:name w:val="样式2"/>
    <w:basedOn w:val="a0"/>
    <w:autoRedefine/>
    <w:qFormat/>
    <w:rsid w:val="005145C9"/>
    <w:pPr>
      <w:numPr>
        <w:numId w:val="8"/>
      </w:numPr>
    </w:pPr>
    <w:rPr>
      <w:rFonts w:eastAsia="宋体"/>
      <w:lang w:eastAsia="zh-CN"/>
    </w:rPr>
  </w:style>
  <w:style w:type="paragraph" w:customStyle="1" w:styleId="Comments">
    <w:name w:val="Comments"/>
    <w:basedOn w:val="a0"/>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12">
    <w:name w:val="Grid Table 1 Light"/>
    <w:basedOn w:val="a2"/>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aff9"/>
    <w:link w:val="3Char"/>
    <w:qFormat/>
    <w:rsid w:val="00AC6925"/>
    <w:pPr>
      <w:widowControl/>
      <w:numPr>
        <w:ilvl w:val="1"/>
        <w:numId w:val="9"/>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pPr>
  </w:style>
  <w:style w:type="character" w:customStyle="1" w:styleId="3Char">
    <w:name w:val="样式3 Char"/>
    <w:basedOn w:val="a1"/>
    <w:link w:val="3"/>
    <w:qFormat/>
    <w:rsid w:val="00AC6925"/>
    <w:rPr>
      <w:rFonts w:eastAsia="宋体"/>
      <w:szCs w:val="24"/>
      <w:lang w:val="en-GB" w:eastAsia="zh-CN"/>
    </w:rPr>
  </w:style>
  <w:style w:type="table" w:customStyle="1" w:styleId="TableGrid3">
    <w:name w:val="Table Grid3"/>
    <w:basedOn w:val="a2"/>
    <w:next w:val="a4"/>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qFormat/>
    <w:rsid w:val="005A7D47"/>
  </w:style>
  <w:style w:type="character" w:customStyle="1" w:styleId="eop">
    <w:name w:val="eop"/>
    <w:basedOn w:val="a1"/>
    <w:qFormat/>
    <w:rsid w:val="005A7D47"/>
  </w:style>
  <w:style w:type="paragraph" w:customStyle="1" w:styleId="paragraph">
    <w:name w:val="paragraph"/>
    <w:basedOn w:val="a0"/>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a2"/>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qFormat/>
    <w:rsid w:val="00CE22DC"/>
    <w:rPr>
      <w:rFonts w:eastAsia="MS Gothic"/>
      <w:b/>
      <w:sz w:val="24"/>
      <w:lang w:val="en-GB"/>
    </w:rPr>
  </w:style>
  <w:style w:type="table" w:customStyle="1" w:styleId="GridTable1Light-Accent51">
    <w:name w:val="Grid Table 1 Light - Accent 51"/>
    <w:basedOn w:val="a2"/>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a2"/>
    <w:next w:val="a4"/>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EC4583"/>
    <w:pPr>
      <w:spacing w:line="276" w:lineRule="auto"/>
      <w:ind w:firstLineChars="200" w:firstLine="420"/>
    </w:pPr>
  </w:style>
  <w:style w:type="table" w:customStyle="1" w:styleId="TableGrid5">
    <w:name w:val="Table Grid5"/>
    <w:basedOn w:val="a2"/>
    <w:next w:val="a4"/>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4"/>
    <w:uiPriority w:val="39"/>
    <w:qFormat/>
    <w:rsid w:val="00FE1EF6"/>
    <w:pPr>
      <w:spacing w:after="160" w:line="259" w:lineRule="auto"/>
    </w:pPr>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index heading"/>
    <w:basedOn w:val="a0"/>
    <w:next w:val="a0"/>
    <w:semiHidden/>
    <w:rsid w:val="00761CA5"/>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a0"/>
    <w:rsid w:val="00761CA5"/>
    <w:pPr>
      <w:overflowPunct/>
      <w:autoSpaceDE/>
      <w:autoSpaceDN/>
      <w:adjustRightInd/>
      <w:ind w:left="851"/>
      <w:textAlignment w:val="auto"/>
    </w:pPr>
    <w:rPr>
      <w:rFonts w:eastAsia="宋体"/>
    </w:rPr>
  </w:style>
  <w:style w:type="paragraph" w:customStyle="1" w:styleId="INDENT2">
    <w:name w:val="INDENT2"/>
    <w:basedOn w:val="a0"/>
    <w:rsid w:val="00761CA5"/>
    <w:pPr>
      <w:overflowPunct/>
      <w:autoSpaceDE/>
      <w:autoSpaceDN/>
      <w:adjustRightInd/>
      <w:ind w:left="1135" w:hanging="284"/>
      <w:textAlignment w:val="auto"/>
    </w:pPr>
    <w:rPr>
      <w:rFonts w:eastAsia="宋体"/>
    </w:rPr>
  </w:style>
  <w:style w:type="paragraph" w:customStyle="1" w:styleId="INDENT3">
    <w:name w:val="INDENT3"/>
    <w:basedOn w:val="a0"/>
    <w:rsid w:val="00761CA5"/>
    <w:pPr>
      <w:overflowPunct/>
      <w:autoSpaceDE/>
      <w:autoSpaceDN/>
      <w:adjustRightInd/>
      <w:ind w:left="1701" w:hanging="567"/>
      <w:textAlignment w:val="auto"/>
    </w:pPr>
    <w:rPr>
      <w:rFonts w:eastAsia="宋体"/>
    </w:rPr>
  </w:style>
  <w:style w:type="paragraph" w:customStyle="1" w:styleId="FigureTitle">
    <w:name w:val="Figure_Title"/>
    <w:basedOn w:val="a0"/>
    <w:next w:val="a0"/>
    <w:rsid w:val="00761CA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enumlev2">
    <w:name w:val="enumlev2"/>
    <w:basedOn w:val="a0"/>
    <w:rsid w:val="00761CA5"/>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a0"/>
    <w:rsid w:val="00761CA5"/>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TAJ">
    <w:name w:val="TAJ"/>
    <w:basedOn w:val="TH"/>
    <w:rsid w:val="00761CA5"/>
    <w:pPr>
      <w:overflowPunct/>
      <w:autoSpaceDE/>
      <w:autoSpaceDN/>
      <w:adjustRightInd/>
      <w:textAlignment w:val="auto"/>
    </w:pPr>
    <w:rPr>
      <w:rFonts w:eastAsia="宋体"/>
      <w:lang w:val="x-none"/>
    </w:rPr>
  </w:style>
  <w:style w:type="paragraph" w:customStyle="1" w:styleId="Guidance">
    <w:name w:val="Guidance"/>
    <w:basedOn w:val="a0"/>
    <w:link w:val="GuidanceChar"/>
    <w:rsid w:val="00761CA5"/>
    <w:pPr>
      <w:overflowPunct/>
      <w:autoSpaceDE/>
      <w:autoSpaceDN/>
      <w:adjustRightInd/>
      <w:textAlignment w:val="auto"/>
    </w:pPr>
    <w:rPr>
      <w:rFonts w:eastAsia="宋体"/>
      <w:i/>
      <w:color w:val="0000FF"/>
      <w:lang w:val="x-none"/>
    </w:rPr>
  </w:style>
  <w:style w:type="character" w:customStyle="1" w:styleId="TALChar">
    <w:name w:val="TAL Char"/>
    <w:rsid w:val="00761CA5"/>
    <w:rPr>
      <w:rFonts w:ascii="Arial" w:hAnsi="Arial"/>
      <w:sz w:val="18"/>
      <w:lang w:eastAsia="en-US"/>
    </w:rPr>
  </w:style>
  <w:style w:type="character" w:customStyle="1" w:styleId="NOChar">
    <w:name w:val="NO Char"/>
    <w:link w:val="NO"/>
    <w:qFormat/>
    <w:rsid w:val="00761CA5"/>
    <w:rPr>
      <w:lang w:val="en-GB" w:eastAsia="en-US"/>
    </w:rPr>
  </w:style>
  <w:style w:type="character" w:customStyle="1" w:styleId="21">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0"/>
    <w:rsid w:val="00761CA5"/>
    <w:rPr>
      <w:rFonts w:ascii="Arial" w:hAnsi="Arial"/>
      <w:sz w:val="32"/>
      <w:lang w:val="en-GB" w:eastAsia="en-US"/>
    </w:rPr>
  </w:style>
  <w:style w:type="character" w:customStyle="1" w:styleId="GuidanceChar">
    <w:name w:val="Guidance Char"/>
    <w:link w:val="Guidance"/>
    <w:rsid w:val="00761CA5"/>
    <w:rPr>
      <w:rFonts w:eastAsia="宋体"/>
      <w:i/>
      <w:color w:val="0000FF"/>
      <w:lang w:val="x-none" w:eastAsia="en-US"/>
    </w:rPr>
  </w:style>
  <w:style w:type="character" w:customStyle="1" w:styleId="10">
    <w:name w:val="标题 1 字符"/>
    <w:aliases w:val="H1 字符,h1 字符,app heading 1 字符,l1 字符,Memo Heading 1 字符,h11 字符,h12 字符,h13 字符,h14 字符,h15 字符,h16 字符,NMP Heading 1 字符,h17 字符,h111 字符,h121 字符,h131 字符,h141 字符,h151 字符,h161 字符,h18 字符,h112 字符,h122 字符,h132 字符,h142 字符,h152 字符,h162 字符,h19 字符,h113 字符,h123 字符"/>
    <w:link w:val="1"/>
    <w:rsid w:val="00761CA5"/>
    <w:rPr>
      <w:rFonts w:ascii="Arial" w:hAnsi="Arial"/>
      <w:sz w:val="36"/>
      <w:lang w:val="en-GB" w:eastAsia="en-US"/>
    </w:rPr>
  </w:style>
  <w:style w:type="character" w:customStyle="1" w:styleId="Char">
    <w:name w:val="批注主题 Char"/>
    <w:basedOn w:val="aff3"/>
    <w:rsid w:val="00761CA5"/>
    <w:rPr>
      <w:rFonts w:eastAsia="MS Gothic"/>
      <w:lang w:val="en-GB" w:eastAsia="en-US"/>
    </w:rPr>
  </w:style>
  <w:style w:type="paragraph" w:customStyle="1" w:styleId="210">
    <w:name w:val="中等深浅网格 21"/>
    <w:uiPriority w:val="1"/>
    <w:qFormat/>
    <w:rsid w:val="00761CA5"/>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rsid w:val="00761CA5"/>
    <w:pPr>
      <w:keepNext/>
      <w:keepLines/>
      <w:spacing w:before="120"/>
      <w:ind w:left="1134" w:hanging="1134"/>
      <w:outlineLvl w:val="2"/>
    </w:pPr>
    <w:rPr>
      <w:rFonts w:ascii="Arial" w:eastAsia="宋体" w:hAnsi="Arial"/>
      <w:sz w:val="28"/>
      <w:lang w:eastAsia="es-ES"/>
    </w:rPr>
  </w:style>
  <w:style w:type="character" w:customStyle="1" w:styleId="80">
    <w:name w:val="标题 8 字符"/>
    <w:aliases w:val="Table Heading 字符"/>
    <w:link w:val="8"/>
    <w:rsid w:val="00761CA5"/>
    <w:rPr>
      <w:rFonts w:ascii="Arial" w:hAnsi="Arial"/>
      <w:sz w:val="36"/>
      <w:lang w:val="en-GB" w:eastAsia="en-US"/>
    </w:rPr>
  </w:style>
  <w:style w:type="character" w:customStyle="1" w:styleId="CRCoverPageChar">
    <w:name w:val="CR Cover Page Char"/>
    <w:link w:val="CRCoverPage"/>
    <w:rsid w:val="00761CA5"/>
    <w:rPr>
      <w:rFonts w:ascii="Arial" w:eastAsia="宋体" w:hAnsi="Arial"/>
      <w:lang w:val="en-GB" w:eastAsia="en-US"/>
    </w:rPr>
  </w:style>
  <w:style w:type="character" w:customStyle="1" w:styleId="B1Char">
    <w:name w:val="B1 Char"/>
    <w:rsid w:val="00761CA5"/>
    <w:rPr>
      <w:lang w:val="en-GB"/>
    </w:rPr>
  </w:style>
  <w:style w:type="character" w:customStyle="1" w:styleId="CaptionChar2">
    <w:name w:val="Caption Char2"/>
    <w:aliases w:val="Caption Char1 Char Char1,cap Char Char1 Char1,Caption Char Char1 Char Char1,cap Char2 Char Char1,Ca Char1,cap Char2 Char2,Caption Char C... Char1,Caption Char Char1"/>
    <w:rsid w:val="00761CA5"/>
    <w:rPr>
      <w:b/>
      <w:lang w:val="en-GB"/>
    </w:rPr>
  </w:style>
  <w:style w:type="character" w:customStyle="1" w:styleId="31">
    <w:name w:val="标题 3 字符"/>
    <w:aliases w:val="Underrubrik2 字符,H3 字符,no break 字符,Memo Heading 3 字符,h3 字符,0H 字符,l3 字符,3 字符,list 3 字符,Head 3 字符,1.1.1 字符,3rd level 字符,Major Section Sub Section 字符,PA Minor Section 字符,Head3 字符,Level 3 Head 字符,31 字符,32 字符,33 字符,311 字符,321 字符,34 字符,312 字符,322 字符"/>
    <w:link w:val="30"/>
    <w:rsid w:val="00761CA5"/>
    <w:rPr>
      <w:rFonts w:ascii="Arial" w:hAnsi="Arial"/>
      <w:sz w:val="28"/>
      <w:lang w:val="en-GB" w:eastAsia="en-US"/>
    </w:rPr>
  </w:style>
  <w:style w:type="paragraph" w:customStyle="1" w:styleId="3GPPNormalText">
    <w:name w:val="3GPP Normal Text"/>
    <w:basedOn w:val="af2"/>
    <w:link w:val="3GPPNormalTextChar"/>
    <w:qFormat/>
    <w:rsid w:val="00761CA5"/>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761CA5"/>
    <w:rPr>
      <w:sz w:val="22"/>
      <w:szCs w:val="24"/>
      <w:lang w:val="x-none" w:eastAsia="x-none"/>
    </w:rPr>
  </w:style>
  <w:style w:type="paragraph" w:styleId="afff">
    <w:name w:val="No Spacing"/>
    <w:uiPriority w:val="1"/>
    <w:qFormat/>
    <w:rsid w:val="00761CA5"/>
    <w:pPr>
      <w:overflowPunct w:val="0"/>
      <w:autoSpaceDE w:val="0"/>
      <w:autoSpaceDN w:val="0"/>
      <w:adjustRightInd w:val="0"/>
    </w:pPr>
    <w:rPr>
      <w:lang w:val="en-GB"/>
    </w:rPr>
  </w:style>
  <w:style w:type="character" w:styleId="afff0">
    <w:name w:val="Subtle Reference"/>
    <w:uiPriority w:val="31"/>
    <w:qFormat/>
    <w:rsid w:val="00761CA5"/>
    <w:rPr>
      <w:smallCaps/>
      <w:color w:val="C0504D"/>
      <w:u w:val="single"/>
    </w:rPr>
  </w:style>
  <w:style w:type="paragraph" w:customStyle="1" w:styleId="afff1">
    <w:name w:val="样式 页眉"/>
    <w:basedOn w:val="a6"/>
    <w:link w:val="Char0"/>
    <w:rsid w:val="00761CA5"/>
    <w:rPr>
      <w:rFonts w:eastAsia="Arial"/>
      <w:bCs/>
      <w:sz w:val="22"/>
      <w:lang w:val="en-GB"/>
    </w:rPr>
  </w:style>
  <w:style w:type="character" w:customStyle="1" w:styleId="Char0">
    <w:name w:val="样式 页眉 Char"/>
    <w:link w:val="afff1"/>
    <w:rsid w:val="00761CA5"/>
    <w:rPr>
      <w:rFonts w:ascii="Arial" w:eastAsia="Arial" w:hAnsi="Arial"/>
      <w:b/>
      <w:bCs/>
      <w:noProof/>
      <w:sz w:val="22"/>
      <w:lang w:val="en-GB" w:eastAsia="en-US"/>
    </w:rPr>
  </w:style>
  <w:style w:type="paragraph" w:customStyle="1" w:styleId="MediumGrid21">
    <w:name w:val="Medium Grid 21"/>
    <w:uiPriority w:val="1"/>
    <w:qFormat/>
    <w:rsid w:val="00761CA5"/>
    <w:pPr>
      <w:overflowPunct w:val="0"/>
      <w:autoSpaceDE w:val="0"/>
      <w:autoSpaceDN w:val="0"/>
      <w:adjustRightInd w:val="0"/>
      <w:textAlignment w:val="baseline"/>
    </w:pPr>
    <w:rPr>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0"/>
    <w:rsid w:val="00761CA5"/>
    <w:rPr>
      <w:rFonts w:ascii="Arial" w:hAnsi="Arial"/>
      <w:sz w:val="24"/>
      <w:lang w:val="en-GB" w:eastAsia="en-US"/>
    </w:rPr>
  </w:style>
  <w:style w:type="character" w:customStyle="1" w:styleId="50">
    <w:name w:val="标题 5 字符"/>
    <w:aliases w:val="H5 字符"/>
    <w:basedOn w:val="a1"/>
    <w:link w:val="5"/>
    <w:rsid w:val="00761CA5"/>
    <w:rPr>
      <w:rFonts w:ascii="Arial" w:hAnsi="Arial"/>
      <w:sz w:val="22"/>
      <w:lang w:val="en-GB" w:eastAsia="en-US"/>
    </w:rPr>
  </w:style>
  <w:style w:type="character" w:customStyle="1" w:styleId="90">
    <w:name w:val="标题 9 字符"/>
    <w:aliases w:val="Figure Heading 字符,FH 字符"/>
    <w:basedOn w:val="a1"/>
    <w:link w:val="9"/>
    <w:rsid w:val="00761CA5"/>
    <w:rPr>
      <w:rFonts w:ascii="Arial" w:hAnsi="Arial"/>
      <w:sz w:val="36"/>
      <w:lang w:val="en-GB" w:eastAsia="en-US"/>
    </w:rPr>
  </w:style>
  <w:style w:type="paragraph" w:customStyle="1" w:styleId="Heading">
    <w:name w:val="Heading"/>
    <w:basedOn w:val="a0"/>
    <w:rsid w:val="00761CA5"/>
    <w:pPr>
      <w:widowControl w:val="0"/>
      <w:spacing w:after="120" w:line="240" w:lineRule="atLeast"/>
      <w:ind w:left="1260" w:hanging="551"/>
    </w:pPr>
    <w:rPr>
      <w:rFonts w:ascii="Arial" w:eastAsia="Yu Mincho" w:hAnsi="Arial"/>
      <w:b/>
      <w:sz w:val="22"/>
    </w:rPr>
  </w:style>
  <w:style w:type="paragraph" w:customStyle="1" w:styleId="HE">
    <w:name w:val="HE"/>
    <w:basedOn w:val="a0"/>
    <w:rsid w:val="00761CA5"/>
    <w:rPr>
      <w:rFonts w:ascii="Arial" w:eastAsia="Yu Mincho" w:hAnsi="Arial"/>
      <w:b/>
    </w:rPr>
  </w:style>
  <w:style w:type="paragraph" w:styleId="afff2">
    <w:name w:val="endnote text"/>
    <w:basedOn w:val="a0"/>
    <w:link w:val="afff3"/>
    <w:rsid w:val="00761CA5"/>
    <w:rPr>
      <w:rFonts w:eastAsia="Yu Mincho"/>
    </w:rPr>
  </w:style>
  <w:style w:type="character" w:customStyle="1" w:styleId="afff3">
    <w:name w:val="尾注文本 字符"/>
    <w:basedOn w:val="a1"/>
    <w:link w:val="afff2"/>
    <w:rsid w:val="00761CA5"/>
    <w:rPr>
      <w:rFonts w:eastAsia="Yu Mincho"/>
      <w:lang w:val="en-GB" w:eastAsia="en-US"/>
    </w:rPr>
  </w:style>
  <w:style w:type="character" w:styleId="afff4">
    <w:name w:val="endnote reference"/>
    <w:rsid w:val="00761CA5"/>
    <w:rPr>
      <w:vertAlign w:val="superscript"/>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semiHidden/>
    <w:rsid w:val="00761CA5"/>
    <w:rPr>
      <w:sz w:val="16"/>
      <w:lang w:val="en-GB" w:eastAsia="en-US"/>
    </w:rPr>
  </w:style>
  <w:style w:type="paragraph" w:customStyle="1" w:styleId="tah0">
    <w:name w:val="tah"/>
    <w:basedOn w:val="a0"/>
    <w:rsid w:val="00761CA5"/>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761CA5"/>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UnresolvedMention1">
    <w:name w:val="Unresolved Mention1"/>
    <w:uiPriority w:val="99"/>
    <w:semiHidden/>
    <w:unhideWhenUsed/>
    <w:rsid w:val="00761CA5"/>
    <w:rPr>
      <w:color w:val="808080"/>
      <w:shd w:val="clear" w:color="auto" w:fill="E6E6E6"/>
    </w:rPr>
  </w:style>
  <w:style w:type="character" w:customStyle="1" w:styleId="H6Char">
    <w:name w:val="H6 Char"/>
    <w:link w:val="H6"/>
    <w:rsid w:val="00761CA5"/>
    <w:rPr>
      <w:rFonts w:ascii="Arial" w:hAnsi="Arial"/>
      <w:lang w:val="en-GB" w:eastAsia="en-US"/>
    </w:rPr>
  </w:style>
  <w:style w:type="character" w:customStyle="1" w:styleId="EQChar">
    <w:name w:val="EQ Char"/>
    <w:link w:val="EQ"/>
    <w:qFormat/>
    <w:locked/>
    <w:rsid w:val="00761CA5"/>
    <w:rPr>
      <w:noProof/>
      <w:lang w:val="en-GB" w:eastAsia="en-US"/>
    </w:rPr>
  </w:style>
  <w:style w:type="character" w:customStyle="1" w:styleId="PLChar">
    <w:name w:val="PL Char"/>
    <w:link w:val="PL"/>
    <w:qFormat/>
    <w:rsid w:val="00761CA5"/>
    <w:rPr>
      <w:rFonts w:ascii="Courier New" w:hAnsi="Courier New"/>
      <w:noProof/>
      <w:sz w:val="16"/>
      <w:lang w:eastAsia="en-US"/>
    </w:rPr>
  </w:style>
  <w:style w:type="paragraph" w:customStyle="1" w:styleId="RAN4Observation">
    <w:name w:val="RAN4 Observation"/>
    <w:basedOn w:val="aff9"/>
    <w:next w:val="a0"/>
    <w:rsid w:val="00761CA5"/>
    <w:pPr>
      <w:widowControl/>
      <w:numPr>
        <w:numId w:val="17"/>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0"/>
    <w:link w:val="RAN4observationChar"/>
    <w:qFormat/>
    <w:rsid w:val="00761CA5"/>
  </w:style>
  <w:style w:type="character" w:customStyle="1" w:styleId="RAN4observationChar">
    <w:name w:val="RAN4 observation Char"/>
    <w:basedOn w:val="a1"/>
    <w:link w:val="RAN4observation0"/>
    <w:rsid w:val="00761CA5"/>
    <w:rPr>
      <w:rFonts w:eastAsia="Calibri"/>
      <w:lang w:val="en-GB" w:eastAsia="en-US"/>
    </w:rPr>
  </w:style>
  <w:style w:type="paragraph" w:customStyle="1" w:styleId="RAN4proposal">
    <w:name w:val="RAN4 proposal"/>
    <w:basedOn w:val="afa"/>
    <w:next w:val="a0"/>
    <w:link w:val="RAN4proposalChar"/>
    <w:qFormat/>
    <w:rsid w:val="00761CA5"/>
    <w:pPr>
      <w:numPr>
        <w:numId w:val="18"/>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link w:val="RAN4proposal"/>
    <w:rsid w:val="00761CA5"/>
    <w:rPr>
      <w:rFonts w:eastAsiaTheme="minorEastAsia" w:cstheme="minorBidi"/>
      <w:b/>
      <w:iCs/>
      <w:szCs w:val="18"/>
      <w:lang w:eastAsia="en-US"/>
    </w:rPr>
  </w:style>
  <w:style w:type="paragraph" w:customStyle="1" w:styleId="Observation">
    <w:name w:val="Observation"/>
    <w:basedOn w:val="aff9"/>
    <w:next w:val="a0"/>
    <w:link w:val="ObservationChar"/>
    <w:qFormat/>
    <w:rsid w:val="00761CA5"/>
    <w:pPr>
      <w:widowControl/>
      <w:numPr>
        <w:numId w:val="21"/>
      </w:numPr>
      <w:tabs>
        <w:tab w:val="left" w:pos="730"/>
      </w:tabs>
      <w:spacing w:after="180"/>
      <w:ind w:leftChars="0"/>
      <w:jc w:val="left"/>
    </w:pPr>
    <w:rPr>
      <w:rFonts w:ascii="Times New Roman" w:eastAsia="宋体" w:hAnsi="Times New Roman"/>
      <w:b/>
      <w:kern w:val="0"/>
      <w:sz w:val="20"/>
      <w:szCs w:val="20"/>
      <w:lang w:val="en-GB" w:eastAsia="zh-CN"/>
    </w:rPr>
  </w:style>
  <w:style w:type="character" w:customStyle="1" w:styleId="ObservationChar">
    <w:name w:val="Observation Char"/>
    <w:basedOn w:val="a1"/>
    <w:link w:val="Observation"/>
    <w:rsid w:val="00761CA5"/>
    <w:rPr>
      <w:rFonts w:eastAsia="宋体"/>
      <w:b/>
      <w:lang w:val="en-GB" w:eastAsia="zh-CN"/>
    </w:rPr>
  </w:style>
  <w:style w:type="paragraph" w:styleId="afff5">
    <w:name w:val="Date"/>
    <w:basedOn w:val="a0"/>
    <w:next w:val="a0"/>
    <w:link w:val="afff6"/>
    <w:uiPriority w:val="99"/>
    <w:unhideWhenUsed/>
    <w:rsid w:val="00761CA5"/>
    <w:pPr>
      <w:overflowPunct/>
      <w:autoSpaceDE/>
      <w:autoSpaceDN/>
      <w:adjustRightInd/>
      <w:ind w:leftChars="2500" w:left="100"/>
      <w:textAlignment w:val="auto"/>
    </w:pPr>
    <w:rPr>
      <w:rFonts w:eastAsia="宋体"/>
    </w:rPr>
  </w:style>
  <w:style w:type="character" w:customStyle="1" w:styleId="afff6">
    <w:name w:val="日期 字符"/>
    <w:basedOn w:val="a1"/>
    <w:link w:val="afff5"/>
    <w:uiPriority w:val="99"/>
    <w:rsid w:val="00761CA5"/>
    <w:rPr>
      <w:rFonts w:eastAsia="宋体"/>
      <w:lang w:val="en-GB" w:eastAsia="en-US"/>
    </w:rPr>
  </w:style>
  <w:style w:type="character" w:customStyle="1" w:styleId="texhtml">
    <w:name w:val="texhtml"/>
    <w:basedOn w:val="a1"/>
    <w:rsid w:val="00761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2.vsdx"/><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EA27F-29D5-4D3E-AD41-082412C3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11380</Words>
  <Characters>64866</Characters>
  <Application>Microsoft Office Word</Application>
  <DocSecurity>0</DocSecurity>
  <Lines>540</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76094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Haijie Qiu</cp:lastModifiedBy>
  <cp:revision>2</cp:revision>
  <dcterms:created xsi:type="dcterms:W3CDTF">2023-06-02T03:33:00Z</dcterms:created>
  <dcterms:modified xsi:type="dcterms:W3CDTF">2023-06-02T03:33:00Z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